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АДМИНИСТРАЦИЯ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МУНИЦИПАЛЬНОГО ОБРАЗОВАНИЯ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СЕЛЬСКОЕ ПОСЕЛЕНИЕ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b/>
          <w:color w:val="00000A"/>
        </w:rPr>
      </w:pPr>
      <w:r w:rsidRPr="009155CF">
        <w:rPr>
          <w:rFonts w:ascii="Times New Roman" w:hAnsi="Times New Roman" w:cs="Times New Roman"/>
          <w:b/>
          <w:color w:val="00000A"/>
        </w:rPr>
        <w:t>«СЕЛО КОВРАН»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  <w:szCs w:val="26"/>
        </w:rPr>
      </w:pPr>
      <w:r w:rsidRPr="009155CF">
        <w:rPr>
          <w:rFonts w:ascii="Times New Roman" w:hAnsi="Times New Roman" w:cs="Times New Roman"/>
        </w:rPr>
        <w:t>(Администрация МО СП «село Ковран»)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>ул. 50 лет Октября, д. 20,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 xml:space="preserve">с. Ковран, </w:t>
      </w:r>
      <w:proofErr w:type="spellStart"/>
      <w:r w:rsidRPr="009155CF">
        <w:rPr>
          <w:rFonts w:ascii="Times New Roman" w:hAnsi="Times New Roman" w:cs="Times New Roman"/>
          <w:color w:val="00000A"/>
        </w:rPr>
        <w:t>Тигильский</w:t>
      </w:r>
      <w:proofErr w:type="spellEnd"/>
      <w:r w:rsidRPr="009155CF">
        <w:rPr>
          <w:rFonts w:ascii="Times New Roman" w:hAnsi="Times New Roman" w:cs="Times New Roman"/>
          <w:color w:val="00000A"/>
        </w:rPr>
        <w:t xml:space="preserve"> район, Камчатский край, 688621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>Тел</w:t>
      </w:r>
      <w:proofErr w:type="gramStart"/>
      <w:r w:rsidRPr="009155CF">
        <w:rPr>
          <w:rFonts w:ascii="Times New Roman" w:hAnsi="Times New Roman" w:cs="Times New Roman"/>
          <w:color w:val="00000A"/>
        </w:rPr>
        <w:t>.(</w:t>
      </w:r>
      <w:proofErr w:type="gramEnd"/>
      <w:r w:rsidRPr="009155CF">
        <w:rPr>
          <w:rFonts w:ascii="Times New Roman" w:hAnsi="Times New Roman" w:cs="Times New Roman"/>
          <w:color w:val="00000A"/>
        </w:rPr>
        <w:t>факс) (41537) 28-0-17,</w:t>
      </w:r>
    </w:p>
    <w:p w:rsidR="00581D6B" w:rsidRPr="009155CF" w:rsidRDefault="00581D6B" w:rsidP="00581D6B">
      <w:pPr>
        <w:suppressAutoHyphens/>
        <w:ind w:left="1276"/>
        <w:jc w:val="center"/>
        <w:rPr>
          <w:rFonts w:ascii="Times New Roman" w:hAnsi="Times New Roman" w:cs="Times New Roman"/>
          <w:color w:val="00000A"/>
        </w:rPr>
      </w:pPr>
      <w:r w:rsidRPr="009155CF">
        <w:rPr>
          <w:rFonts w:ascii="Times New Roman" w:hAnsi="Times New Roman" w:cs="Times New Roman"/>
          <w:color w:val="00000A"/>
        </w:rPr>
        <w:t xml:space="preserve">эл. почта: </w:t>
      </w:r>
      <w:hyperlink r:id="rId8" w:history="1">
        <w:r w:rsidRPr="009155CF">
          <w:rPr>
            <w:rStyle w:val="a3"/>
            <w:rFonts w:ascii="Times New Roman" w:hAnsi="Times New Roman" w:cs="Times New Roman"/>
            <w:lang w:val="en-US"/>
          </w:rPr>
          <w:t>kovran</w:t>
        </w:r>
        <w:r w:rsidRPr="009155CF">
          <w:rPr>
            <w:rStyle w:val="a3"/>
            <w:rFonts w:ascii="Times New Roman" w:hAnsi="Times New Roman" w:cs="Times New Roman"/>
          </w:rPr>
          <w:t>@</w:t>
        </w:r>
        <w:r w:rsidRPr="009155CF">
          <w:rPr>
            <w:rStyle w:val="a3"/>
            <w:rFonts w:ascii="Times New Roman" w:hAnsi="Times New Roman" w:cs="Times New Roman"/>
            <w:lang w:val="en-US"/>
          </w:rPr>
          <w:t>inbox</w:t>
        </w:r>
        <w:r w:rsidRPr="009155C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155C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81D6B" w:rsidRPr="009155CF" w:rsidRDefault="00581D6B" w:rsidP="00581D6B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D6B" w:rsidRDefault="00581D6B" w:rsidP="00581D6B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5C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1D6B" w:rsidRPr="009155CF" w:rsidRDefault="00581D6B" w:rsidP="00581D6B">
      <w:pPr>
        <w:ind w:left="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061" w:rsidRDefault="00F53922">
      <w:pPr>
        <w:pStyle w:val="20"/>
        <w:shd w:val="clear" w:color="auto" w:fill="auto"/>
        <w:spacing w:after="548" w:line="280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7.2pt;margin-top:-.55pt;width:40.3pt;height:15.9pt;z-index:-125829376;mso-wrap-distance-left:5pt;mso-wrap-distance-right:5pt;mso-position-horizontal-relative:margin" filled="f" stroked="f">
            <v:textbox style="mso-fit-shape-to-text:t" inset="0,0,0,0">
              <w:txbxContent>
                <w:p w:rsidR="003C297B" w:rsidRDefault="003C297B">
                  <w:pPr>
                    <w:pStyle w:val="5"/>
                    <w:shd w:val="clear" w:color="auto" w:fill="auto"/>
                    <w:spacing w:line="260" w:lineRule="exact"/>
                  </w:pPr>
                </w:p>
              </w:txbxContent>
            </v:textbox>
            <w10:wrap type="square" side="left" anchorx="margin"/>
          </v:shape>
        </w:pict>
      </w:r>
      <w:r w:rsidR="005146BF">
        <w:t xml:space="preserve">от </w:t>
      </w:r>
      <w:r w:rsidR="003C297B">
        <w:t>«11»</w:t>
      </w:r>
      <w:r w:rsidR="002F0486">
        <w:t xml:space="preserve">   </w:t>
      </w:r>
      <w:r w:rsidR="003C297B">
        <w:t>марта</w:t>
      </w:r>
      <w:r w:rsidR="004F501A">
        <w:t xml:space="preserve"> </w:t>
      </w:r>
      <w:r w:rsidR="002F0486">
        <w:t xml:space="preserve"> </w:t>
      </w:r>
      <w:r w:rsidR="004F501A">
        <w:t>202</w:t>
      </w:r>
      <w:r w:rsidR="002F0486">
        <w:t>1</w:t>
      </w:r>
      <w:r w:rsidR="004F501A">
        <w:t xml:space="preserve"> г.</w:t>
      </w:r>
      <w:r w:rsidR="005146BF">
        <w:t xml:space="preserve">                                                                         №</w:t>
      </w:r>
      <w:r w:rsidR="003C297B">
        <w:t xml:space="preserve"> 4</w:t>
      </w:r>
    </w:p>
    <w:p w:rsidR="00A97061" w:rsidRDefault="004F501A" w:rsidP="005146BF">
      <w:pPr>
        <w:pStyle w:val="20"/>
        <w:shd w:val="clear" w:color="auto" w:fill="auto"/>
        <w:tabs>
          <w:tab w:val="left" w:pos="2789"/>
        </w:tabs>
        <w:spacing w:line="317" w:lineRule="exact"/>
        <w:ind w:right="5360" w:firstLine="0"/>
        <w:jc w:val="left"/>
      </w:pPr>
      <w:r>
        <w:t>Об утвер</w:t>
      </w:r>
      <w:r w:rsidR="005146BF">
        <w:t>ждении муниципальной программы с</w:t>
      </w:r>
      <w:r>
        <w:t>ельского поселения «село Ковран»</w:t>
      </w:r>
      <w:r w:rsidR="005146BF">
        <w:t xml:space="preserve"> </w:t>
      </w:r>
      <w:r>
        <w:t>«Комплексное развитие сельских территорий сельского поселения «село Ковран» на 2021- 2025 годы»</w:t>
      </w:r>
    </w:p>
    <w:p w:rsidR="005146BF" w:rsidRDefault="005146BF" w:rsidP="005146BF">
      <w:pPr>
        <w:pStyle w:val="20"/>
        <w:shd w:val="clear" w:color="auto" w:fill="auto"/>
        <w:tabs>
          <w:tab w:val="left" w:pos="2789"/>
        </w:tabs>
        <w:spacing w:line="317" w:lineRule="exact"/>
        <w:ind w:right="5360" w:firstLine="0"/>
        <w:jc w:val="left"/>
      </w:pPr>
    </w:p>
    <w:p w:rsidR="00A97061" w:rsidRDefault="004F501A">
      <w:pPr>
        <w:pStyle w:val="20"/>
        <w:shd w:val="clear" w:color="auto" w:fill="auto"/>
        <w:spacing w:after="330" w:line="317" w:lineRule="exact"/>
        <w:ind w:firstLine="380"/>
        <w:jc w:val="both"/>
      </w:pPr>
      <w:r>
        <w:t xml:space="preserve">В соответствии со статьей 179 Бюджетного кодекса Российской Федерации, руководствуясь Федеральным законом № 131-ФЗ от 06.10.2003 «Об общих принципах организации местного самоуправления в Российской Федерации», 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края», Уставом сельского поселения «село Ковран», </w:t>
      </w:r>
    </w:p>
    <w:p w:rsidR="00A97061" w:rsidRDefault="004F501A">
      <w:pPr>
        <w:pStyle w:val="40"/>
        <w:shd w:val="clear" w:color="auto" w:fill="auto"/>
        <w:spacing w:before="0" w:after="243" w:line="280" w:lineRule="exact"/>
      </w:pPr>
      <w:r>
        <w:t>ПОСТАНОВЛЯЮ:</w:t>
      </w:r>
    </w:p>
    <w:p w:rsidR="00A97061" w:rsidRDefault="004F501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line="317" w:lineRule="exact"/>
        <w:ind w:firstLine="380"/>
        <w:jc w:val="both"/>
      </w:pPr>
      <w:r>
        <w:t xml:space="preserve">Утвердить муниципальную программу </w:t>
      </w:r>
      <w:r w:rsidR="0099285D">
        <w:t>с</w:t>
      </w:r>
      <w:r>
        <w:t xml:space="preserve">ельского поселения «село Ковран» «Комплексное развитие сельских территорий </w:t>
      </w:r>
      <w:r w:rsidR="0099285D">
        <w:t>с</w:t>
      </w:r>
      <w:r>
        <w:t>ельского поселения «село Ковран» на 2021 - 2025 годы» согласно приложению.</w:t>
      </w:r>
    </w:p>
    <w:p w:rsidR="00A97061" w:rsidRDefault="004F501A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line="317" w:lineRule="exact"/>
        <w:ind w:firstLine="380"/>
        <w:jc w:val="both"/>
      </w:pPr>
      <w:r>
        <w:t xml:space="preserve">Настоящее постановление подлежит размещению на официальном сайте </w:t>
      </w:r>
      <w:r w:rsidR="0099285D">
        <w:t xml:space="preserve">сельского поселения «село Ковран» </w:t>
      </w:r>
      <w:r>
        <w:t>в</w:t>
      </w:r>
      <w:r w:rsidR="00F03581">
        <w:t xml:space="preserve"> </w:t>
      </w:r>
      <w:r>
        <w:t>информационн</w:t>
      </w:r>
      <w:proofErr w:type="gramStart"/>
      <w:r>
        <w:t>о-</w:t>
      </w:r>
      <w:proofErr w:type="gramEnd"/>
      <w:r w:rsidR="00F03581">
        <w:t xml:space="preserve"> </w:t>
      </w:r>
      <w:r>
        <w:t xml:space="preserve">телекоммуникационной сети «Интернет» </w:t>
      </w:r>
      <w:proofErr w:type="spellStart"/>
      <w:r w:rsidR="0099285D">
        <w:rPr>
          <w:u w:val="single"/>
        </w:rPr>
        <w:t>ковран.рф</w:t>
      </w:r>
      <w:proofErr w:type="spellEnd"/>
    </w:p>
    <w:p w:rsidR="00A97061" w:rsidRDefault="004F501A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line="322" w:lineRule="exact"/>
        <w:ind w:firstLine="320"/>
        <w:jc w:val="left"/>
      </w:pPr>
      <w:r>
        <w:t>Настоящее постановление вступает в силу после его официального обнародования.</w:t>
      </w:r>
    </w:p>
    <w:p w:rsidR="00A97061" w:rsidRDefault="004F501A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600" w:line="322" w:lineRule="exact"/>
        <w:ind w:firstLine="32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99285D">
        <w:t xml:space="preserve"> оставляю за собой</w:t>
      </w:r>
      <w:r>
        <w:t>.</w:t>
      </w:r>
    </w:p>
    <w:p w:rsidR="005146BF" w:rsidRDefault="00F53922">
      <w:pPr>
        <w:pStyle w:val="20"/>
        <w:shd w:val="clear" w:color="auto" w:fill="auto"/>
        <w:spacing w:line="322" w:lineRule="exact"/>
        <w:ind w:right="4280" w:firstLine="0"/>
        <w:jc w:val="left"/>
      </w:pPr>
      <w:r>
        <w:pict>
          <v:shape id="_x0000_s1027" type="#_x0000_t202" style="position:absolute;margin-left:357pt;margin-top:13.55pt;width:105.6pt;height:15.5pt;z-index:-125829375;mso-wrap-distance-left:5pt;mso-wrap-distance-top:9.8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:rsidR="003C297B" w:rsidRDefault="003C297B">
                  <w:pPr>
                    <w:pStyle w:val="20"/>
                    <w:shd w:val="clear" w:color="auto" w:fill="auto"/>
                    <w:spacing w:line="28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Квасова</w:t>
                  </w:r>
                  <w:proofErr w:type="spellEnd"/>
                  <w:r>
                    <w:rPr>
                      <w:rStyle w:val="2Exact"/>
                    </w:rPr>
                    <w:t xml:space="preserve"> И.М.</w:t>
                  </w:r>
                </w:p>
              </w:txbxContent>
            </v:textbox>
            <w10:wrap type="square" side="left" anchorx="margin"/>
          </v:shape>
        </w:pict>
      </w:r>
      <w:r w:rsidR="004F501A">
        <w:t xml:space="preserve">Глава </w:t>
      </w:r>
      <w:r w:rsidR="005146BF">
        <w:t>с</w:t>
      </w:r>
      <w:r w:rsidR="004F501A">
        <w:t>ельского поселения</w:t>
      </w:r>
    </w:p>
    <w:p w:rsidR="00A97061" w:rsidRDefault="004F501A">
      <w:pPr>
        <w:pStyle w:val="20"/>
        <w:shd w:val="clear" w:color="auto" w:fill="auto"/>
        <w:spacing w:line="322" w:lineRule="exact"/>
        <w:ind w:right="4280" w:firstLine="0"/>
        <w:jc w:val="left"/>
        <w:sectPr w:rsidR="00A97061" w:rsidSect="005146BF">
          <w:pgSz w:w="11900" w:h="16840"/>
          <w:pgMar w:top="1074" w:right="869" w:bottom="993" w:left="1642" w:header="0" w:footer="3" w:gutter="0"/>
          <w:cols w:space="720"/>
          <w:noEndnote/>
          <w:docGrid w:linePitch="360"/>
        </w:sectPr>
      </w:pPr>
      <w:r>
        <w:t xml:space="preserve"> «село Ковран»</w:t>
      </w:r>
    </w:p>
    <w:p w:rsidR="00A97061" w:rsidRDefault="004F501A">
      <w:pPr>
        <w:pStyle w:val="20"/>
        <w:shd w:val="clear" w:color="auto" w:fill="auto"/>
        <w:spacing w:after="2764" w:line="322" w:lineRule="exact"/>
        <w:ind w:left="4740" w:firstLine="0"/>
        <w:jc w:val="right"/>
      </w:pPr>
      <w:r>
        <w:lastRenderedPageBreak/>
        <w:t>Приложение</w:t>
      </w:r>
      <w:r w:rsidR="005146BF">
        <w:t xml:space="preserve"> к постановлению администрации с</w:t>
      </w:r>
      <w:r>
        <w:t>ельско</w:t>
      </w:r>
      <w:r w:rsidR="005146BF">
        <w:t xml:space="preserve">го поселения «село Ковран» от </w:t>
      </w:r>
      <w:r w:rsidR="003C297B">
        <w:t>«11»  марта</w:t>
      </w:r>
      <w:r>
        <w:t xml:space="preserve"> 202</w:t>
      </w:r>
      <w:r w:rsidR="002F0486">
        <w:t>1</w:t>
      </w:r>
      <w:r>
        <w:t xml:space="preserve"> г. </w:t>
      </w:r>
      <w:r w:rsidR="005146BF">
        <w:t xml:space="preserve">№ </w:t>
      </w:r>
      <w:r w:rsidR="003C297B">
        <w:t>4</w:t>
      </w:r>
    </w:p>
    <w:p w:rsidR="005146BF" w:rsidRPr="00DF21B1" w:rsidRDefault="005146BF">
      <w:pPr>
        <w:pStyle w:val="20"/>
        <w:shd w:val="clear" w:color="auto" w:fill="auto"/>
        <w:spacing w:line="317" w:lineRule="exact"/>
        <w:ind w:left="20" w:firstLine="0"/>
        <w:rPr>
          <w:b/>
        </w:rPr>
      </w:pPr>
      <w:r w:rsidRPr="00DF21B1">
        <w:rPr>
          <w:b/>
        </w:rPr>
        <w:t>Муниципальная программа</w:t>
      </w:r>
      <w:r w:rsidRPr="00DF21B1">
        <w:rPr>
          <w:b/>
        </w:rPr>
        <w:br/>
        <w:t>с</w:t>
      </w:r>
      <w:r w:rsidR="004F501A" w:rsidRPr="00DF21B1">
        <w:rPr>
          <w:b/>
        </w:rPr>
        <w:t>ельского поселения «село Ковран»</w:t>
      </w:r>
      <w:r w:rsidR="004F501A" w:rsidRPr="00DF21B1">
        <w:rPr>
          <w:b/>
        </w:rPr>
        <w:br/>
        <w:t>«Комплексно</w:t>
      </w:r>
      <w:r w:rsidRPr="00DF21B1">
        <w:rPr>
          <w:b/>
        </w:rPr>
        <w:t>е развитие сельских территорий</w:t>
      </w:r>
      <w:r w:rsidRPr="00DF21B1">
        <w:rPr>
          <w:b/>
        </w:rPr>
        <w:br/>
        <w:t>с</w:t>
      </w:r>
      <w:r w:rsidR="004F501A" w:rsidRPr="00DF21B1">
        <w:rPr>
          <w:b/>
        </w:rPr>
        <w:t>ельского поселения «село Ковран» на 2021 - 2025 годы»</w:t>
      </w:r>
    </w:p>
    <w:p w:rsidR="005146BF" w:rsidRPr="00DF21B1" w:rsidRDefault="005146BF">
      <w:pPr>
        <w:pStyle w:val="20"/>
        <w:shd w:val="clear" w:color="auto" w:fill="auto"/>
        <w:spacing w:line="317" w:lineRule="exact"/>
        <w:ind w:left="20" w:firstLine="0"/>
        <w:rPr>
          <w:b/>
        </w:rPr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A97061" w:rsidRDefault="005146BF">
      <w:pPr>
        <w:pStyle w:val="20"/>
        <w:shd w:val="clear" w:color="auto" w:fill="auto"/>
        <w:spacing w:line="317" w:lineRule="exact"/>
        <w:ind w:left="20" w:firstLine="0"/>
      </w:pPr>
      <w:r>
        <w:br/>
        <w:t>с. Ковран</w:t>
      </w:r>
      <w:r w:rsidR="004F501A">
        <w:br/>
        <w:t>2021 год</w:t>
      </w:r>
    </w:p>
    <w:p w:rsidR="005146BF" w:rsidRDefault="005146BF">
      <w:pPr>
        <w:pStyle w:val="20"/>
        <w:shd w:val="clear" w:color="auto" w:fill="auto"/>
        <w:spacing w:line="317" w:lineRule="exact"/>
        <w:ind w:left="20" w:firstLine="0"/>
      </w:pPr>
    </w:p>
    <w:p w:rsidR="00A97061" w:rsidRDefault="004F501A">
      <w:pPr>
        <w:pStyle w:val="20"/>
        <w:shd w:val="clear" w:color="auto" w:fill="auto"/>
        <w:spacing w:line="322" w:lineRule="exact"/>
        <w:ind w:right="60" w:firstLine="0"/>
      </w:pPr>
      <w:r>
        <w:rPr>
          <w:rStyle w:val="23pt"/>
        </w:rPr>
        <w:lastRenderedPageBreak/>
        <w:t>ПАСПОРТ</w:t>
      </w:r>
    </w:p>
    <w:p w:rsidR="00A97061" w:rsidRDefault="005146BF">
      <w:pPr>
        <w:pStyle w:val="20"/>
        <w:shd w:val="clear" w:color="auto" w:fill="auto"/>
        <w:spacing w:line="322" w:lineRule="exact"/>
        <w:ind w:right="60" w:firstLine="0"/>
      </w:pPr>
      <w:r>
        <w:t>Муниципальной программы с</w:t>
      </w:r>
      <w:r w:rsidR="004F501A">
        <w:t>ельского поселения «село Ковран»</w:t>
      </w:r>
      <w:r w:rsidR="004F501A">
        <w:br/>
        <w:t>«Комплексное развитие сельских территорий сельского</w:t>
      </w:r>
      <w:r w:rsidR="004F501A">
        <w:br/>
        <w:t>поселения</w:t>
      </w:r>
      <w:r>
        <w:t xml:space="preserve"> «село Ковран»</w:t>
      </w:r>
      <w:r w:rsidR="004F501A">
        <w:t xml:space="preserve"> на 2021 - 2025 годы» (далее Программа)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6442"/>
      </w:tblGrid>
      <w:tr w:rsidR="00A97061">
        <w:trPr>
          <w:trHeight w:hRule="exact" w:val="103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061" w:rsidRDefault="004F501A" w:rsidP="006C7920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2"/>
              </w:rPr>
              <w:t>Ответственный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2"/>
              </w:rPr>
              <w:t>исполнитель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5146BF" w:rsidP="006C7920">
            <w:pPr>
              <w:pStyle w:val="20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22"/>
              </w:rPr>
              <w:t>Администрация с</w:t>
            </w:r>
            <w:r w:rsidR="004F501A">
              <w:rPr>
                <w:rStyle w:val="22"/>
              </w:rPr>
              <w:t>ельского поселения «село Ковран»</w:t>
            </w:r>
          </w:p>
        </w:tc>
      </w:tr>
      <w:tr w:rsidR="00A97061" w:rsidTr="006219FF">
        <w:trPr>
          <w:trHeight w:hRule="exact" w:val="138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2"/>
              </w:rPr>
              <w:t>Участники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Администрация </w:t>
            </w:r>
            <w:r w:rsidR="00F03581">
              <w:rPr>
                <w:rStyle w:val="22"/>
              </w:rPr>
              <w:t>с</w:t>
            </w:r>
            <w:r>
              <w:rPr>
                <w:rStyle w:val="22"/>
              </w:rPr>
              <w:t>ельского поселения «село Ковран»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>Министерство сельского хозяйства, пищевой и перерабатывающей промышленности Камчатского края (по согласованию)</w:t>
            </w:r>
          </w:p>
        </w:tc>
      </w:tr>
      <w:tr w:rsidR="00A97061" w:rsidTr="006219FF">
        <w:trPr>
          <w:trHeight w:hRule="exact" w:val="108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2"/>
              </w:rPr>
              <w:t>Подпрограммы</w:t>
            </w:r>
          </w:p>
          <w:p w:rsidR="00A97061" w:rsidRDefault="004F501A" w:rsidP="006C7920">
            <w:pPr>
              <w:pStyle w:val="20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Подпрограмма 1 </w:t>
            </w:r>
            <w:r w:rsidR="006219FF" w:rsidRPr="006219FF">
              <w:t xml:space="preserve">«Устойчивое развитие сельских территорий». </w:t>
            </w:r>
            <w:r>
              <w:rPr>
                <w:rStyle w:val="22"/>
              </w:rPr>
              <w:t>Подпрограмма 2 «Создание и развитие инфраструктуры на сельских территориях».</w:t>
            </w:r>
          </w:p>
        </w:tc>
      </w:tr>
      <w:tr w:rsidR="00A97061">
        <w:trPr>
          <w:trHeight w:hRule="exact" w:val="68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061" w:rsidRDefault="004F501A" w:rsidP="00F53922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2"/>
              </w:rPr>
              <w:t>Программно-целевые</w:t>
            </w:r>
          </w:p>
          <w:p w:rsidR="00A97061" w:rsidRDefault="004F501A" w:rsidP="00F53922">
            <w:pPr>
              <w:pStyle w:val="20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2"/>
              </w:rPr>
              <w:t>инструменты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отсутствуют</w:t>
            </w:r>
          </w:p>
        </w:tc>
      </w:tr>
      <w:tr w:rsidR="00A97061" w:rsidTr="00304D31">
        <w:trPr>
          <w:trHeight w:hRule="exact" w:val="2573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2"/>
              </w:rPr>
              <w:t>Цель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741" w:rsidRPr="00304D31" w:rsidRDefault="00466741" w:rsidP="006C7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1) обеспечение создания комфортных условий жизнедеятельности в сельской местности;</w:t>
            </w:r>
          </w:p>
          <w:p w:rsidR="00466741" w:rsidRPr="00304D31" w:rsidRDefault="00466741" w:rsidP="006C7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 xml:space="preserve">2) снижение </w:t>
            </w:r>
            <w:r w:rsidR="00DF21B1" w:rsidRPr="00304D31">
              <w:rPr>
                <w:rFonts w:ascii="Times New Roman" w:hAnsi="Times New Roman" w:cs="Times New Roman"/>
                <w:sz w:val="28"/>
                <w:szCs w:val="28"/>
              </w:rPr>
              <w:t>оттока населения</w:t>
            </w: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D31" w:rsidRPr="00304D3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D31" w:rsidRPr="00304D31" w:rsidRDefault="00304D31" w:rsidP="006C7920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rStyle w:val="22"/>
              </w:rPr>
            </w:pPr>
            <w:r w:rsidRPr="00304D31">
              <w:t>3</w:t>
            </w:r>
            <w:r w:rsidR="00466741" w:rsidRPr="00304D31">
              <w:t>) повышение доли общей площади благоустроенных жилых помещений в сельск</w:t>
            </w:r>
            <w:r w:rsidRPr="00304D31">
              <w:t>ом поселении</w:t>
            </w:r>
            <w:r w:rsidR="00466741" w:rsidRPr="00304D31">
              <w:rPr>
                <w:rStyle w:val="22"/>
              </w:rPr>
              <w:t xml:space="preserve"> </w:t>
            </w:r>
          </w:p>
          <w:p w:rsidR="00A97061" w:rsidRPr="00304D31" w:rsidRDefault="00466741" w:rsidP="006C7920">
            <w:pPr>
              <w:pStyle w:val="20"/>
              <w:shd w:val="clear" w:color="auto" w:fill="auto"/>
              <w:spacing w:line="317" w:lineRule="exact"/>
              <w:ind w:firstLine="0"/>
              <w:jc w:val="both"/>
            </w:pPr>
            <w:r w:rsidRPr="00304D31">
              <w:t xml:space="preserve">4) повышение уровня развития социальной инфраструктуры и инженерного обустройства </w:t>
            </w:r>
            <w:r w:rsidR="00304D31" w:rsidRPr="00304D31">
              <w:t xml:space="preserve">сельского поселения </w:t>
            </w:r>
          </w:p>
        </w:tc>
      </w:tr>
      <w:tr w:rsidR="00A97061" w:rsidTr="00304D31">
        <w:trPr>
          <w:trHeight w:hRule="exact" w:val="339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2"/>
              </w:rPr>
              <w:t>Задачи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D31" w:rsidRPr="00304D31" w:rsidRDefault="00304D31" w:rsidP="006C7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1) улучшение жилищных условий граждан, проживающих в сельской местности;</w:t>
            </w:r>
          </w:p>
          <w:p w:rsidR="00304D31" w:rsidRPr="00304D31" w:rsidRDefault="00304D31" w:rsidP="006C792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2) создание условий по привлечению и закреплению молодых специалистов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04D31">
              <w:rPr>
                <w:rFonts w:ascii="Times New Roman" w:hAnsi="Times New Roman" w:cs="Times New Roman"/>
                <w:sz w:val="28"/>
                <w:szCs w:val="28"/>
              </w:rPr>
              <w:t>, включая индивидуальных предпринимателей;</w:t>
            </w:r>
          </w:p>
          <w:p w:rsidR="00A97061" w:rsidRDefault="00304D31" w:rsidP="006C7920">
            <w:pPr>
              <w:pStyle w:val="20"/>
              <w:shd w:val="clear" w:color="auto" w:fill="auto"/>
              <w:spacing w:line="317" w:lineRule="exact"/>
              <w:ind w:firstLine="4"/>
              <w:jc w:val="both"/>
            </w:pPr>
            <w:r>
              <w:t>3</w:t>
            </w:r>
            <w:r w:rsidRPr="00304D31">
              <w:t>) повышение уровня развития социальной инфраструктуры и инженерного обустройства населенных пунктов, расположенных в сельской местности</w:t>
            </w:r>
            <w:r>
              <w:rPr>
                <w:rStyle w:val="22"/>
              </w:rPr>
              <w:t xml:space="preserve"> </w:t>
            </w:r>
            <w:bookmarkStart w:id="0" w:name="_GoBack"/>
            <w:bookmarkEnd w:id="0"/>
          </w:p>
        </w:tc>
      </w:tr>
      <w:tr w:rsidR="00A97061" w:rsidTr="006C7920">
        <w:trPr>
          <w:trHeight w:hRule="exact" w:val="68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Целевые индикаторы и показатели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061" w:rsidRDefault="004F501A" w:rsidP="006C7920">
            <w:pPr>
              <w:pStyle w:val="20"/>
              <w:shd w:val="clear" w:color="auto" w:fill="auto"/>
              <w:spacing w:line="322" w:lineRule="exact"/>
              <w:ind w:firstLine="580"/>
              <w:jc w:val="both"/>
            </w:pPr>
            <w:r>
              <w:rPr>
                <w:rStyle w:val="22"/>
              </w:rPr>
              <w:t>количество реализованных проектов по благоустройству сельских территорий.</w:t>
            </w:r>
          </w:p>
        </w:tc>
      </w:tr>
      <w:tr w:rsidR="00A97061">
        <w:trPr>
          <w:trHeight w:hRule="exact" w:val="63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Этапы и сроки реализации 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2021-2025 годы</w:t>
            </w:r>
          </w:p>
        </w:tc>
      </w:tr>
      <w:tr w:rsidR="00A97061" w:rsidTr="00304D31">
        <w:trPr>
          <w:trHeight w:hRule="exact" w:val="3178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lastRenderedPageBreak/>
              <w:t xml:space="preserve">Объем </w:t>
            </w:r>
            <w:proofErr w:type="gramStart"/>
            <w:r>
              <w:rPr>
                <w:rStyle w:val="22"/>
              </w:rPr>
              <w:t>бюджетных</w:t>
            </w:r>
            <w:proofErr w:type="gramEnd"/>
          </w:p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ассигнований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общий объем финансирования Программы за счет всех источников составляет </w:t>
            </w:r>
            <w:r w:rsidR="00593C96" w:rsidRPr="00593C96">
              <w:rPr>
                <w:rStyle w:val="2115pt"/>
                <w:sz w:val="28"/>
                <w:szCs w:val="28"/>
              </w:rPr>
              <w:t>4405,81870</w:t>
            </w:r>
            <w:r>
              <w:rPr>
                <w:rStyle w:val="22"/>
              </w:rPr>
              <w:t xml:space="preserve"> тыс. рублей, в том числе:</w:t>
            </w:r>
          </w:p>
          <w:p w:rsidR="00A97061" w:rsidRDefault="004F501A" w:rsidP="006C7920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из федерального бюджета - </w:t>
            </w:r>
            <w:r w:rsidR="00593C96" w:rsidRPr="00593C96">
              <w:t>2553,46213</w:t>
            </w:r>
            <w:r>
              <w:rPr>
                <w:rStyle w:val="22"/>
              </w:rPr>
              <w:t xml:space="preserve"> тыс. руб. из них по годам:</w:t>
            </w:r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</w:t>
            </w:r>
            <w:r w:rsidR="00593C96" w:rsidRPr="00593C96">
              <w:t>2553,46213</w:t>
            </w:r>
            <w:r w:rsidR="00593C96"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 w:rsidP="006C792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</w:tc>
      </w:tr>
    </w:tbl>
    <w:p w:rsidR="00A97061" w:rsidRDefault="00A97061" w:rsidP="006C7920">
      <w:pPr>
        <w:rPr>
          <w:sz w:val="2"/>
          <w:szCs w:val="2"/>
        </w:rPr>
      </w:pPr>
    </w:p>
    <w:p w:rsidR="00A97061" w:rsidRDefault="00A970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6466"/>
      </w:tblGrid>
      <w:tr w:rsidR="00A97061">
        <w:trPr>
          <w:trHeight w:hRule="exact" w:val="45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061" w:rsidRDefault="00A9706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из краевого бюджета - </w:t>
            </w:r>
            <w:r w:rsidR="00593C96" w:rsidRPr="00593C96">
              <w:t>25,79274</w:t>
            </w:r>
            <w:r>
              <w:rPr>
                <w:rStyle w:val="22"/>
              </w:rPr>
              <w:t xml:space="preserve"> тыс. руб. из них по годам:</w:t>
            </w:r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</w:t>
            </w:r>
            <w:r w:rsidR="00593C96" w:rsidRPr="00593C96">
              <w:t>25,79274</w:t>
            </w:r>
            <w:r w:rsidR="00593C96"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9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FF1E63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из бюджета с</w:t>
            </w:r>
            <w:r w:rsidR="004F501A">
              <w:rPr>
                <w:rStyle w:val="22"/>
              </w:rPr>
              <w:t xml:space="preserve">ельского поселения «село Ковран» - </w:t>
            </w:r>
            <w:r w:rsidR="00593C96" w:rsidRPr="00593C96">
              <w:rPr>
                <w:rStyle w:val="2115pt"/>
                <w:sz w:val="28"/>
                <w:szCs w:val="28"/>
              </w:rPr>
              <w:t>1105,403360</w:t>
            </w:r>
            <w:r w:rsidR="004F501A">
              <w:rPr>
                <w:rStyle w:val="22"/>
              </w:rPr>
              <w:t xml:space="preserve"> тыс. рублей, из них по годам</w:t>
            </w:r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</w:t>
            </w:r>
            <w:r w:rsidR="00593C96" w:rsidRPr="00593C96">
              <w:rPr>
                <w:rStyle w:val="2115pt"/>
                <w:sz w:val="28"/>
                <w:szCs w:val="28"/>
              </w:rPr>
              <w:t>1105,403360</w:t>
            </w:r>
            <w:r w:rsidR="00593C96"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  <w:p w:rsidR="00A97061" w:rsidRDefault="004F501A">
            <w:pPr>
              <w:pStyle w:val="20"/>
              <w:framePr w:w="95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24"/>
              </w:tabs>
              <w:spacing w:line="317" w:lineRule="exact"/>
              <w:ind w:firstLine="0"/>
              <w:jc w:val="both"/>
            </w:pPr>
            <w:r>
              <w:rPr>
                <w:rStyle w:val="22"/>
              </w:rPr>
              <w:t xml:space="preserve">год - 0,0 </w:t>
            </w:r>
            <w:proofErr w:type="spellStart"/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ублей</w:t>
            </w:r>
            <w:proofErr w:type="spellEnd"/>
          </w:p>
        </w:tc>
      </w:tr>
      <w:tr w:rsidR="00A97061">
        <w:trPr>
          <w:trHeight w:hRule="exact" w:val="255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>Ожидаемые результаты реализации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820"/>
              <w:jc w:val="both"/>
            </w:pPr>
            <w:r>
              <w:rPr>
                <w:rStyle w:val="22"/>
              </w:rPr>
              <w:t xml:space="preserve">увеличение количества построенных (реконструированных) учреждений </w:t>
            </w:r>
            <w:proofErr w:type="spellStart"/>
            <w:r>
              <w:rPr>
                <w:rStyle w:val="22"/>
              </w:rPr>
              <w:t>культурно</w:t>
            </w:r>
            <w:r>
              <w:rPr>
                <w:rStyle w:val="22"/>
              </w:rPr>
              <w:softHyphen/>
              <w:t>досуговой</w:t>
            </w:r>
            <w:proofErr w:type="spellEnd"/>
            <w:r>
              <w:rPr>
                <w:rStyle w:val="22"/>
              </w:rPr>
              <w:t xml:space="preserve"> деятельности;</w:t>
            </w:r>
          </w:p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820"/>
              <w:jc w:val="both"/>
            </w:pPr>
            <w:r>
              <w:rPr>
                <w:rStyle w:val="22"/>
              </w:rPr>
              <w:t>увеличение количества построенных (реконструированных) систем водоснабжения сельских населенных пунктов:</w:t>
            </w:r>
          </w:p>
          <w:p w:rsidR="00A97061" w:rsidRDefault="004F501A">
            <w:pPr>
              <w:pStyle w:val="20"/>
              <w:framePr w:w="959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- увеличение количества реализованных проектов по благоустройству сельских территорий.</w:t>
            </w:r>
          </w:p>
        </w:tc>
      </w:tr>
    </w:tbl>
    <w:p w:rsidR="00A97061" w:rsidRDefault="00A97061">
      <w:pPr>
        <w:framePr w:w="9590" w:wrap="notBeside" w:vAnchor="text" w:hAnchor="text" w:xAlign="center" w:y="1"/>
        <w:rPr>
          <w:sz w:val="2"/>
          <w:szCs w:val="2"/>
        </w:rPr>
      </w:pPr>
    </w:p>
    <w:p w:rsidR="00A97061" w:rsidRDefault="00A97061">
      <w:pPr>
        <w:rPr>
          <w:sz w:val="2"/>
          <w:szCs w:val="2"/>
        </w:rPr>
      </w:pP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1926"/>
        </w:tabs>
        <w:spacing w:before="333" w:after="243" w:line="280" w:lineRule="exact"/>
        <w:ind w:left="1580" w:firstLine="0"/>
        <w:jc w:val="both"/>
      </w:pPr>
      <w:r>
        <w:t>Общая характеристика сферы реализации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t>Задачи государственной политики требуют принятия действенных мер, направленных на повышение уровня и качества жизни на селе.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t xml:space="preserve">Федеральным Законом от 06.10.2003 № 131-ФЗ «Об общих принципах организации местного самоуправления в Российской Федерации» определен перечень полномочий, в рамках которого сельское поселение создает условия и организует работу коммунальной инфраструктуры в целом. Руководствуясь этим </w:t>
      </w:r>
      <w:proofErr w:type="gramStart"/>
      <w:r>
        <w:t>законом</w:t>
      </w:r>
      <w:proofErr w:type="gramEnd"/>
      <w:r>
        <w:t xml:space="preserve"> администрация </w:t>
      </w:r>
      <w:r w:rsidR="00593C96">
        <w:t>с</w:t>
      </w:r>
      <w:r>
        <w:t>ельского поселения «село Ковран» выполняет следующие полномочия: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t>-организация в границах сельского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водоотведения;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lastRenderedPageBreak/>
        <w:t>- создание условий для организации досуга и обеспечения жителей поселения услугами организаций культуры.</w:t>
      </w:r>
    </w:p>
    <w:p w:rsidR="00A97061" w:rsidRDefault="004F501A">
      <w:pPr>
        <w:pStyle w:val="20"/>
        <w:shd w:val="clear" w:color="auto" w:fill="auto"/>
        <w:spacing w:line="317" w:lineRule="exact"/>
        <w:ind w:right="180" w:firstLine="440"/>
        <w:jc w:val="both"/>
      </w:pPr>
      <w:r>
        <w:t>Уровень обеспеченности села объектами инженерной инфраструктуры: электрификация, водоснабжение, телекоммуникационная связь, дорожное строительство, а также объектами социальной инфраструктуры в таких областях как образование, здравоохранение, культура, торгово-бытовое обслуживание, информационно-консультационное значительно ниже городского, что создает дополнительный стимул для миграции населения, оттока трудовых ресурсов из сельскохозяйственной отрасли.</w:t>
      </w:r>
    </w:p>
    <w:p w:rsidR="00A97061" w:rsidRDefault="004F501A" w:rsidP="003C297B">
      <w:pPr>
        <w:pStyle w:val="20"/>
        <w:shd w:val="clear" w:color="auto" w:fill="auto"/>
        <w:spacing w:line="322" w:lineRule="exact"/>
        <w:ind w:firstLine="440"/>
        <w:jc w:val="both"/>
      </w:pPr>
      <w:r>
        <w:t>В настоящей подпрограмме приоритетными направлениями являются развитие жилищного строительства в сельской местности, развитие сети сельских учреждений физической культуры и спорта, развитие учреждений культурно - досуговой деятельности на селе, развитие систем водоснабжен</w:t>
      </w:r>
      <w:r w:rsidR="006219FF">
        <w:t>ия сельских населенных пунктов.</w:t>
      </w:r>
    </w:p>
    <w:p w:rsidR="00692DA6" w:rsidRPr="00692DA6" w:rsidRDefault="006A6082" w:rsidP="006219FF">
      <w:pPr>
        <w:pStyle w:val="20"/>
        <w:spacing w:line="322" w:lineRule="exact"/>
        <w:ind w:firstLine="442"/>
        <w:jc w:val="both"/>
      </w:pPr>
      <w:r>
        <w:t xml:space="preserve">Муниципальное образование сельское поселение  «село Ковран» находится в западной части Камчатского полуострова на берегу залива Шелихова Охотского моря. Удаленность от </w:t>
      </w:r>
      <w:r w:rsidR="00692DA6">
        <w:t>районного</w:t>
      </w:r>
      <w:r>
        <w:t xml:space="preserve"> центра 125 км.</w:t>
      </w:r>
      <w:r w:rsidR="00692DA6">
        <w:t xml:space="preserve"> </w:t>
      </w:r>
      <w:r>
        <w:t>Наземная транспортная связь с районным центром отсутствует. Ближайший населенный пункт – село Усть-Хайрюзово – находится в юго-западном направлении от села. Расстояние до краевог</w:t>
      </w:r>
      <w:r w:rsidR="003C297B">
        <w:t>о</w:t>
      </w:r>
      <w:r>
        <w:t xml:space="preserve"> центра г. Петропавловск-Камчатский 650 км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оздушным путем).</w:t>
      </w:r>
      <w:r w:rsidR="00692DA6" w:rsidRPr="00692DA6">
        <w:rPr>
          <w:color w:val="auto"/>
          <w:lang w:bidi="ar-SA"/>
        </w:rPr>
        <w:t xml:space="preserve"> </w:t>
      </w:r>
      <w:r w:rsidR="00692DA6" w:rsidRPr="00692DA6">
        <w:t>На начало 20</w:t>
      </w:r>
      <w:r w:rsidR="00692DA6">
        <w:t>20</w:t>
      </w:r>
      <w:r w:rsidR="00692DA6" w:rsidRPr="00692DA6">
        <w:t xml:space="preserve"> года насчитывалось –304 чел</w:t>
      </w:r>
      <w:r w:rsidR="00692DA6">
        <w:t xml:space="preserve"> (фактически проживают 238</w:t>
      </w:r>
      <w:r w:rsidR="00692DA6" w:rsidRPr="00692DA6">
        <w:t xml:space="preserve"> человек), в том числе – 278 чел. (91,4% населения), коренные народности Севера.</w:t>
      </w:r>
    </w:p>
    <w:p w:rsidR="00692DA6" w:rsidRP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>Население в основном занято в бюджетных учреждениях, также в селе имеется предприятие ЖКХ (отпуск электроэнергии, теплоснабжение), на территории поселения зарегистрировано 4 родовых общины (рыболовство, охота).</w:t>
      </w:r>
    </w:p>
    <w:p w:rsidR="0043180B" w:rsidRDefault="0043180B" w:rsidP="006219FF">
      <w:pPr>
        <w:pStyle w:val="20"/>
        <w:shd w:val="clear" w:color="auto" w:fill="auto"/>
        <w:spacing w:line="322" w:lineRule="exact"/>
        <w:ind w:firstLine="442"/>
        <w:jc w:val="both"/>
      </w:pPr>
      <w:r w:rsidRPr="00CF61C0">
        <w:t>Наиболее актуальной социальной проблемой в сельском поселении «село Ковран» является отсутствие качественного, доступного и комфортного жилья.</w:t>
      </w:r>
    </w:p>
    <w:p w:rsidR="0043180B" w:rsidRDefault="0043180B" w:rsidP="006219FF">
      <w:pPr>
        <w:pStyle w:val="20"/>
        <w:shd w:val="clear" w:color="auto" w:fill="auto"/>
        <w:spacing w:line="322" w:lineRule="exact"/>
        <w:ind w:firstLine="442"/>
        <w:jc w:val="both"/>
      </w:pPr>
      <w:proofErr w:type="gramStart"/>
      <w:r>
        <w:t xml:space="preserve">Общая площадь существующего жилищного фонда в с. Ковран составляет 5,4 тыс. </w:t>
      </w:r>
      <w:proofErr w:type="spellStart"/>
      <w:r>
        <w:t>кв.м</w:t>
      </w:r>
      <w:proofErr w:type="spellEnd"/>
      <w:r>
        <w:t>. 85% жилого фонда находится в муниципальной собственности.</w:t>
      </w:r>
      <w:proofErr w:type="gramEnd"/>
      <w:r>
        <w:t xml:space="preserve"> Большая часть жилищного фонда состоит из малоэтажных деревянных жилых домов, состоящих из блокированной застройки и индивидуальных жилых домов.</w:t>
      </w:r>
      <w:r w:rsidR="00692DA6">
        <w:t xml:space="preserve"> Благоустройство в большей части домов отсутствует. 44% жилых домов признаны аварийными и подлежащими к сносу (2373 </w:t>
      </w:r>
      <w:proofErr w:type="spellStart"/>
      <w:r w:rsidR="00692DA6">
        <w:t>кв.м</w:t>
      </w:r>
      <w:proofErr w:type="spellEnd"/>
      <w:r w:rsidR="00692DA6">
        <w:t>.)  с каждым годом возрастает площадь аварийного жилищного фонда. Свободное жилье для расселения граждан отсутствует.</w:t>
      </w:r>
    </w:p>
    <w:p w:rsid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 xml:space="preserve">Значительная часть территории сельского поселения «село Ковран» имеет большие запасы пресной воды - поверхностных и подземных водных источников. Несмотря на это, проблема гарантированного обеспечения населения сельского поселения питьевой водой, соответствующей санитарно-гигиеническим требованиям, очистка сточных вод, охрана источников питьевого водоснабжения от загрязнения - имеет особую актуальность в сельском поселении «село Ковран». В селе Ковран нет водозабора, население пользуется водой из рек, а также в качестве источников </w:t>
      </w:r>
      <w:r w:rsidRPr="00692DA6">
        <w:lastRenderedPageBreak/>
        <w:t>водоснабжения используются неглубокие колодцы, качество поверхностных и подземных вод в них не исследуется. Очистка воды не производится</w:t>
      </w:r>
    </w:p>
    <w:p w:rsidR="00692DA6" w:rsidRP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>Решение проблемы водоснабжения</w:t>
      </w:r>
      <w:r>
        <w:t xml:space="preserve"> может стать </w:t>
      </w:r>
      <w:r w:rsidRPr="00692DA6">
        <w:t>строительство новых источников водоснабжения с использованием новых технологий и оборудования; обеспечение обустройства внутренним водопроводом сельского поселения</w:t>
      </w:r>
      <w:r>
        <w:t>.</w:t>
      </w:r>
      <w:r w:rsidRPr="00692DA6">
        <w:rPr>
          <w:color w:val="auto"/>
          <w:lang w:bidi="ar-SA"/>
        </w:rPr>
        <w:t xml:space="preserve"> </w:t>
      </w:r>
      <w:r w:rsidRPr="00692DA6">
        <w:t xml:space="preserve">В сельском поселении «село Ковран» наблюдается довольно низкий уровень благоустройства, высокий износ и разрушение дорожного полотна, отсутствие тротуаров, не производится подсыпка и </w:t>
      </w:r>
      <w:proofErr w:type="spellStart"/>
      <w:r w:rsidRPr="00692DA6">
        <w:t>грейдерование</w:t>
      </w:r>
      <w:proofErr w:type="spellEnd"/>
      <w:r w:rsidRPr="00692DA6">
        <w:t xml:space="preserve"> грунтовых дорог. Большинство объектов внешнего благоустройства сельского поселения, таких как пешеходные зоны, зоны отдыха, межквартальные и внутри дворовые территории, нуждаются в ремонте и реконструкции. </w:t>
      </w:r>
    </w:p>
    <w:p w:rsidR="00692DA6" w:rsidRP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>Слабое развитие имеет уличное наружное сельского поселения «село Ковран»,  оно ограничено лишь подсветкой проезжих частей главных улиц.</w:t>
      </w:r>
    </w:p>
    <w:p w:rsidR="00692DA6" w:rsidRP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692DA6" w:rsidRPr="00692DA6" w:rsidRDefault="00A81499" w:rsidP="006219FF">
      <w:pPr>
        <w:pStyle w:val="20"/>
        <w:spacing w:line="322" w:lineRule="exact"/>
        <w:ind w:firstLine="442"/>
        <w:jc w:val="both"/>
      </w:pPr>
      <w:r>
        <w:t xml:space="preserve"> </w:t>
      </w:r>
      <w:r w:rsidR="00692DA6" w:rsidRPr="00692DA6">
        <w:t xml:space="preserve">Зон отдыха, созданных на территории сельского поселения явно недостаточно,  в </w:t>
      </w:r>
      <w:proofErr w:type="gramStart"/>
      <w:r w:rsidR="00692DA6" w:rsidRPr="00692DA6">
        <w:t>связи</w:t>
      </w:r>
      <w:proofErr w:type="gramEnd"/>
      <w:r w:rsidR="00692DA6" w:rsidRPr="00692DA6">
        <w:t xml:space="preserve"> с чем требуется обустройство дополнительных зон отдыха. </w:t>
      </w:r>
    </w:p>
    <w:p w:rsidR="00692DA6" w:rsidRDefault="00692DA6" w:rsidP="006219FF">
      <w:pPr>
        <w:pStyle w:val="20"/>
        <w:spacing w:line="322" w:lineRule="exact"/>
        <w:ind w:firstLine="442"/>
        <w:jc w:val="both"/>
      </w:pPr>
      <w:r w:rsidRPr="00692DA6">
        <w:tab/>
        <w:t>Дворовые пространства жилых комплексов необходимо обустраивать детскими площадками, малыми архитектурными формами.</w:t>
      </w:r>
    </w:p>
    <w:p w:rsidR="006219FF" w:rsidRDefault="006219FF" w:rsidP="006219FF">
      <w:pPr>
        <w:pStyle w:val="20"/>
        <w:spacing w:line="322" w:lineRule="exact"/>
        <w:ind w:firstLine="442"/>
        <w:jc w:val="both"/>
      </w:pPr>
      <w:r>
        <w:t>Неудовлетворительное состояние многих территорий поселения требует скорейшей модернизации. Не ухоженность парков, устаревшие малые архитектурные формы – всё это негативно влияет на эстетическое состояния  территории поселения  и качество жизни населения.</w:t>
      </w:r>
    </w:p>
    <w:p w:rsidR="006219FF" w:rsidRDefault="006219FF" w:rsidP="006219FF">
      <w:pPr>
        <w:pStyle w:val="20"/>
        <w:spacing w:line="322" w:lineRule="exact"/>
        <w:ind w:firstLine="442"/>
        <w:jc w:val="both"/>
      </w:pPr>
      <w:r>
        <w:t>В настоящее время очевидно, что перечисленные проблемы требуют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6219FF" w:rsidRDefault="006219FF" w:rsidP="006219FF">
      <w:pPr>
        <w:pStyle w:val="20"/>
        <w:spacing w:line="322" w:lineRule="exact"/>
        <w:ind w:firstLine="442"/>
        <w:jc w:val="both"/>
      </w:pPr>
      <w:r>
        <w:t>Для решения проблем по благоустройству 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Программный подход к решению проблем благоустройства позволит добиться значимых результатов в обеспечении комфортных условий для деятельности и отдыха жителей поселения. При этом важна четкая согласованность действий администрации и предприятий, обеспечивающих жизнедеятельность поселения и занимающихся его благоустройством.</w:t>
      </w:r>
    </w:p>
    <w:p w:rsidR="006219FF" w:rsidRPr="00692DA6" w:rsidRDefault="006219FF" w:rsidP="006219FF">
      <w:pPr>
        <w:pStyle w:val="20"/>
        <w:spacing w:line="322" w:lineRule="exact"/>
        <w:ind w:firstLine="442"/>
        <w:jc w:val="both"/>
      </w:pPr>
    </w:p>
    <w:p w:rsidR="00A97061" w:rsidRDefault="004F501A" w:rsidP="003C297B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line="317" w:lineRule="exact"/>
        <w:ind w:left="2000"/>
        <w:jc w:val="left"/>
      </w:pPr>
      <w:r>
        <w:t>Цели, задачи Программы, сроки и механизмы её реализации и характеристика основных мероприятий Программы</w:t>
      </w:r>
    </w:p>
    <w:p w:rsidR="00A97061" w:rsidRDefault="004F501A">
      <w:pPr>
        <w:pStyle w:val="20"/>
        <w:shd w:val="clear" w:color="auto" w:fill="auto"/>
        <w:spacing w:line="312" w:lineRule="exact"/>
        <w:ind w:firstLine="420"/>
        <w:jc w:val="both"/>
      </w:pPr>
      <w:r>
        <w:t>Целью Программы является повышение уровня и качества жизни граждан, проживающих в сельской местности, на основе повышения уровня развития социальной инфраструктуры и инженерного обустройства сельско</w:t>
      </w:r>
      <w:r w:rsidR="006219FF">
        <w:t>го</w:t>
      </w:r>
      <w:r>
        <w:t xml:space="preserve"> поселени</w:t>
      </w:r>
      <w:r w:rsidR="006219FF">
        <w:t xml:space="preserve">я </w:t>
      </w:r>
      <w:r w:rsidR="006219FF">
        <w:lastRenderedPageBreak/>
        <w:t>«село Ковран»</w:t>
      </w:r>
      <w:r>
        <w:t>. Достижение поставленной цели Программы обеспечивается решением следующих задач:</w:t>
      </w:r>
    </w:p>
    <w:p w:rsidR="00A97061" w:rsidRDefault="004F501A">
      <w:pPr>
        <w:pStyle w:val="20"/>
        <w:numPr>
          <w:ilvl w:val="0"/>
          <w:numId w:val="6"/>
        </w:numPr>
        <w:shd w:val="clear" w:color="auto" w:fill="auto"/>
        <w:tabs>
          <w:tab w:val="left" w:pos="950"/>
        </w:tabs>
        <w:spacing w:line="317" w:lineRule="exact"/>
        <w:ind w:firstLine="420"/>
        <w:jc w:val="both"/>
      </w:pPr>
      <w:r>
        <w:t>улучшение жилищных условий граждан, проживающих в сельском поселении</w:t>
      </w:r>
      <w:r w:rsidR="006219FF">
        <w:t xml:space="preserve"> «село Ковран»</w:t>
      </w:r>
      <w:r>
        <w:t>;</w:t>
      </w:r>
    </w:p>
    <w:p w:rsidR="00A97061" w:rsidRDefault="004F501A">
      <w:pPr>
        <w:pStyle w:val="20"/>
        <w:numPr>
          <w:ilvl w:val="0"/>
          <w:numId w:val="6"/>
        </w:numPr>
        <w:shd w:val="clear" w:color="auto" w:fill="auto"/>
        <w:spacing w:line="317" w:lineRule="exact"/>
        <w:ind w:firstLine="420"/>
        <w:jc w:val="both"/>
      </w:pPr>
      <w:r>
        <w:t xml:space="preserve"> повышение уровня развития социальной инфраструктуры и инженерного обустройства населенных пунктов, расположенных в сельском поселении</w:t>
      </w:r>
      <w:r w:rsidR="006219FF">
        <w:t xml:space="preserve"> «село Ковран»</w:t>
      </w:r>
      <w:r>
        <w:t>.</w:t>
      </w:r>
    </w:p>
    <w:p w:rsidR="00A97061" w:rsidRDefault="004F501A">
      <w:pPr>
        <w:pStyle w:val="20"/>
        <w:shd w:val="clear" w:color="auto" w:fill="auto"/>
        <w:spacing w:line="317" w:lineRule="exact"/>
        <w:ind w:firstLine="420"/>
        <w:jc w:val="both"/>
      </w:pPr>
      <w:r>
        <w:t>Программа состоит из следующих подпрограмм:</w:t>
      </w:r>
    </w:p>
    <w:p w:rsidR="00A97061" w:rsidRDefault="004F501A">
      <w:pPr>
        <w:pStyle w:val="20"/>
        <w:shd w:val="clear" w:color="auto" w:fill="auto"/>
        <w:spacing w:line="317" w:lineRule="exact"/>
        <w:ind w:firstLine="420"/>
        <w:jc w:val="both"/>
      </w:pPr>
      <w:r>
        <w:t>1. «Устойчивое развитие сельских территорий».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2. «Создание и развитие инфраструктуры на сельских территориях».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Основные мероприятия Программы, обеспечивающие решение поставленных задач Программы, по объемам и источникам финансирования приведены в приложении</w:t>
      </w:r>
      <w:r w:rsidR="00071092">
        <w:t xml:space="preserve"> №1</w:t>
      </w:r>
      <w:r>
        <w:t xml:space="preserve"> к </w:t>
      </w:r>
      <w:r w:rsidR="00071092">
        <w:t>настоящей п</w:t>
      </w:r>
      <w:r>
        <w:t>рограмме.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Реализация Программы планируется в 2021 - 2025 годах.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Объемы финансирования мероприятий Программы за счет средств федерального и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Объемы финансирования мероприятий Программы за счет средств местного бюджета ежегодно подлежит уточнению и утверждению Решением о бюджете Сельского поселения «село Ковран» на соответствующий финансовый год.</w:t>
      </w:r>
    </w:p>
    <w:p w:rsidR="00A97061" w:rsidRDefault="004F501A">
      <w:pPr>
        <w:pStyle w:val="20"/>
        <w:shd w:val="clear" w:color="auto" w:fill="auto"/>
        <w:spacing w:after="273" w:line="322" w:lineRule="exact"/>
        <w:ind w:firstLine="440"/>
        <w:jc w:val="both"/>
      </w:pPr>
      <w:r>
        <w:t>Для реализации программных мероприятий могут привлекаться средства юридических (физических) лиц, внебюджетные источники, которые подлежат ежегодному уточнению.</w:t>
      </w: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2975"/>
        </w:tabs>
        <w:spacing w:after="298" w:line="280" w:lineRule="exact"/>
        <w:ind w:left="2620" w:firstLine="0"/>
        <w:jc w:val="both"/>
      </w:pPr>
      <w:r>
        <w:t>Основные мероприятия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Основные мероприятия Программы приведены в Приложении.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 xml:space="preserve">При реализации мероприятий предусматривается повышение уровня развития социальной инфраструктуры и инженерного обустройства </w:t>
      </w:r>
      <w:r w:rsidR="006219FF">
        <w:t>с</w:t>
      </w:r>
      <w:r>
        <w:t>ельского поселения «село Ковран» путем строительства (реконструкции) сельских учреждений культурно-досуговой деятельности, систем водоснабжения сельских населенных пунктов, увеличение количества реализованных проектов по благоустройству территорий поселения.</w:t>
      </w:r>
    </w:p>
    <w:p w:rsidR="00A97061" w:rsidRDefault="004F501A">
      <w:pPr>
        <w:pStyle w:val="20"/>
        <w:shd w:val="clear" w:color="auto" w:fill="auto"/>
        <w:spacing w:after="270" w:line="317" w:lineRule="exact"/>
        <w:ind w:firstLine="440"/>
        <w:jc w:val="both"/>
      </w:pP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мероприятий Программы и обеспечения их реализации предоставляются субсидии из краевого бюджета.</w:t>
      </w: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2760"/>
        </w:tabs>
        <w:spacing w:after="308" w:line="280" w:lineRule="exact"/>
        <w:ind w:left="2400" w:firstLine="0"/>
        <w:jc w:val="both"/>
      </w:pPr>
      <w:r>
        <w:t>Анализ рисков реализации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К рискам реализации Программы относятся:</w:t>
      </w:r>
    </w:p>
    <w:p w:rsidR="00A97061" w:rsidRDefault="004F501A">
      <w:pPr>
        <w:pStyle w:val="20"/>
        <w:numPr>
          <w:ilvl w:val="0"/>
          <w:numId w:val="7"/>
        </w:numPr>
        <w:shd w:val="clear" w:color="auto" w:fill="auto"/>
        <w:tabs>
          <w:tab w:val="left" w:pos="722"/>
        </w:tabs>
        <w:spacing w:line="317" w:lineRule="exact"/>
        <w:ind w:firstLine="440"/>
        <w:jc w:val="both"/>
      </w:pPr>
      <w:r>
        <w:t>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A97061" w:rsidRDefault="004F501A">
      <w:pPr>
        <w:pStyle w:val="20"/>
        <w:numPr>
          <w:ilvl w:val="0"/>
          <w:numId w:val="7"/>
        </w:numPr>
        <w:shd w:val="clear" w:color="auto" w:fill="auto"/>
        <w:tabs>
          <w:tab w:val="left" w:pos="722"/>
        </w:tabs>
        <w:spacing w:line="317" w:lineRule="exact"/>
        <w:ind w:firstLine="440"/>
        <w:jc w:val="both"/>
      </w:pPr>
      <w:r>
        <w:t xml:space="preserve">Риск финансового обеспечения, который связан с финансированием </w:t>
      </w:r>
      <w:r>
        <w:lastRenderedPageBreak/>
        <w:t>Программы в неполном объеме, как за счет бюджетных, так и внебюджетных источников. Данный риск возникает по причине значительной продолжительности Программы, а также высокой зависимости ее успешной реализации от привлечения федеральных, краевых средств и внебюджетных источников.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 xml:space="preserve">Реализации Программы также угрожают следующие риски, которые связаны с изменениями внешней среды и которыми невозможно </w:t>
      </w:r>
      <w:proofErr w:type="gramStart"/>
      <w:r>
        <w:t>управлять</w:t>
      </w:r>
      <w:proofErr w:type="gramEnd"/>
      <w:r>
        <w:t xml:space="preserve"> в рамках реализации программы,</w:t>
      </w:r>
    </w:p>
    <w:p w:rsidR="00A97061" w:rsidRDefault="004F501A">
      <w:pPr>
        <w:pStyle w:val="20"/>
        <w:shd w:val="clear" w:color="auto" w:fill="auto"/>
        <w:spacing w:line="322" w:lineRule="exact"/>
        <w:ind w:firstLine="440"/>
        <w:jc w:val="both"/>
      </w:pPr>
      <w:r>
        <w:t>1)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97061" w:rsidRDefault="004F501A">
      <w:pPr>
        <w:pStyle w:val="20"/>
        <w:shd w:val="clear" w:color="auto" w:fill="auto"/>
        <w:spacing w:line="322" w:lineRule="exact"/>
        <w:ind w:firstLine="660"/>
        <w:jc w:val="both"/>
      </w:pPr>
      <w:r>
        <w:t>2)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инфраструктуры.</w:t>
      </w:r>
    </w:p>
    <w:p w:rsidR="00A97061" w:rsidRDefault="004F501A">
      <w:pPr>
        <w:pStyle w:val="20"/>
        <w:shd w:val="clear" w:color="auto" w:fill="auto"/>
        <w:spacing w:after="273" w:line="322" w:lineRule="exact"/>
        <w:ind w:firstLine="440"/>
        <w:jc w:val="both"/>
      </w:pPr>
      <w:r>
        <w:t>Управление рисками реализации Программы будет осуществляться путем координации деятельности всех исполнителей и участников Программы.</w:t>
      </w: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1695"/>
        </w:tabs>
        <w:spacing w:after="298" w:line="280" w:lineRule="exact"/>
        <w:ind w:left="1340" w:firstLine="0"/>
        <w:jc w:val="both"/>
      </w:pPr>
      <w:r>
        <w:t>Прогноз ожидаемых результатов реализации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 xml:space="preserve">Реализация Программы должна привести </w:t>
      </w:r>
      <w:proofErr w:type="gramStart"/>
      <w:r>
        <w:t>к</w:t>
      </w:r>
      <w:proofErr w:type="gramEnd"/>
      <w:r>
        <w:t xml:space="preserve"> улучшение жилищных условий граждан, проживающих в сельском поселении.</w:t>
      </w:r>
    </w:p>
    <w:p w:rsidR="00A97061" w:rsidRDefault="004F501A">
      <w:pPr>
        <w:pStyle w:val="20"/>
        <w:shd w:val="clear" w:color="auto" w:fill="auto"/>
        <w:spacing w:after="270" w:line="317" w:lineRule="exact"/>
        <w:ind w:firstLine="440"/>
        <w:jc w:val="both"/>
      </w:pPr>
      <w:r>
        <w:t>В результате реализации Программы должен сложиться качественно новый уровень состояния объектов социальной и жилищной сферы, характеризуемый следующими целевыми показателями: создание безопасной и комфортной среды проживания и жизнедеятельности человека.</w:t>
      </w:r>
    </w:p>
    <w:p w:rsidR="00A97061" w:rsidRDefault="004F501A">
      <w:pPr>
        <w:pStyle w:val="20"/>
        <w:numPr>
          <w:ilvl w:val="0"/>
          <w:numId w:val="5"/>
        </w:numPr>
        <w:shd w:val="clear" w:color="auto" w:fill="auto"/>
        <w:tabs>
          <w:tab w:val="left" w:pos="1695"/>
        </w:tabs>
        <w:spacing w:after="123" w:line="280" w:lineRule="exact"/>
        <w:ind w:left="1340" w:firstLine="0"/>
        <w:jc w:val="both"/>
      </w:pPr>
      <w:r>
        <w:t>Методика оценки эффективности реализации Программы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 xml:space="preserve">Показатели реализации подпрограмм </w:t>
      </w:r>
      <w:proofErr w:type="gramStart"/>
      <w:r>
        <w:t>предполагают</w:t>
      </w:r>
      <w:proofErr w:type="gramEnd"/>
      <w: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комплекса.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Оценка эффективности реализации Программы производится Министерством сельского хозяйства, пищевой и перерабатывающей промышленности Камчатского края.</w:t>
      </w:r>
    </w:p>
    <w:p w:rsidR="00A97061" w:rsidRDefault="004F501A">
      <w:pPr>
        <w:pStyle w:val="20"/>
        <w:shd w:val="clear" w:color="auto" w:fill="auto"/>
        <w:spacing w:line="317" w:lineRule="exact"/>
        <w:ind w:firstLine="440"/>
        <w:jc w:val="both"/>
      </w:pPr>
      <w:r>
        <w:t>Оценка эффективности реализации Программы проводится на основе оценки: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line="317" w:lineRule="exact"/>
        <w:ind w:firstLine="440"/>
        <w:jc w:val="both"/>
      </w:pPr>
      <w:r>
        <w:t xml:space="preserve">степени достижения целей и решения задач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Программы и их плановых значений;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line="317" w:lineRule="exact"/>
        <w:ind w:firstLine="440"/>
        <w:jc w:val="both"/>
      </w:pPr>
      <w:r>
        <w:lastRenderedPageBreak/>
        <w:t>степени соответствия запланированному уровню затрат и эффективности использования средств федерального, краевого бюджетов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Программы;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26"/>
        </w:tabs>
        <w:spacing w:line="322" w:lineRule="exact"/>
        <w:ind w:firstLine="400"/>
        <w:jc w:val="both"/>
      </w:pPr>
      <w: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Программы.</w:t>
      </w:r>
    </w:p>
    <w:p w:rsidR="00A97061" w:rsidRDefault="004F501A">
      <w:pPr>
        <w:pStyle w:val="20"/>
        <w:shd w:val="clear" w:color="auto" w:fill="auto"/>
        <w:spacing w:after="333" w:line="322" w:lineRule="exact"/>
        <w:ind w:firstLine="400"/>
        <w:jc w:val="both"/>
      </w:pPr>
      <w:r>
        <w:t>Степень достижения целей (решения задач) Программы (</w:t>
      </w:r>
      <w:proofErr w:type="spellStart"/>
      <w:r>
        <w:t>Сд</w:t>
      </w:r>
      <w:proofErr w:type="spellEnd"/>
      <w:r>
        <w:t>) определяется по формуле:</w:t>
      </w:r>
    </w:p>
    <w:p w:rsidR="00A97061" w:rsidRDefault="004F501A">
      <w:pPr>
        <w:pStyle w:val="20"/>
        <w:shd w:val="clear" w:color="auto" w:fill="auto"/>
        <w:spacing w:after="262" w:line="280" w:lineRule="exact"/>
        <w:ind w:left="4020" w:firstLine="0"/>
        <w:jc w:val="left"/>
      </w:pPr>
      <w:proofErr w:type="spellStart"/>
      <w:r>
        <w:t>Сд</w:t>
      </w:r>
      <w:proofErr w:type="spellEnd"/>
      <w:r>
        <w:t>=</w:t>
      </w:r>
      <w:proofErr w:type="spellStart"/>
      <w:r>
        <w:t>Зф</w:t>
      </w:r>
      <w:proofErr w:type="spellEnd"/>
      <w:r>
        <w:t>/ЗпхЮ</w:t>
      </w:r>
      <w:proofErr w:type="gramStart"/>
      <w:r>
        <w:t>0</w:t>
      </w:r>
      <w:proofErr w:type="gramEnd"/>
      <w:r>
        <w:t>%,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индикатора (показателя) Программы;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proofErr w:type="spellStart"/>
      <w:r>
        <w:t>Зп</w:t>
      </w:r>
      <w:proofErr w:type="spellEnd"/>
      <w: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A97061" w:rsidRDefault="004F501A">
      <w:pPr>
        <w:pStyle w:val="20"/>
        <w:shd w:val="clear" w:color="auto" w:fill="auto"/>
        <w:spacing w:after="330" w:line="317" w:lineRule="exact"/>
        <w:ind w:firstLine="400"/>
        <w:jc w:val="both"/>
      </w:pPr>
      <w:r>
        <w:t>Уровень финансирования реализации основных мероприятий Программы (Уф) определяется по формуле:</w:t>
      </w:r>
    </w:p>
    <w:p w:rsidR="00A97061" w:rsidRDefault="004F501A">
      <w:pPr>
        <w:pStyle w:val="20"/>
        <w:shd w:val="clear" w:color="auto" w:fill="auto"/>
        <w:spacing w:after="253" w:line="280" w:lineRule="exact"/>
        <w:ind w:left="3900" w:firstLine="0"/>
        <w:jc w:val="left"/>
      </w:pPr>
      <w:r>
        <w:t>Уф=</w:t>
      </w:r>
      <w:proofErr w:type="spellStart"/>
      <w:r>
        <w:t>Ф</w:t>
      </w:r>
      <w:r w:rsidR="006219FF">
        <w:t>ф</w:t>
      </w:r>
      <w:proofErr w:type="spellEnd"/>
      <w:r>
        <w:t>/</w:t>
      </w:r>
      <w:proofErr w:type="spellStart"/>
      <w:r>
        <w:t>Фп</w:t>
      </w:r>
      <w:proofErr w:type="spellEnd"/>
      <w:r w:rsidR="006219FF">
        <w:t xml:space="preserve"> </w:t>
      </w:r>
      <w:r>
        <w:t>х 100 %,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 xml:space="preserve">где: </w:t>
      </w: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мероприятий Программы;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proofErr w:type="spellStart"/>
      <w:r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 xml:space="preserve">Оценка эффективности реализации Программы проводится ответственным исполнителем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>Программа считается реализуемой с высоким уровнем эффективности в следующих случаях: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70"/>
          <w:tab w:val="left" w:pos="2025"/>
          <w:tab w:val="left" w:pos="2533"/>
          <w:tab w:val="left" w:pos="4429"/>
          <w:tab w:val="left" w:pos="5346"/>
          <w:tab w:val="left" w:pos="7040"/>
          <w:tab w:val="left" w:pos="9085"/>
        </w:tabs>
        <w:spacing w:line="317" w:lineRule="exact"/>
        <w:ind w:firstLine="400"/>
        <w:jc w:val="both"/>
      </w:pPr>
      <w:r>
        <w:t>значения</w:t>
      </w:r>
      <w:r>
        <w:tab/>
        <w:t>90</w:t>
      </w:r>
      <w:r>
        <w:tab/>
        <w:t>процентов и</w:t>
      </w:r>
      <w:r>
        <w:tab/>
        <w:t>более</w:t>
      </w:r>
      <w:r>
        <w:tab/>
        <w:t>показателей</w:t>
      </w:r>
      <w:r>
        <w:tab/>
        <w:t>Программы и</w:t>
      </w:r>
      <w:r>
        <w:tab/>
        <w:t>ее</w:t>
      </w:r>
    </w:p>
    <w:p w:rsidR="00A97061" w:rsidRDefault="004F501A">
      <w:pPr>
        <w:pStyle w:val="20"/>
        <w:shd w:val="clear" w:color="auto" w:fill="auto"/>
        <w:spacing w:line="317" w:lineRule="exact"/>
        <w:ind w:firstLine="0"/>
        <w:jc w:val="both"/>
      </w:pPr>
      <w:r>
        <w:t>подпрограмм входят в установленный интервал значений для отнесения Программы к высокому уровню эффективности;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20"/>
        </w:tabs>
        <w:spacing w:line="317" w:lineRule="exact"/>
        <w:ind w:firstLine="400"/>
        <w:jc w:val="both"/>
      </w:pPr>
      <w:r>
        <w:t xml:space="preserve">не менее 90 процентов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</w:pPr>
      <w:r>
        <w:t>Программа считается реализуемой с удовлетворительным уровнем эффективности в следующих случаях: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70"/>
          <w:tab w:val="left" w:pos="2025"/>
          <w:tab w:val="left" w:pos="2523"/>
          <w:tab w:val="left" w:pos="4429"/>
          <w:tab w:val="left" w:pos="5342"/>
          <w:tab w:val="left" w:pos="7036"/>
          <w:tab w:val="left" w:pos="9081"/>
        </w:tabs>
        <w:spacing w:line="317" w:lineRule="exact"/>
        <w:ind w:firstLine="400"/>
        <w:jc w:val="both"/>
      </w:pPr>
      <w:r>
        <w:t>значения</w:t>
      </w:r>
      <w:r>
        <w:tab/>
        <w:t>75</w:t>
      </w:r>
      <w:r>
        <w:tab/>
        <w:t>процентов и</w:t>
      </w:r>
      <w:r>
        <w:tab/>
        <w:t>более</w:t>
      </w:r>
      <w:r>
        <w:tab/>
        <w:t>показателей</w:t>
      </w:r>
      <w:r>
        <w:tab/>
        <w:t>Программы и</w:t>
      </w:r>
      <w:r>
        <w:tab/>
        <w:t>ее</w:t>
      </w:r>
    </w:p>
    <w:p w:rsidR="00A97061" w:rsidRDefault="004F501A">
      <w:pPr>
        <w:pStyle w:val="20"/>
        <w:shd w:val="clear" w:color="auto" w:fill="auto"/>
        <w:spacing w:line="317" w:lineRule="exact"/>
        <w:ind w:firstLine="0"/>
        <w:jc w:val="both"/>
      </w:pPr>
      <w:r>
        <w:t>подпрограмм входят в установленный интервал значений для отнесения Программы к высокому уровню эффективности;</w:t>
      </w:r>
    </w:p>
    <w:p w:rsidR="00A97061" w:rsidRDefault="004F501A">
      <w:pPr>
        <w:pStyle w:val="20"/>
        <w:numPr>
          <w:ilvl w:val="0"/>
          <w:numId w:val="8"/>
        </w:numPr>
        <w:shd w:val="clear" w:color="auto" w:fill="auto"/>
        <w:tabs>
          <w:tab w:val="left" w:pos="620"/>
        </w:tabs>
        <w:spacing w:line="317" w:lineRule="exact"/>
        <w:ind w:firstLine="400"/>
        <w:jc w:val="both"/>
      </w:pPr>
      <w:r>
        <w:t xml:space="preserve">не менее 75 процентов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A97061" w:rsidRDefault="004F501A">
      <w:pPr>
        <w:pStyle w:val="20"/>
        <w:shd w:val="clear" w:color="auto" w:fill="auto"/>
        <w:spacing w:line="317" w:lineRule="exact"/>
        <w:ind w:firstLine="400"/>
        <w:jc w:val="both"/>
        <w:sectPr w:rsidR="00A97061">
          <w:pgSz w:w="11900" w:h="16840"/>
          <w:pgMar w:top="1052" w:right="778" w:bottom="1230" w:left="1532" w:header="0" w:footer="3" w:gutter="0"/>
          <w:cols w:space="720"/>
          <w:noEndnote/>
          <w:docGrid w:linePitch="360"/>
        </w:sectPr>
      </w:pPr>
      <w: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p w:rsidR="00A97061" w:rsidRDefault="00A97061">
      <w:pPr>
        <w:spacing w:line="53" w:lineRule="exact"/>
        <w:rPr>
          <w:sz w:val="4"/>
          <w:szCs w:val="4"/>
        </w:rPr>
      </w:pPr>
    </w:p>
    <w:p w:rsidR="00A97061" w:rsidRDefault="00A97061">
      <w:pPr>
        <w:rPr>
          <w:sz w:val="2"/>
          <w:szCs w:val="2"/>
        </w:rPr>
        <w:sectPr w:rsidR="00A97061">
          <w:pgSz w:w="16840" w:h="11900" w:orient="landscape"/>
          <w:pgMar w:top="1523" w:right="0" w:bottom="1161" w:left="0" w:header="0" w:footer="3" w:gutter="0"/>
          <w:cols w:space="720"/>
          <w:noEndnote/>
          <w:docGrid w:linePitch="360"/>
        </w:sectPr>
      </w:pPr>
    </w:p>
    <w:p w:rsidR="00A97061" w:rsidRDefault="004F501A" w:rsidP="00B70977">
      <w:pPr>
        <w:pStyle w:val="24"/>
        <w:shd w:val="clear" w:color="auto" w:fill="auto"/>
        <w:spacing w:after="1" w:line="280" w:lineRule="exact"/>
      </w:pPr>
      <w:r>
        <w:lastRenderedPageBreak/>
        <w:t>Приложение</w:t>
      </w:r>
      <w:r w:rsidR="00071092">
        <w:t xml:space="preserve"> №1 </w:t>
      </w:r>
      <w:r w:rsidR="003C297B">
        <w:t xml:space="preserve"> </w:t>
      </w:r>
      <w:proofErr w:type="gramStart"/>
      <w:r w:rsidR="003C297B">
        <w:t>к</w:t>
      </w:r>
      <w:proofErr w:type="gramEnd"/>
      <w:r w:rsidR="003C297B">
        <w:t xml:space="preserve"> </w:t>
      </w:r>
    </w:p>
    <w:p w:rsidR="00071092" w:rsidRDefault="00071092" w:rsidP="00071092">
      <w:pPr>
        <w:pStyle w:val="24"/>
        <w:spacing w:after="1" w:line="280" w:lineRule="exact"/>
      </w:pPr>
      <w:r>
        <w:t>Муниципальной программе</w:t>
      </w:r>
    </w:p>
    <w:p w:rsidR="00071092" w:rsidRDefault="00071092" w:rsidP="00071092">
      <w:pPr>
        <w:pStyle w:val="24"/>
        <w:spacing w:after="1" w:line="280" w:lineRule="exact"/>
      </w:pPr>
      <w:r>
        <w:t>«Комплексное развитие сельских территорий</w:t>
      </w:r>
    </w:p>
    <w:p w:rsidR="00071092" w:rsidRDefault="00071092" w:rsidP="00071092">
      <w:pPr>
        <w:pStyle w:val="24"/>
        <w:shd w:val="clear" w:color="auto" w:fill="auto"/>
        <w:spacing w:after="1" w:line="280" w:lineRule="exact"/>
      </w:pPr>
      <w:r>
        <w:t>сельского поселения «село Ковран» на 2021 - 2025 годы»</w:t>
      </w:r>
    </w:p>
    <w:p w:rsidR="00A97061" w:rsidRPr="006C7920" w:rsidRDefault="004F501A" w:rsidP="006C7920">
      <w:pPr>
        <w:pStyle w:val="a5"/>
        <w:shd w:val="clear" w:color="auto" w:fill="auto"/>
        <w:spacing w:before="0" w:after="3" w:line="220" w:lineRule="exact"/>
        <w:jc w:val="center"/>
        <w:rPr>
          <w:sz w:val="24"/>
          <w:szCs w:val="24"/>
        </w:rPr>
      </w:pPr>
      <w:r w:rsidRPr="006C7920">
        <w:rPr>
          <w:sz w:val="24"/>
          <w:szCs w:val="24"/>
        </w:rPr>
        <w:t>Основные мероприятия по реализации муниципальной программы «Комплексное развитие сельских территорий</w:t>
      </w:r>
    </w:p>
    <w:p w:rsidR="00A97061" w:rsidRPr="006C7920" w:rsidRDefault="004F501A" w:rsidP="006C7920">
      <w:pPr>
        <w:pStyle w:val="a5"/>
        <w:shd w:val="clear" w:color="auto" w:fill="auto"/>
        <w:spacing w:before="0" w:after="0" w:line="220" w:lineRule="exact"/>
        <w:jc w:val="center"/>
        <w:rPr>
          <w:sz w:val="24"/>
          <w:szCs w:val="24"/>
        </w:rPr>
      </w:pPr>
      <w:r w:rsidRPr="006C7920">
        <w:rPr>
          <w:sz w:val="24"/>
          <w:szCs w:val="24"/>
        </w:rPr>
        <w:t>сельского поселения</w:t>
      </w:r>
      <w:r w:rsidR="006C7920" w:rsidRPr="006C7920">
        <w:rPr>
          <w:sz w:val="24"/>
          <w:szCs w:val="24"/>
        </w:rPr>
        <w:t xml:space="preserve"> «село Ковран»</w:t>
      </w:r>
      <w:r w:rsidRPr="006C7920">
        <w:rPr>
          <w:sz w:val="24"/>
          <w:szCs w:val="24"/>
        </w:rPr>
        <w:t xml:space="preserve"> на 2021-2025 годы»</w:t>
      </w:r>
    </w:p>
    <w:p w:rsidR="00B70977" w:rsidRDefault="00B70977" w:rsidP="00B70977">
      <w:pPr>
        <w:pStyle w:val="a5"/>
        <w:shd w:val="clear" w:color="auto" w:fill="auto"/>
        <w:spacing w:before="0" w:after="0" w:line="220" w:lineRule="exact"/>
        <w:jc w:val="center"/>
      </w:pPr>
    </w:p>
    <w:p w:rsidR="00B70977" w:rsidRDefault="00B70977" w:rsidP="00B70977">
      <w:pPr>
        <w:pStyle w:val="a5"/>
        <w:shd w:val="clear" w:color="auto" w:fill="auto"/>
        <w:spacing w:before="0" w:after="0" w:line="220" w:lineRule="exact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3151"/>
        <w:gridCol w:w="1668"/>
        <w:gridCol w:w="1409"/>
        <w:gridCol w:w="1656"/>
        <w:gridCol w:w="1399"/>
        <w:gridCol w:w="1424"/>
        <w:gridCol w:w="1807"/>
        <w:gridCol w:w="2077"/>
      </w:tblGrid>
      <w:tr w:rsidR="00B70977" w:rsidRPr="00B70977" w:rsidTr="00071092">
        <w:tc>
          <w:tcPr>
            <w:tcW w:w="808" w:type="dxa"/>
            <w:vMerge w:val="restart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60" w:line="230" w:lineRule="exact"/>
              <w:ind w:left="240" w:firstLine="0"/>
              <w:jc w:val="left"/>
            </w:pPr>
            <w:r w:rsidRPr="00B70977">
              <w:rPr>
                <w:rStyle w:val="2115pt"/>
              </w:rPr>
              <w:t>№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before="60" w:line="230" w:lineRule="exact"/>
              <w:ind w:left="240" w:firstLine="0"/>
              <w:jc w:val="left"/>
            </w:pPr>
            <w:proofErr w:type="gramStart"/>
            <w:r w:rsidRPr="00B70977">
              <w:rPr>
                <w:rStyle w:val="2115pt"/>
              </w:rPr>
              <w:t>п</w:t>
            </w:r>
            <w:proofErr w:type="gramEnd"/>
            <w:r w:rsidRPr="00B70977">
              <w:rPr>
                <w:rStyle w:val="2115pt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Наименование мероприятий Программы</w:t>
            </w:r>
          </w:p>
        </w:tc>
        <w:tc>
          <w:tcPr>
            <w:tcW w:w="1668" w:type="dxa"/>
            <w:vMerge w:val="restart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Срок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left="160" w:firstLine="0"/>
              <w:jc w:val="left"/>
            </w:pPr>
            <w:r w:rsidRPr="00B70977">
              <w:rPr>
                <w:rStyle w:val="2115pt"/>
              </w:rPr>
              <w:t>исполнения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left="160" w:firstLine="0"/>
              <w:jc w:val="left"/>
            </w:pPr>
            <w:r w:rsidRPr="00B70977">
              <w:rPr>
                <w:rStyle w:val="2115pt"/>
              </w:rPr>
              <w:t>мероприятий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left="160" w:firstLine="0"/>
              <w:jc w:val="left"/>
            </w:pPr>
            <w:r w:rsidRPr="00B70977">
              <w:rPr>
                <w:rStyle w:val="2115pt"/>
              </w:rPr>
              <w:t>Программы</w:t>
            </w:r>
          </w:p>
        </w:tc>
        <w:tc>
          <w:tcPr>
            <w:tcW w:w="7721" w:type="dxa"/>
            <w:gridSpan w:val="5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Предельные объемы финансирования (</w:t>
            </w:r>
            <w:proofErr w:type="spellStart"/>
            <w:r w:rsidRPr="00B70977">
              <w:rPr>
                <w:rStyle w:val="2115pt"/>
              </w:rPr>
              <w:t>тыс</w:t>
            </w:r>
            <w:proofErr w:type="gramStart"/>
            <w:r w:rsidRPr="00B70977">
              <w:rPr>
                <w:rStyle w:val="2115pt"/>
              </w:rPr>
              <w:t>.р</w:t>
            </w:r>
            <w:proofErr w:type="gramEnd"/>
            <w:r w:rsidRPr="00B70977">
              <w:rPr>
                <w:rStyle w:val="2115pt"/>
              </w:rPr>
              <w:t>уб</w:t>
            </w:r>
            <w:proofErr w:type="spellEnd"/>
            <w:r w:rsidRPr="00B70977">
              <w:rPr>
                <w:rStyle w:val="2115pt"/>
              </w:rPr>
              <w:t>.)</w:t>
            </w:r>
          </w:p>
        </w:tc>
        <w:tc>
          <w:tcPr>
            <w:tcW w:w="2102" w:type="dxa"/>
            <w:vMerge w:val="restart"/>
          </w:tcPr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Исполнители</w:t>
            </w:r>
          </w:p>
          <w:p w:rsidR="00B70977" w:rsidRPr="00B70977" w:rsidRDefault="00B70977" w:rsidP="00B70977">
            <w:pPr>
              <w:pStyle w:val="20"/>
              <w:shd w:val="clear" w:color="auto" w:fill="auto"/>
              <w:spacing w:line="274" w:lineRule="exact"/>
              <w:ind w:firstLine="0"/>
            </w:pPr>
            <w:r w:rsidRPr="00B70977">
              <w:rPr>
                <w:rStyle w:val="2115pt"/>
              </w:rPr>
              <w:t>мероприятий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Программы</w:t>
            </w:r>
          </w:p>
        </w:tc>
      </w:tr>
      <w:tr w:rsidR="00B70977" w:rsidTr="00071092">
        <w:tc>
          <w:tcPr>
            <w:tcW w:w="808" w:type="dxa"/>
            <w:vMerge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70977" w:rsidRDefault="00B70977" w:rsidP="00B70977">
            <w:pPr>
              <w:pStyle w:val="20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2115pt"/>
              </w:rPr>
              <w:t>Всего</w:t>
            </w:r>
          </w:p>
        </w:tc>
        <w:tc>
          <w:tcPr>
            <w:tcW w:w="6303" w:type="dxa"/>
            <w:gridSpan w:val="4"/>
            <w:vAlign w:val="bottom"/>
          </w:tcPr>
          <w:p w:rsidR="00B70977" w:rsidRDefault="00B70977" w:rsidP="00B70977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 том числе по источникам финансирования</w:t>
            </w:r>
          </w:p>
        </w:tc>
        <w:tc>
          <w:tcPr>
            <w:tcW w:w="2102" w:type="dxa"/>
            <w:vMerge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B70977" w:rsidTr="00071092">
        <w:tc>
          <w:tcPr>
            <w:tcW w:w="808" w:type="dxa"/>
            <w:vMerge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5" w:type="dxa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60" w:line="230" w:lineRule="exact"/>
              <w:ind w:firstLine="0"/>
              <w:jc w:val="left"/>
            </w:pPr>
            <w:r w:rsidRPr="00B70977">
              <w:rPr>
                <w:rStyle w:val="2115pt"/>
              </w:rPr>
              <w:t>Федеральный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бюджет</w:t>
            </w:r>
          </w:p>
        </w:tc>
        <w:tc>
          <w:tcPr>
            <w:tcW w:w="1401" w:type="dxa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60" w:line="230" w:lineRule="exact"/>
              <w:ind w:left="340" w:firstLine="0"/>
              <w:jc w:val="left"/>
            </w:pPr>
            <w:r w:rsidRPr="00B70977">
              <w:rPr>
                <w:rStyle w:val="2115pt"/>
              </w:rPr>
              <w:t>Краевой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бюджет</w:t>
            </w:r>
          </w:p>
        </w:tc>
        <w:tc>
          <w:tcPr>
            <w:tcW w:w="1424" w:type="dxa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60" w:line="230" w:lineRule="exact"/>
              <w:ind w:left="200" w:firstLine="0"/>
              <w:jc w:val="left"/>
            </w:pPr>
            <w:r w:rsidRPr="00B70977">
              <w:rPr>
                <w:rStyle w:val="2115pt"/>
              </w:rPr>
              <w:t>Местный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бюджет</w:t>
            </w:r>
          </w:p>
        </w:tc>
        <w:tc>
          <w:tcPr>
            <w:tcW w:w="1813" w:type="dxa"/>
            <w:vAlign w:val="center"/>
          </w:tcPr>
          <w:p w:rsidR="00B70977" w:rsidRPr="00B70977" w:rsidRDefault="00B70977" w:rsidP="00B70977">
            <w:pPr>
              <w:pStyle w:val="20"/>
              <w:shd w:val="clear" w:color="auto" w:fill="auto"/>
              <w:spacing w:after="120" w:line="230" w:lineRule="exact"/>
              <w:ind w:firstLine="0"/>
              <w:jc w:val="left"/>
            </w:pPr>
            <w:r w:rsidRPr="00B70977">
              <w:rPr>
                <w:rStyle w:val="2115pt"/>
              </w:rPr>
              <w:t>Внебюджетные</w:t>
            </w:r>
          </w:p>
          <w:p w:rsidR="00B70977" w:rsidRP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B70977">
              <w:rPr>
                <w:rStyle w:val="2115pt"/>
                <w:b w:val="0"/>
              </w:rPr>
              <w:t>источники</w:t>
            </w:r>
          </w:p>
        </w:tc>
        <w:tc>
          <w:tcPr>
            <w:tcW w:w="2102" w:type="dxa"/>
            <w:vMerge/>
          </w:tcPr>
          <w:p w:rsidR="00B70977" w:rsidRDefault="00B70977" w:rsidP="00B70977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 w:val="restart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 w:val="restart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 xml:space="preserve">Всего по Программе, 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4405,81870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P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2553,46213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P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25,79274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1105,403360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593C96" w:rsidRPr="00464F5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464F50">
              <w:rPr>
                <w:rStyle w:val="2115pt"/>
                <w:b w:val="0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4405,81870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P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2553,46213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P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25,79274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1105,403360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15559" w:type="dxa"/>
            <w:gridSpan w:val="9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</w:pPr>
            <w:r>
              <w:rPr>
                <w:rStyle w:val="a6"/>
                <w:b/>
                <w:bCs/>
              </w:rPr>
              <w:t>Подпрограмма 1. Устойчивое развитие сельских территорий</w:t>
            </w:r>
          </w:p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E9356F">
              <w:rPr>
                <w:b w:val="0"/>
              </w:rPr>
              <w:t>1</w:t>
            </w:r>
          </w:p>
        </w:tc>
        <w:tc>
          <w:tcPr>
            <w:tcW w:w="3260" w:type="dxa"/>
            <w:vMerge w:val="restart"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E9356F">
              <w:rPr>
                <w:rStyle w:val="2115pt"/>
                <w:b w:val="0"/>
              </w:rPr>
              <w:t xml:space="preserve">Всего по Подпрограмме 1, в </w:t>
            </w:r>
            <w:proofErr w:type="spellStart"/>
            <w:r w:rsidRPr="00E9356F">
              <w:rPr>
                <w:rStyle w:val="2115pt"/>
                <w:b w:val="0"/>
              </w:rPr>
              <w:t>т.ч</w:t>
            </w:r>
            <w:proofErr w:type="spellEnd"/>
            <w:r w:rsidRPr="00E9356F">
              <w:rPr>
                <w:rStyle w:val="2115pt"/>
                <w:b w:val="0"/>
              </w:rPr>
              <w:t>.: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E9356F">
              <w:rPr>
                <w:b w:val="0"/>
              </w:rPr>
              <w:t>1.1</w:t>
            </w:r>
          </w:p>
        </w:tc>
        <w:tc>
          <w:tcPr>
            <w:tcW w:w="3260" w:type="dxa"/>
            <w:vMerge w:val="restart"/>
          </w:tcPr>
          <w:p w:rsidR="00071092" w:rsidRPr="00E9356F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E9356F">
              <w:rPr>
                <w:b w:val="0"/>
                <w:sz w:val="23"/>
                <w:szCs w:val="23"/>
              </w:rPr>
              <w:t xml:space="preserve">Проектирование, ввод приобретения жилья для граждан, проживающих в сельском поселении «село Ковран» 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0908DE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908DE">
              <w:rPr>
                <w:b w:val="0"/>
              </w:rPr>
              <w:t>1.2</w:t>
            </w:r>
          </w:p>
        </w:tc>
        <w:tc>
          <w:tcPr>
            <w:tcW w:w="3260" w:type="dxa"/>
            <w:vMerge w:val="restart"/>
          </w:tcPr>
          <w:p w:rsidR="00071092" w:rsidRPr="000908DE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0908DE">
              <w:rPr>
                <w:b w:val="0"/>
                <w:sz w:val="23"/>
                <w:szCs w:val="23"/>
              </w:rPr>
              <w:t xml:space="preserve">Строительство водозабора и водопроводных сетей </w:t>
            </w:r>
            <w:proofErr w:type="gramStart"/>
            <w:r w:rsidRPr="000908DE">
              <w:rPr>
                <w:b w:val="0"/>
                <w:sz w:val="23"/>
                <w:szCs w:val="23"/>
              </w:rPr>
              <w:t>в</w:t>
            </w:r>
            <w:proofErr w:type="gramEnd"/>
            <w:r w:rsidRPr="000908DE">
              <w:rPr>
                <w:b w:val="0"/>
                <w:sz w:val="23"/>
                <w:szCs w:val="23"/>
              </w:rPr>
              <w:t xml:space="preserve"> с. Ковран </w:t>
            </w:r>
            <w:proofErr w:type="spellStart"/>
            <w:r w:rsidRPr="000908DE">
              <w:rPr>
                <w:b w:val="0"/>
                <w:sz w:val="23"/>
                <w:szCs w:val="23"/>
              </w:rPr>
              <w:t>Тигильского</w:t>
            </w:r>
            <w:proofErr w:type="spellEnd"/>
            <w:r w:rsidRPr="000908DE">
              <w:rPr>
                <w:b w:val="0"/>
                <w:sz w:val="23"/>
                <w:szCs w:val="23"/>
              </w:rPr>
              <w:t xml:space="preserve"> </w:t>
            </w:r>
            <w:proofErr w:type="gramStart"/>
            <w:r w:rsidRPr="000908DE">
              <w:rPr>
                <w:b w:val="0"/>
                <w:sz w:val="23"/>
                <w:szCs w:val="23"/>
              </w:rPr>
              <w:t>района</w:t>
            </w:r>
            <w:proofErr w:type="gramEnd"/>
            <w:r w:rsidRPr="000908DE">
              <w:rPr>
                <w:b w:val="0"/>
                <w:sz w:val="23"/>
                <w:szCs w:val="23"/>
              </w:rPr>
              <w:t xml:space="preserve"> Камчатского края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 w:val="restart"/>
            <w:tcBorders>
              <w:bottom w:val="nil"/>
            </w:tcBorders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908DE">
              <w:rPr>
                <w:b w:val="0"/>
              </w:rPr>
              <w:t>1.3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593C96" w:rsidRPr="000908DE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908DE">
              <w:rPr>
                <w:rStyle w:val="2115pt"/>
                <w:b w:val="0"/>
              </w:rPr>
              <w:t>Изготовление проектной документации и строительство объекта</w:t>
            </w:r>
            <w:r>
              <w:rPr>
                <w:rStyle w:val="2115pt"/>
                <w:b w:val="0"/>
              </w:rPr>
              <w:t xml:space="preserve"> </w:t>
            </w:r>
            <w:r w:rsidRPr="000908DE">
              <w:rPr>
                <w:rStyle w:val="2115pt"/>
                <w:b w:val="0"/>
              </w:rPr>
              <w:t xml:space="preserve">«Сельский Дом культуры </w:t>
            </w:r>
            <w:proofErr w:type="gramStart"/>
            <w:r w:rsidRPr="000908DE">
              <w:rPr>
                <w:rStyle w:val="2115pt"/>
                <w:b w:val="0"/>
              </w:rPr>
              <w:t>в</w:t>
            </w:r>
            <w:proofErr w:type="gramEnd"/>
            <w:r w:rsidRPr="000908DE">
              <w:rPr>
                <w:rStyle w:val="2115pt"/>
                <w:b w:val="0"/>
              </w:rPr>
              <w:t xml:space="preserve"> с. Ковран»</w:t>
            </w: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  <w:tcBorders>
              <w:bottom w:val="nil"/>
            </w:tcBorders>
          </w:tcPr>
          <w:p w:rsidR="00593C96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71092">
              <w:rPr>
                <w:rStyle w:val="2115pt"/>
                <w:b w:val="0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  <w:tcBorders>
              <w:bottom w:val="nil"/>
            </w:tcBorders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  <w:tcBorders>
              <w:bottom w:val="nil"/>
            </w:tcBorders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  <w:tcBorders>
              <w:bottom w:val="nil"/>
            </w:tcBorders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tcBorders>
              <w:top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  <w:tcBorders>
              <w:top w:val="nil"/>
            </w:tcBorders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15559" w:type="dxa"/>
            <w:gridSpan w:val="9"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071092">
              <w:rPr>
                <w:b w:val="0"/>
              </w:rPr>
              <w:t>Подпрограмма 2. Создание и развитие инфраструктуры на сельских территориях</w:t>
            </w:r>
          </w:p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</w:t>
            </w:r>
          </w:p>
        </w:tc>
        <w:tc>
          <w:tcPr>
            <w:tcW w:w="3260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 xml:space="preserve">Всего по Подпрограмме 2, в </w:t>
            </w:r>
            <w:proofErr w:type="spellStart"/>
            <w:r w:rsidRPr="006C7920">
              <w:rPr>
                <w:b w:val="0"/>
                <w:sz w:val="23"/>
                <w:szCs w:val="23"/>
              </w:rPr>
              <w:t>т.ч</w:t>
            </w:r>
            <w:proofErr w:type="spellEnd"/>
            <w:r w:rsidRPr="006C7920">
              <w:rPr>
                <w:b w:val="0"/>
                <w:sz w:val="23"/>
                <w:szCs w:val="23"/>
              </w:rPr>
              <w:t>.: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4405,81870</w:t>
            </w:r>
          </w:p>
        </w:tc>
        <w:tc>
          <w:tcPr>
            <w:tcW w:w="1665" w:type="dxa"/>
            <w:vAlign w:val="bottom"/>
          </w:tcPr>
          <w:p w:rsidR="00071092" w:rsidRPr="00593C96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2553,46213</w:t>
            </w:r>
          </w:p>
        </w:tc>
        <w:tc>
          <w:tcPr>
            <w:tcW w:w="1401" w:type="dxa"/>
            <w:vAlign w:val="bottom"/>
          </w:tcPr>
          <w:p w:rsidR="00071092" w:rsidRPr="00593C96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25,79274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1105,403360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4405,81870</w:t>
            </w:r>
          </w:p>
        </w:tc>
        <w:tc>
          <w:tcPr>
            <w:tcW w:w="1665" w:type="dxa"/>
            <w:vAlign w:val="bottom"/>
          </w:tcPr>
          <w:p w:rsidR="00071092" w:rsidRPr="00593C96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2553,46213</w:t>
            </w:r>
          </w:p>
        </w:tc>
        <w:tc>
          <w:tcPr>
            <w:tcW w:w="1401" w:type="dxa"/>
            <w:vAlign w:val="bottom"/>
          </w:tcPr>
          <w:p w:rsidR="00071092" w:rsidRPr="00593C96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593C96">
              <w:rPr>
                <w:sz w:val="22"/>
                <w:szCs w:val="22"/>
              </w:rPr>
              <w:t>25,79274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1105,403360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2.1</w:t>
            </w:r>
          </w:p>
        </w:tc>
        <w:tc>
          <w:tcPr>
            <w:tcW w:w="3260" w:type="dxa"/>
            <w:vMerge w:val="restart"/>
          </w:tcPr>
          <w:p w:rsidR="00071092" w:rsidRDefault="00071092" w:rsidP="00593C96">
            <w:pPr>
              <w:widowControl/>
              <w:jc w:val="center"/>
            </w:pPr>
            <w:r w:rsidRPr="006C7920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работ по устройству бетонных тротуаров, расположенных по адресу: Камчатский край, </w:t>
            </w:r>
            <w:proofErr w:type="spell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Тигильский</w:t>
            </w:r>
            <w:proofErr w:type="spellEnd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район</w:t>
            </w:r>
            <w:proofErr w:type="gram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,с</w:t>
            </w:r>
            <w:proofErr w:type="spellEnd"/>
            <w:proofErr w:type="gramEnd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. Ковран, ул. 50 лет Октября.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1922,67697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1332,41515 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13,45873 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576,80309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1922,67697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1332,41515 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13,45873 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576,80309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2.2</w:t>
            </w:r>
          </w:p>
        </w:tc>
        <w:tc>
          <w:tcPr>
            <w:tcW w:w="3260" w:type="dxa"/>
            <w:vMerge w:val="restart"/>
          </w:tcPr>
          <w:p w:rsidR="00071092" w:rsidRPr="006C7920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Ремонт и устройство уличных сетей наружного освещения</w:t>
            </w:r>
          </w:p>
          <w:p w:rsidR="00071092" w:rsidRPr="006C7920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современными светодиодными светильниками в сельском поселении «село</w:t>
            </w:r>
          </w:p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 xml:space="preserve">Ковран» 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1041,3969 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721,68805 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7,28978 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312,41907 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center"/>
          </w:tcPr>
          <w:p w:rsidR="00593C96" w:rsidRPr="000D6C1B" w:rsidRDefault="00593C96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1041,3969 </w:t>
            </w:r>
          </w:p>
        </w:tc>
        <w:tc>
          <w:tcPr>
            <w:tcW w:w="1665" w:type="dxa"/>
            <w:vAlign w:val="center"/>
          </w:tcPr>
          <w:p w:rsidR="00593C96" w:rsidRPr="000D6C1B" w:rsidRDefault="00593C96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721,68805 </w:t>
            </w:r>
          </w:p>
        </w:tc>
        <w:tc>
          <w:tcPr>
            <w:tcW w:w="1401" w:type="dxa"/>
            <w:vAlign w:val="center"/>
          </w:tcPr>
          <w:p w:rsidR="00593C96" w:rsidRPr="000D6C1B" w:rsidRDefault="00593C96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7,28978 </w:t>
            </w:r>
          </w:p>
        </w:tc>
        <w:tc>
          <w:tcPr>
            <w:tcW w:w="1424" w:type="dxa"/>
            <w:vAlign w:val="center"/>
          </w:tcPr>
          <w:p w:rsidR="00593C96" w:rsidRPr="000D6C1B" w:rsidRDefault="00593C96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312,41907 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Pr="00071092" w:rsidRDefault="00593C96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2.3</w:t>
            </w:r>
          </w:p>
        </w:tc>
        <w:tc>
          <w:tcPr>
            <w:tcW w:w="3260" w:type="dxa"/>
            <w:vMerge w:val="restart"/>
          </w:tcPr>
          <w:p w:rsidR="00071092" w:rsidRPr="006C7920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7920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площадок под установку </w:t>
            </w:r>
            <w:proofErr w:type="spell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мусоросборных</w:t>
            </w:r>
            <w:proofErr w:type="spellEnd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 xml:space="preserve"> контейнеров </w:t>
            </w:r>
            <w:proofErr w:type="gramStart"/>
            <w:r w:rsidRPr="006C792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  <w:r w:rsidRPr="006C7920">
              <w:rPr>
                <w:b w:val="0"/>
                <w:sz w:val="23"/>
                <w:szCs w:val="23"/>
              </w:rPr>
              <w:t xml:space="preserve">сельском </w:t>
            </w:r>
            <w:proofErr w:type="gramStart"/>
            <w:r w:rsidRPr="006C7920">
              <w:rPr>
                <w:b w:val="0"/>
                <w:sz w:val="23"/>
                <w:szCs w:val="23"/>
              </w:rPr>
              <w:t>поселении</w:t>
            </w:r>
            <w:proofErr w:type="gramEnd"/>
            <w:r w:rsidRPr="006C7920">
              <w:rPr>
                <w:b w:val="0"/>
                <w:sz w:val="23"/>
                <w:szCs w:val="23"/>
              </w:rPr>
              <w:t xml:space="preserve"> «село Ковран»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720,604 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 499,37857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5,04423 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216,1812 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>Администрация сельского поселения «село Ковран»</w:t>
            </w: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720,604 </w:t>
            </w:r>
          </w:p>
        </w:tc>
        <w:tc>
          <w:tcPr>
            <w:tcW w:w="1665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 499,37857</w:t>
            </w:r>
          </w:p>
        </w:tc>
        <w:tc>
          <w:tcPr>
            <w:tcW w:w="1401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5,04423 </w:t>
            </w:r>
          </w:p>
        </w:tc>
        <w:tc>
          <w:tcPr>
            <w:tcW w:w="1424" w:type="dxa"/>
            <w:vAlign w:val="center"/>
          </w:tcPr>
          <w:p w:rsidR="00071092" w:rsidRPr="000D6C1B" w:rsidRDefault="00071092" w:rsidP="00593C9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B">
              <w:rPr>
                <w:rFonts w:ascii="Times New Roman" w:hAnsi="Times New Roman" w:cs="Times New Roman"/>
                <w:sz w:val="22"/>
                <w:szCs w:val="22"/>
              </w:rPr>
              <w:t>216,1812 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071092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071092" w:rsidRPr="00071092" w:rsidRDefault="00071092" w:rsidP="00071092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</w:tr>
      <w:tr w:rsidR="00071092" w:rsidTr="00071092">
        <w:tc>
          <w:tcPr>
            <w:tcW w:w="808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2.4</w:t>
            </w:r>
          </w:p>
        </w:tc>
        <w:tc>
          <w:tcPr>
            <w:tcW w:w="3260" w:type="dxa"/>
            <w:vMerge w:val="restart"/>
          </w:tcPr>
          <w:p w:rsidR="00071092" w:rsidRPr="006C7920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 xml:space="preserve">Создание и обустройство зон отдыха на территории </w:t>
            </w:r>
            <w:r w:rsidRPr="006C7920">
              <w:rPr>
                <w:b w:val="0"/>
                <w:sz w:val="23"/>
                <w:szCs w:val="23"/>
              </w:rPr>
              <w:lastRenderedPageBreak/>
              <w:t>сельского поселения, прочие расходы, связанные с данными работами</w:t>
            </w:r>
          </w:p>
        </w:tc>
        <w:tc>
          <w:tcPr>
            <w:tcW w:w="1668" w:type="dxa"/>
            <w:vAlign w:val="center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lastRenderedPageBreak/>
              <w:t>Всего:</w:t>
            </w:r>
          </w:p>
        </w:tc>
        <w:tc>
          <w:tcPr>
            <w:tcW w:w="1418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071092" w:rsidRDefault="00071092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071092" w:rsidRPr="00071092" w:rsidRDefault="00071092" w:rsidP="00071092">
            <w:pPr>
              <w:jc w:val="center"/>
            </w:pPr>
            <w:r w:rsidRPr="00071092">
              <w:rPr>
                <w:rStyle w:val="2115pt"/>
                <w:rFonts w:eastAsia="Arial Unicode MS"/>
              </w:rPr>
              <w:t xml:space="preserve">Администрация </w:t>
            </w:r>
            <w:r w:rsidRPr="00071092">
              <w:rPr>
                <w:rStyle w:val="2115pt"/>
                <w:rFonts w:eastAsia="Arial Unicode MS"/>
              </w:rPr>
              <w:lastRenderedPageBreak/>
              <w:t>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 w:val="restart"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2.5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>Проектирование и строительство</w:t>
            </w:r>
            <w:r>
              <w:rPr>
                <w:b w:val="0"/>
                <w:sz w:val="23"/>
                <w:szCs w:val="23"/>
              </w:rPr>
              <w:t xml:space="preserve"> комплексной спортивной </w:t>
            </w:r>
            <w:r w:rsidRPr="006C7920">
              <w:rPr>
                <w:b w:val="0"/>
                <w:sz w:val="23"/>
                <w:szCs w:val="23"/>
              </w:rPr>
              <w:t>площадки на территории сельского поселения, прочие расходы, связанные с данными работами</w:t>
            </w: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593C96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  <w:r w:rsidRPr="00464F50">
              <w:rPr>
                <w:rStyle w:val="2115pt"/>
                <w:b w:val="0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rPr>
          <w:trHeight w:val="367"/>
        </w:trPr>
        <w:tc>
          <w:tcPr>
            <w:tcW w:w="808" w:type="dxa"/>
            <w:vMerge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rPr>
          <w:trHeight w:val="312"/>
        </w:trPr>
        <w:tc>
          <w:tcPr>
            <w:tcW w:w="808" w:type="dxa"/>
            <w:vMerge/>
            <w:tcBorders>
              <w:bottom w:val="nil"/>
            </w:tcBorders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  <w:tcBorders>
              <w:bottom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tcBorders>
              <w:top w:val="nil"/>
            </w:tcBorders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tcBorders>
              <w:top w:val="nil"/>
            </w:tcBorders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 w:val="restart"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</w:rPr>
            </w:pPr>
            <w:r w:rsidRPr="006C7920">
              <w:rPr>
                <w:b w:val="0"/>
              </w:rPr>
              <w:t>2.6</w:t>
            </w:r>
          </w:p>
        </w:tc>
        <w:tc>
          <w:tcPr>
            <w:tcW w:w="3260" w:type="dxa"/>
            <w:vMerge w:val="restart"/>
          </w:tcPr>
          <w:p w:rsidR="00593C96" w:rsidRPr="006C7920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  <w:rPr>
                <w:b w:val="0"/>
                <w:sz w:val="23"/>
                <w:szCs w:val="23"/>
              </w:rPr>
            </w:pPr>
            <w:r w:rsidRPr="006C7920">
              <w:rPr>
                <w:b w:val="0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b w:val="0"/>
                <w:sz w:val="23"/>
                <w:szCs w:val="23"/>
              </w:rPr>
              <w:t xml:space="preserve">детских </w:t>
            </w:r>
            <w:r w:rsidRPr="006C7920">
              <w:rPr>
                <w:b w:val="0"/>
                <w:sz w:val="23"/>
                <w:szCs w:val="23"/>
              </w:rPr>
              <w:t>площад</w:t>
            </w:r>
            <w:r>
              <w:rPr>
                <w:b w:val="0"/>
                <w:sz w:val="23"/>
                <w:szCs w:val="23"/>
              </w:rPr>
              <w:t>ок</w:t>
            </w:r>
            <w:r w:rsidRPr="006C7920">
              <w:rPr>
                <w:b w:val="0"/>
                <w:sz w:val="23"/>
                <w:szCs w:val="23"/>
              </w:rPr>
              <w:t xml:space="preserve"> на территории сельского поселения, прочие расходы, связанные с данными работами</w:t>
            </w: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Всего: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 w:val="restart"/>
          </w:tcPr>
          <w:p w:rsidR="00593C96" w:rsidRDefault="00071092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  <w:r w:rsidRPr="00464F50">
              <w:rPr>
                <w:rStyle w:val="2115pt"/>
                <w:b w:val="0"/>
              </w:rPr>
              <w:t>Администрация сельского поселения «село Ковран»</w:t>
            </w: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2021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2022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2023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2024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93C96" w:rsidTr="00071092">
        <w:tc>
          <w:tcPr>
            <w:tcW w:w="808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260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668" w:type="dxa"/>
            <w:vAlign w:val="center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2025</w:t>
            </w:r>
          </w:p>
        </w:tc>
        <w:tc>
          <w:tcPr>
            <w:tcW w:w="1418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"/>
              </w:rPr>
              <w:t>0</w:t>
            </w:r>
          </w:p>
        </w:tc>
        <w:tc>
          <w:tcPr>
            <w:tcW w:w="1665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01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424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1813" w:type="dxa"/>
            <w:vAlign w:val="bottom"/>
          </w:tcPr>
          <w:p w:rsidR="00593C96" w:rsidRDefault="00593C96" w:rsidP="00593C96">
            <w:pPr>
              <w:pStyle w:val="20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0</w:t>
            </w:r>
          </w:p>
        </w:tc>
        <w:tc>
          <w:tcPr>
            <w:tcW w:w="2102" w:type="dxa"/>
            <w:vMerge/>
          </w:tcPr>
          <w:p w:rsidR="00593C96" w:rsidRDefault="00593C96" w:rsidP="00593C96">
            <w:pPr>
              <w:pStyle w:val="a5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A97061" w:rsidRDefault="00A97061">
      <w:pPr>
        <w:rPr>
          <w:sz w:val="2"/>
          <w:szCs w:val="2"/>
        </w:rPr>
      </w:pPr>
    </w:p>
    <w:sectPr w:rsidR="00A97061" w:rsidSect="00071092">
      <w:type w:val="continuous"/>
      <w:pgSz w:w="16840" w:h="11900" w:orient="landscape"/>
      <w:pgMar w:top="1523" w:right="680" w:bottom="1161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7B" w:rsidRDefault="003C297B">
      <w:r>
        <w:separator/>
      </w:r>
    </w:p>
  </w:endnote>
  <w:endnote w:type="continuationSeparator" w:id="0">
    <w:p w:rsidR="003C297B" w:rsidRDefault="003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7B" w:rsidRDefault="003C297B"/>
  </w:footnote>
  <w:footnote w:type="continuationSeparator" w:id="0">
    <w:p w:rsidR="003C297B" w:rsidRDefault="003C29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907"/>
    <w:multiLevelType w:val="multilevel"/>
    <w:tmpl w:val="DE8E9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81C8F"/>
    <w:multiLevelType w:val="multilevel"/>
    <w:tmpl w:val="9FBC9B0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B507E"/>
    <w:multiLevelType w:val="multilevel"/>
    <w:tmpl w:val="841CB83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37D38"/>
    <w:multiLevelType w:val="multilevel"/>
    <w:tmpl w:val="605C0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35AFB"/>
    <w:multiLevelType w:val="multilevel"/>
    <w:tmpl w:val="0E7CF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D69F4"/>
    <w:multiLevelType w:val="multilevel"/>
    <w:tmpl w:val="0BFAD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F5435"/>
    <w:multiLevelType w:val="multilevel"/>
    <w:tmpl w:val="5648A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75C81"/>
    <w:multiLevelType w:val="multilevel"/>
    <w:tmpl w:val="11A4209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7061"/>
    <w:rsid w:val="0006037C"/>
    <w:rsid w:val="00071092"/>
    <w:rsid w:val="000908DE"/>
    <w:rsid w:val="000B239E"/>
    <w:rsid w:val="000D6C1B"/>
    <w:rsid w:val="00140CEE"/>
    <w:rsid w:val="002F0486"/>
    <w:rsid w:val="00304D31"/>
    <w:rsid w:val="003A730B"/>
    <w:rsid w:val="003C297B"/>
    <w:rsid w:val="0043180B"/>
    <w:rsid w:val="00457CED"/>
    <w:rsid w:val="00464F50"/>
    <w:rsid w:val="00466741"/>
    <w:rsid w:val="004F501A"/>
    <w:rsid w:val="005146BF"/>
    <w:rsid w:val="00581D6B"/>
    <w:rsid w:val="00593C96"/>
    <w:rsid w:val="006219FF"/>
    <w:rsid w:val="00692DA6"/>
    <w:rsid w:val="006A6082"/>
    <w:rsid w:val="006B7C9F"/>
    <w:rsid w:val="006C7920"/>
    <w:rsid w:val="0099285D"/>
    <w:rsid w:val="009E5180"/>
    <w:rsid w:val="00A81499"/>
    <w:rsid w:val="00A97061"/>
    <w:rsid w:val="00B70977"/>
    <w:rsid w:val="00DF21B1"/>
    <w:rsid w:val="00E9356F"/>
    <w:rsid w:val="00F03581"/>
    <w:rsid w:val="00F53922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44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ind w:firstLine="3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F03581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8">
    <w:name w:val="Нормальный (таблица)"/>
    <w:basedOn w:val="a"/>
    <w:next w:val="a"/>
    <w:uiPriority w:val="99"/>
    <w:rsid w:val="0046674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table" w:styleId="a9">
    <w:name w:val="Table Grid"/>
    <w:basedOn w:val="a1"/>
    <w:uiPriority w:val="39"/>
    <w:rsid w:val="00B7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6C79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7920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7920"/>
    <w:pPr>
      <w:adjustRightInd w:val="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7920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0710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0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10</cp:revision>
  <cp:lastPrinted>2021-03-10T22:51:00Z</cp:lastPrinted>
  <dcterms:created xsi:type="dcterms:W3CDTF">2020-12-17T04:17:00Z</dcterms:created>
  <dcterms:modified xsi:type="dcterms:W3CDTF">2021-03-19T04:42:00Z</dcterms:modified>
</cp:coreProperties>
</file>