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51" w:rsidRPr="00B14C51" w:rsidRDefault="00B14C51" w:rsidP="00B14C51">
      <w:pPr>
        <w:spacing w:after="0"/>
        <w:jc w:val="center"/>
        <w:rPr>
          <w:rFonts w:ascii="Times New Roman" w:hAnsi="Times New Roman" w:cs="Times New Roman"/>
          <w:b/>
          <w:sz w:val="44"/>
          <w:szCs w:val="44"/>
        </w:rPr>
      </w:pPr>
      <w:bookmarkStart w:id="0" w:name="_GoBack"/>
      <w:bookmarkEnd w:id="0"/>
      <w:r w:rsidRPr="00B14C51">
        <w:rPr>
          <w:rFonts w:ascii="Times New Roman" w:hAnsi="Times New Roman" w:cs="Times New Roman"/>
          <w:b/>
          <w:sz w:val="44"/>
          <w:szCs w:val="44"/>
        </w:rPr>
        <w:t>Российская  Федерация</w:t>
      </w:r>
    </w:p>
    <w:p w:rsidR="00B14C51" w:rsidRPr="00B14C51" w:rsidRDefault="00B14C51" w:rsidP="00B14C51">
      <w:pPr>
        <w:spacing w:after="0"/>
        <w:jc w:val="center"/>
        <w:rPr>
          <w:rFonts w:ascii="Times New Roman" w:hAnsi="Times New Roman" w:cs="Times New Roman"/>
          <w:b/>
          <w:sz w:val="36"/>
          <w:szCs w:val="36"/>
        </w:rPr>
      </w:pPr>
      <w:r w:rsidRPr="00B14C51">
        <w:rPr>
          <w:rFonts w:ascii="Times New Roman" w:hAnsi="Times New Roman" w:cs="Times New Roman"/>
          <w:b/>
          <w:sz w:val="36"/>
          <w:szCs w:val="36"/>
        </w:rPr>
        <w:t xml:space="preserve">Камчатский край                                                                          </w:t>
      </w:r>
      <w:proofErr w:type="spellStart"/>
      <w:r w:rsidRPr="00B14C51">
        <w:rPr>
          <w:rFonts w:ascii="Times New Roman" w:hAnsi="Times New Roman" w:cs="Times New Roman"/>
          <w:b/>
          <w:sz w:val="36"/>
          <w:szCs w:val="36"/>
        </w:rPr>
        <w:t>Тигильский</w:t>
      </w:r>
      <w:proofErr w:type="spellEnd"/>
      <w:r w:rsidRPr="00B14C51">
        <w:rPr>
          <w:rFonts w:ascii="Times New Roman" w:hAnsi="Times New Roman" w:cs="Times New Roman"/>
          <w:b/>
          <w:sz w:val="36"/>
          <w:szCs w:val="36"/>
        </w:rPr>
        <w:t xml:space="preserve"> район</w:t>
      </w:r>
      <w:r w:rsidR="0096791E">
        <w:rPr>
          <w:rFonts w:ascii="Times New Roman" w:hAnsi="Times New Roman" w:cs="Times New Roman"/>
          <w:b/>
          <w:sz w:val="36"/>
          <w:szCs w:val="36"/>
        </w:rPr>
        <w:t xml:space="preserve">, </w:t>
      </w:r>
      <w:r w:rsidRPr="00B14C51">
        <w:rPr>
          <w:rFonts w:ascii="Times New Roman" w:hAnsi="Times New Roman" w:cs="Times New Roman"/>
          <w:b/>
          <w:sz w:val="36"/>
          <w:szCs w:val="36"/>
        </w:rPr>
        <w:t>село  Ковран</w:t>
      </w:r>
    </w:p>
    <w:p w:rsidR="00B14C51" w:rsidRPr="00B14C51" w:rsidRDefault="00B14C51" w:rsidP="00B14C51">
      <w:pPr>
        <w:spacing w:after="0"/>
        <w:jc w:val="center"/>
        <w:rPr>
          <w:rFonts w:ascii="Times New Roman" w:hAnsi="Times New Roman" w:cs="Times New Roman"/>
          <w:b/>
          <w:sz w:val="36"/>
          <w:szCs w:val="36"/>
        </w:rPr>
      </w:pPr>
      <w:r w:rsidRPr="00B14C51">
        <w:rPr>
          <w:rFonts w:ascii="Times New Roman" w:hAnsi="Times New Roman" w:cs="Times New Roman"/>
          <w:b/>
          <w:sz w:val="36"/>
          <w:szCs w:val="36"/>
        </w:rPr>
        <w:t>Администрация муниципального образования сельского поселения «село Ковран»</w:t>
      </w:r>
    </w:p>
    <w:p w:rsidR="00B14C51" w:rsidRPr="00B14C51" w:rsidRDefault="00B14C51" w:rsidP="00B14C51">
      <w:pPr>
        <w:spacing w:after="0"/>
        <w:jc w:val="center"/>
        <w:rPr>
          <w:rFonts w:ascii="Times New Roman" w:hAnsi="Times New Roman" w:cs="Times New Roman"/>
        </w:rPr>
      </w:pPr>
      <w:r w:rsidRPr="00B14C51">
        <w:rPr>
          <w:rFonts w:ascii="Times New Roman" w:hAnsi="Times New Roman" w:cs="Times New Roman"/>
        </w:rPr>
        <w:t xml:space="preserve">688621 Камчатский край, </w:t>
      </w:r>
      <w:proofErr w:type="spellStart"/>
      <w:r w:rsidRPr="00B14C51">
        <w:rPr>
          <w:rFonts w:ascii="Times New Roman" w:hAnsi="Times New Roman" w:cs="Times New Roman"/>
        </w:rPr>
        <w:t>Тигильский</w:t>
      </w:r>
      <w:proofErr w:type="spellEnd"/>
      <w:r w:rsidRPr="00B14C51">
        <w:rPr>
          <w:rFonts w:ascii="Times New Roman" w:hAnsi="Times New Roman" w:cs="Times New Roman"/>
        </w:rPr>
        <w:t xml:space="preserve"> район, село Ковран ул. 50 лет Октября, д. 20                                                                                                                         тел.- факс 28-0-17</w:t>
      </w:r>
    </w:p>
    <w:p w:rsidR="00B14C51" w:rsidRPr="00B14C51" w:rsidRDefault="00B14C51" w:rsidP="00B14C51">
      <w:pPr>
        <w:spacing w:after="0"/>
        <w:jc w:val="center"/>
        <w:rPr>
          <w:rFonts w:ascii="Times New Roman" w:hAnsi="Times New Roman" w:cs="Times New Roman"/>
          <w:b/>
          <w:sz w:val="28"/>
          <w:szCs w:val="28"/>
        </w:rPr>
      </w:pPr>
    </w:p>
    <w:p w:rsidR="00B14C51" w:rsidRPr="00B14C51" w:rsidRDefault="00B14C51" w:rsidP="00B14C51">
      <w:pPr>
        <w:spacing w:after="0"/>
        <w:jc w:val="center"/>
        <w:rPr>
          <w:rFonts w:ascii="Times New Roman" w:hAnsi="Times New Roman" w:cs="Times New Roman"/>
          <w:b/>
        </w:rPr>
      </w:pPr>
      <w:r w:rsidRPr="00B14C51">
        <w:rPr>
          <w:rFonts w:ascii="Times New Roman" w:hAnsi="Times New Roman" w:cs="Times New Roman"/>
          <w:b/>
          <w:sz w:val="28"/>
          <w:szCs w:val="28"/>
        </w:rPr>
        <w:t>ПОСТАНОВЛЕНИЕ</w:t>
      </w:r>
    </w:p>
    <w:p w:rsidR="00B14C51" w:rsidRPr="00B14C51" w:rsidRDefault="00B14C51" w:rsidP="00B14C51">
      <w:pPr>
        <w:spacing w:after="0"/>
        <w:jc w:val="center"/>
        <w:rPr>
          <w:rFonts w:ascii="Times New Roman" w:hAnsi="Times New Roman" w:cs="Times New Roman"/>
        </w:rPr>
      </w:pPr>
    </w:p>
    <w:p w:rsidR="00B14C51" w:rsidRPr="00280DED" w:rsidRDefault="00B14C51" w:rsidP="00B14C51">
      <w:pPr>
        <w:spacing w:after="0"/>
        <w:rPr>
          <w:rFonts w:ascii="Times New Roman" w:hAnsi="Times New Roman" w:cs="Times New Roman"/>
          <w:sz w:val="28"/>
        </w:rPr>
      </w:pPr>
      <w:r w:rsidRPr="00B14C51">
        <w:rPr>
          <w:rFonts w:ascii="Times New Roman" w:hAnsi="Times New Roman" w:cs="Times New Roman"/>
          <w:sz w:val="28"/>
        </w:rPr>
        <w:t xml:space="preserve">« </w:t>
      </w:r>
      <w:r w:rsidR="00301B0F">
        <w:rPr>
          <w:rFonts w:ascii="Times New Roman" w:hAnsi="Times New Roman" w:cs="Times New Roman"/>
          <w:sz w:val="28"/>
        </w:rPr>
        <w:t>24</w:t>
      </w:r>
      <w:r w:rsidRPr="00B14C51">
        <w:rPr>
          <w:rFonts w:ascii="Times New Roman" w:hAnsi="Times New Roman" w:cs="Times New Roman"/>
          <w:sz w:val="28"/>
        </w:rPr>
        <w:t xml:space="preserve"> » февраля 201</w:t>
      </w:r>
      <w:r w:rsidRPr="00280DED">
        <w:rPr>
          <w:rFonts w:ascii="Times New Roman" w:hAnsi="Times New Roman" w:cs="Times New Roman"/>
          <w:sz w:val="28"/>
        </w:rPr>
        <w:t>5</w:t>
      </w:r>
      <w:r w:rsidRPr="00B14C51">
        <w:rPr>
          <w:rFonts w:ascii="Times New Roman" w:hAnsi="Times New Roman" w:cs="Times New Roman"/>
          <w:sz w:val="28"/>
        </w:rPr>
        <w:t xml:space="preserve"> года                                                                                № </w:t>
      </w:r>
      <w:r w:rsidR="00301B0F">
        <w:rPr>
          <w:rFonts w:ascii="Times New Roman" w:hAnsi="Times New Roman" w:cs="Times New Roman"/>
          <w:sz w:val="28"/>
        </w:rPr>
        <w:t>4</w:t>
      </w:r>
    </w:p>
    <w:p w:rsidR="00B14C51" w:rsidRPr="00280DED" w:rsidRDefault="00B14C51" w:rsidP="00B14C51">
      <w:pPr>
        <w:spacing w:after="0"/>
        <w:rPr>
          <w:rFonts w:ascii="Times New Roman" w:hAnsi="Times New Roman" w:cs="Times New Roman"/>
          <w:color w:val="000000"/>
          <w:sz w:val="28"/>
          <w:szCs w:val="28"/>
        </w:rPr>
      </w:pPr>
    </w:p>
    <w:p w:rsidR="00B14C51" w:rsidRPr="00B14C51" w:rsidRDefault="00B14C51" w:rsidP="00B14C51">
      <w:pPr>
        <w:spacing w:after="0"/>
        <w:jc w:val="both"/>
        <w:rPr>
          <w:rFonts w:ascii="Times New Roman" w:hAnsi="Times New Roman" w:cs="Times New Roman"/>
          <w:color w:val="000000"/>
          <w:sz w:val="28"/>
          <w:szCs w:val="28"/>
        </w:rPr>
      </w:pPr>
      <w:r w:rsidRPr="00B14C51">
        <w:rPr>
          <w:rFonts w:ascii="Times New Roman" w:hAnsi="Times New Roman" w:cs="Times New Roman"/>
          <w:color w:val="000000"/>
          <w:sz w:val="28"/>
          <w:szCs w:val="28"/>
        </w:rPr>
        <w:t xml:space="preserve">О внесении изменений в </w:t>
      </w:r>
      <w:proofErr w:type="gramStart"/>
      <w:r w:rsidRPr="00B14C51">
        <w:rPr>
          <w:rFonts w:ascii="Times New Roman" w:hAnsi="Times New Roman" w:cs="Times New Roman"/>
          <w:color w:val="000000"/>
          <w:sz w:val="28"/>
          <w:szCs w:val="28"/>
        </w:rPr>
        <w:t>муниципальную</w:t>
      </w:r>
      <w:proofErr w:type="gramEnd"/>
      <w:r w:rsidRPr="00B14C51">
        <w:rPr>
          <w:rFonts w:ascii="Times New Roman" w:hAnsi="Times New Roman" w:cs="Times New Roman"/>
          <w:color w:val="000000"/>
          <w:sz w:val="28"/>
          <w:szCs w:val="28"/>
        </w:rPr>
        <w:t xml:space="preserve">  </w:t>
      </w:r>
    </w:p>
    <w:p w:rsidR="00B14C51" w:rsidRPr="00B14C51" w:rsidRDefault="00B14C51" w:rsidP="00B14C51">
      <w:pPr>
        <w:spacing w:after="0"/>
        <w:jc w:val="both"/>
        <w:rPr>
          <w:rFonts w:ascii="Times New Roman" w:hAnsi="Times New Roman" w:cs="Times New Roman"/>
          <w:color w:val="000000"/>
          <w:sz w:val="28"/>
          <w:szCs w:val="28"/>
        </w:rPr>
      </w:pPr>
      <w:r w:rsidRPr="00B14C51">
        <w:rPr>
          <w:rFonts w:ascii="Times New Roman" w:hAnsi="Times New Roman" w:cs="Times New Roman"/>
          <w:color w:val="000000"/>
          <w:sz w:val="28"/>
          <w:szCs w:val="28"/>
        </w:rPr>
        <w:t xml:space="preserve">программу «Развитие и поддержка малого </w:t>
      </w:r>
    </w:p>
    <w:p w:rsidR="00B14C51" w:rsidRPr="00B14C51" w:rsidRDefault="00B14C51" w:rsidP="00B14C51">
      <w:pPr>
        <w:spacing w:after="0"/>
        <w:jc w:val="both"/>
        <w:rPr>
          <w:rFonts w:ascii="Times New Roman" w:hAnsi="Times New Roman" w:cs="Times New Roman"/>
          <w:color w:val="000000"/>
          <w:sz w:val="28"/>
          <w:szCs w:val="28"/>
        </w:rPr>
      </w:pPr>
      <w:r w:rsidRPr="00B14C51">
        <w:rPr>
          <w:rFonts w:ascii="Times New Roman" w:hAnsi="Times New Roman" w:cs="Times New Roman"/>
          <w:color w:val="000000"/>
          <w:sz w:val="28"/>
          <w:szCs w:val="28"/>
        </w:rPr>
        <w:t xml:space="preserve">и среднего предпринимательства в   </w:t>
      </w:r>
      <w:proofErr w:type="gramStart"/>
      <w:r w:rsidRPr="00B14C51">
        <w:rPr>
          <w:rFonts w:ascii="Times New Roman" w:hAnsi="Times New Roman" w:cs="Times New Roman"/>
          <w:color w:val="000000"/>
          <w:sz w:val="28"/>
          <w:szCs w:val="28"/>
        </w:rPr>
        <w:t>сельском</w:t>
      </w:r>
      <w:proofErr w:type="gramEnd"/>
    </w:p>
    <w:p w:rsidR="00B14C51" w:rsidRPr="00B14C51" w:rsidRDefault="00B14C51" w:rsidP="00B14C51">
      <w:pPr>
        <w:spacing w:after="0"/>
        <w:jc w:val="both"/>
        <w:rPr>
          <w:rFonts w:ascii="Times New Roman" w:hAnsi="Times New Roman" w:cs="Times New Roman"/>
          <w:color w:val="000000"/>
          <w:sz w:val="28"/>
          <w:szCs w:val="28"/>
        </w:rPr>
      </w:pPr>
      <w:proofErr w:type="gramStart"/>
      <w:r w:rsidRPr="00B14C51">
        <w:rPr>
          <w:rFonts w:ascii="Times New Roman" w:hAnsi="Times New Roman" w:cs="Times New Roman"/>
          <w:color w:val="000000"/>
          <w:sz w:val="28"/>
          <w:szCs w:val="28"/>
        </w:rPr>
        <w:t>поселении</w:t>
      </w:r>
      <w:proofErr w:type="gramEnd"/>
      <w:r w:rsidRPr="00B14C51">
        <w:rPr>
          <w:rFonts w:ascii="Times New Roman" w:hAnsi="Times New Roman" w:cs="Times New Roman"/>
          <w:color w:val="000000"/>
          <w:sz w:val="28"/>
          <w:szCs w:val="28"/>
        </w:rPr>
        <w:t xml:space="preserve">  «село Ковран»  на 2014-2016 годы»</w:t>
      </w:r>
    </w:p>
    <w:p w:rsidR="00B14C51" w:rsidRPr="00B14C51" w:rsidRDefault="00B14C51" w:rsidP="00B14C51">
      <w:pPr>
        <w:spacing w:after="0"/>
        <w:jc w:val="both"/>
        <w:rPr>
          <w:rFonts w:ascii="Times New Roman" w:hAnsi="Times New Roman" w:cs="Times New Roman"/>
          <w:color w:val="000000"/>
          <w:sz w:val="28"/>
          <w:szCs w:val="28"/>
        </w:rPr>
      </w:pPr>
      <w:proofErr w:type="gramStart"/>
      <w:r w:rsidRPr="00B14C51">
        <w:rPr>
          <w:rFonts w:ascii="Times New Roman" w:hAnsi="Times New Roman" w:cs="Times New Roman"/>
          <w:color w:val="000000"/>
          <w:sz w:val="28"/>
          <w:szCs w:val="28"/>
        </w:rPr>
        <w:t>утвержденную</w:t>
      </w:r>
      <w:proofErr w:type="gramEnd"/>
      <w:r w:rsidRPr="00B14C51">
        <w:rPr>
          <w:rFonts w:ascii="Times New Roman" w:hAnsi="Times New Roman" w:cs="Times New Roman"/>
          <w:color w:val="000000"/>
          <w:sz w:val="28"/>
          <w:szCs w:val="28"/>
        </w:rPr>
        <w:t xml:space="preserve"> постановлением администрации</w:t>
      </w:r>
    </w:p>
    <w:p w:rsidR="00B14C51" w:rsidRPr="00B14C51" w:rsidRDefault="00B14C51" w:rsidP="00B14C51">
      <w:pPr>
        <w:spacing w:after="0"/>
        <w:jc w:val="both"/>
        <w:rPr>
          <w:rFonts w:ascii="Times New Roman" w:hAnsi="Times New Roman" w:cs="Times New Roman"/>
          <w:color w:val="000000"/>
          <w:sz w:val="28"/>
          <w:szCs w:val="28"/>
        </w:rPr>
      </w:pPr>
      <w:r w:rsidRPr="00B14C51">
        <w:rPr>
          <w:rFonts w:ascii="Times New Roman" w:hAnsi="Times New Roman" w:cs="Times New Roman"/>
          <w:color w:val="000000"/>
          <w:sz w:val="28"/>
          <w:szCs w:val="28"/>
        </w:rPr>
        <w:t>муниципального образования сельское поселение</w:t>
      </w:r>
    </w:p>
    <w:p w:rsidR="00B14C51" w:rsidRPr="00B14C51" w:rsidRDefault="00B14C51" w:rsidP="00B14C51">
      <w:pPr>
        <w:spacing w:after="0"/>
        <w:jc w:val="both"/>
        <w:rPr>
          <w:rFonts w:ascii="Times New Roman" w:hAnsi="Times New Roman" w:cs="Times New Roman"/>
          <w:color w:val="000000"/>
          <w:sz w:val="28"/>
          <w:szCs w:val="28"/>
        </w:rPr>
      </w:pPr>
      <w:r w:rsidRPr="00B14C51">
        <w:rPr>
          <w:rFonts w:ascii="Times New Roman" w:hAnsi="Times New Roman" w:cs="Times New Roman"/>
          <w:color w:val="000000"/>
          <w:sz w:val="28"/>
          <w:szCs w:val="28"/>
        </w:rPr>
        <w:t>«село Ковран»</w:t>
      </w:r>
      <w:r w:rsidRPr="00B14C51">
        <w:rPr>
          <w:rFonts w:ascii="Times New Roman" w:hAnsi="Times New Roman"/>
          <w:sz w:val="28"/>
          <w:szCs w:val="28"/>
        </w:rPr>
        <w:t xml:space="preserve"> от «24» февраля 2014г   </w:t>
      </w:r>
      <w:r w:rsidR="00280DED">
        <w:rPr>
          <w:rFonts w:ascii="Times New Roman" w:hAnsi="Times New Roman"/>
          <w:sz w:val="28"/>
          <w:szCs w:val="28"/>
        </w:rPr>
        <w:t>№</w:t>
      </w:r>
      <w:r w:rsidRPr="00B14C51">
        <w:rPr>
          <w:rFonts w:ascii="Times New Roman" w:hAnsi="Times New Roman"/>
          <w:sz w:val="28"/>
          <w:szCs w:val="28"/>
        </w:rPr>
        <w:t xml:space="preserve"> 8</w:t>
      </w:r>
    </w:p>
    <w:p w:rsidR="00B14C51" w:rsidRPr="00B14C51" w:rsidRDefault="00B14C51" w:rsidP="00B14C51">
      <w:pPr>
        <w:tabs>
          <w:tab w:val="left" w:pos="1380"/>
        </w:tabs>
        <w:spacing w:after="0"/>
        <w:rPr>
          <w:rFonts w:ascii="Times New Roman" w:hAnsi="Times New Roman" w:cs="Times New Roman"/>
          <w:sz w:val="28"/>
          <w:szCs w:val="28"/>
        </w:rPr>
      </w:pPr>
    </w:p>
    <w:p w:rsidR="00B14C51" w:rsidRDefault="00B14C51" w:rsidP="00B14C51">
      <w:pPr>
        <w:pStyle w:val="a3"/>
        <w:spacing w:before="0" w:beforeAutospacing="0" w:after="0" w:afterAutospacing="0"/>
        <w:jc w:val="both"/>
        <w:rPr>
          <w:sz w:val="28"/>
          <w:szCs w:val="28"/>
        </w:rPr>
      </w:pPr>
      <w:r w:rsidRPr="00B14C51">
        <w:rPr>
          <w:sz w:val="28"/>
          <w:szCs w:val="28"/>
        </w:rPr>
        <w:tab/>
      </w:r>
      <w:r w:rsidRPr="00B14C51">
        <w:rPr>
          <w:color w:val="000000"/>
          <w:sz w:val="28"/>
          <w:szCs w:val="28"/>
        </w:rPr>
        <w:t xml:space="preserve"> В соответствии с </w:t>
      </w:r>
      <w:r w:rsidRPr="00B14C51">
        <w:rPr>
          <w:sz w:val="28"/>
          <w:szCs w:val="28"/>
        </w:rPr>
        <w:t>Федеральный закон №</w:t>
      </w:r>
      <w:r>
        <w:rPr>
          <w:sz w:val="28"/>
          <w:szCs w:val="28"/>
        </w:rPr>
        <w:t xml:space="preserve"> </w:t>
      </w:r>
      <w:r w:rsidRPr="00B14C51">
        <w:rPr>
          <w:sz w:val="28"/>
          <w:szCs w:val="28"/>
        </w:rPr>
        <w:t>131–ФЗ «Об общих принципах организации местного самоуправления в Российской Федерации»,  ФЗ от 24.07.2007г. №</w:t>
      </w:r>
      <w:r>
        <w:rPr>
          <w:sz w:val="28"/>
          <w:szCs w:val="28"/>
        </w:rPr>
        <w:t xml:space="preserve"> </w:t>
      </w:r>
      <w:r w:rsidRPr="00B14C51">
        <w:rPr>
          <w:sz w:val="28"/>
          <w:szCs w:val="28"/>
        </w:rPr>
        <w:t>209-ФЗ «О развитии малого и среднего предпринимательства в Российской Федерации», Уставом Сельского поселения «село Ковран»</w:t>
      </w:r>
    </w:p>
    <w:p w:rsidR="00B14C51" w:rsidRPr="00B14C51" w:rsidRDefault="00B14C51" w:rsidP="00B14C51">
      <w:pPr>
        <w:pStyle w:val="a3"/>
        <w:spacing w:before="0" w:beforeAutospacing="0" w:after="0" w:afterAutospacing="0"/>
        <w:jc w:val="both"/>
        <w:rPr>
          <w:sz w:val="28"/>
          <w:szCs w:val="28"/>
        </w:rPr>
      </w:pPr>
    </w:p>
    <w:p w:rsidR="00B14C51" w:rsidRPr="00B14C51" w:rsidRDefault="00B14C51" w:rsidP="00B14C51">
      <w:pPr>
        <w:tabs>
          <w:tab w:val="left" w:pos="1380"/>
        </w:tabs>
        <w:spacing w:after="0"/>
        <w:jc w:val="both"/>
        <w:rPr>
          <w:rFonts w:ascii="Times New Roman" w:hAnsi="Times New Roman" w:cs="Times New Roman"/>
          <w:sz w:val="28"/>
          <w:szCs w:val="28"/>
        </w:rPr>
      </w:pPr>
      <w:r w:rsidRPr="00B14C51">
        <w:rPr>
          <w:rFonts w:ascii="Times New Roman" w:hAnsi="Times New Roman" w:cs="Times New Roman"/>
          <w:sz w:val="28"/>
          <w:szCs w:val="28"/>
        </w:rPr>
        <w:t>АДМИНИСТРАЦИЯ  ПОСТАНОВЛЯЕТ:</w:t>
      </w:r>
    </w:p>
    <w:p w:rsidR="00B14C51" w:rsidRPr="00B14C51" w:rsidRDefault="00B14C51" w:rsidP="00B14C51">
      <w:pPr>
        <w:tabs>
          <w:tab w:val="left" w:pos="1380"/>
        </w:tabs>
        <w:spacing w:after="0"/>
        <w:jc w:val="both"/>
        <w:rPr>
          <w:rFonts w:ascii="Times New Roman" w:hAnsi="Times New Roman" w:cs="Times New Roman"/>
          <w:sz w:val="28"/>
          <w:szCs w:val="28"/>
        </w:rPr>
      </w:pPr>
    </w:p>
    <w:p w:rsidR="00B14C51" w:rsidRPr="00B14C51" w:rsidRDefault="00B14C51" w:rsidP="00B14C51">
      <w:pPr>
        <w:spacing w:after="0"/>
        <w:jc w:val="both"/>
        <w:rPr>
          <w:rFonts w:ascii="Times New Roman" w:hAnsi="Times New Roman" w:cs="Times New Roman"/>
          <w:color w:val="000000"/>
          <w:sz w:val="28"/>
          <w:szCs w:val="28"/>
        </w:rPr>
      </w:pPr>
      <w:r w:rsidRPr="00B14C51">
        <w:rPr>
          <w:rFonts w:ascii="Times New Roman" w:hAnsi="Times New Roman" w:cs="Times New Roman"/>
        </w:rPr>
        <w:t xml:space="preserve">          </w:t>
      </w:r>
      <w:r w:rsidRPr="004175C6">
        <w:rPr>
          <w:rFonts w:ascii="Times New Roman" w:hAnsi="Times New Roman" w:cs="Times New Roman"/>
          <w:sz w:val="28"/>
          <w:szCs w:val="28"/>
        </w:rPr>
        <w:t>1.</w:t>
      </w:r>
      <w:r w:rsidRPr="00B14C51">
        <w:rPr>
          <w:rFonts w:ascii="Times New Roman" w:hAnsi="Times New Roman" w:cs="Times New Roman"/>
        </w:rPr>
        <w:t xml:space="preserve">  </w:t>
      </w:r>
      <w:r w:rsidRPr="00B14C51">
        <w:rPr>
          <w:rFonts w:ascii="Times New Roman" w:hAnsi="Times New Roman" w:cs="Times New Roman"/>
          <w:color w:val="000000"/>
          <w:sz w:val="28"/>
          <w:szCs w:val="28"/>
        </w:rPr>
        <w:t xml:space="preserve">О внесении </w:t>
      </w:r>
      <w:r>
        <w:rPr>
          <w:rFonts w:ascii="Times New Roman" w:hAnsi="Times New Roman" w:cs="Times New Roman"/>
          <w:color w:val="000000"/>
          <w:sz w:val="28"/>
          <w:szCs w:val="28"/>
        </w:rPr>
        <w:t xml:space="preserve"> следующие </w:t>
      </w:r>
      <w:r w:rsidRPr="00B14C51">
        <w:rPr>
          <w:rFonts w:ascii="Times New Roman" w:hAnsi="Times New Roman" w:cs="Times New Roman"/>
          <w:color w:val="000000"/>
          <w:sz w:val="28"/>
          <w:szCs w:val="28"/>
        </w:rPr>
        <w:t>изменени</w:t>
      </w:r>
      <w:r>
        <w:rPr>
          <w:rFonts w:ascii="Times New Roman" w:hAnsi="Times New Roman" w:cs="Times New Roman"/>
          <w:color w:val="000000"/>
          <w:sz w:val="28"/>
          <w:szCs w:val="28"/>
        </w:rPr>
        <w:t>я</w:t>
      </w:r>
      <w:r w:rsidRPr="00B14C51">
        <w:rPr>
          <w:rFonts w:ascii="Times New Roman" w:hAnsi="Times New Roman" w:cs="Times New Roman"/>
          <w:color w:val="000000"/>
          <w:sz w:val="28"/>
          <w:szCs w:val="28"/>
        </w:rPr>
        <w:t xml:space="preserve"> в муниципальную программу «Развитие и поддержка малого и среднего предпринимательства в   сельском</w:t>
      </w:r>
      <w:r>
        <w:rPr>
          <w:rFonts w:ascii="Times New Roman" w:hAnsi="Times New Roman" w:cs="Times New Roman"/>
          <w:color w:val="000000"/>
          <w:sz w:val="28"/>
          <w:szCs w:val="28"/>
        </w:rPr>
        <w:t xml:space="preserve"> </w:t>
      </w:r>
      <w:r w:rsidRPr="00B14C51">
        <w:rPr>
          <w:rFonts w:ascii="Times New Roman" w:hAnsi="Times New Roman" w:cs="Times New Roman"/>
          <w:color w:val="000000"/>
          <w:sz w:val="28"/>
          <w:szCs w:val="28"/>
        </w:rPr>
        <w:t>поселении  «село Ковран»  на 2014-2016 годы»</w:t>
      </w:r>
      <w:r>
        <w:rPr>
          <w:rFonts w:ascii="Times New Roman" w:hAnsi="Times New Roman" w:cs="Times New Roman"/>
          <w:color w:val="000000"/>
          <w:sz w:val="28"/>
          <w:szCs w:val="28"/>
        </w:rPr>
        <w:t xml:space="preserve"> </w:t>
      </w:r>
      <w:r w:rsidRPr="00B14C51">
        <w:rPr>
          <w:rFonts w:ascii="Times New Roman" w:hAnsi="Times New Roman" w:cs="Times New Roman"/>
          <w:color w:val="000000"/>
          <w:sz w:val="28"/>
          <w:szCs w:val="28"/>
        </w:rPr>
        <w:t>утвержденную постановлением администрации</w:t>
      </w:r>
      <w:r>
        <w:rPr>
          <w:rFonts w:ascii="Times New Roman" w:hAnsi="Times New Roman" w:cs="Times New Roman"/>
          <w:color w:val="000000"/>
          <w:sz w:val="28"/>
          <w:szCs w:val="28"/>
        </w:rPr>
        <w:t xml:space="preserve"> </w:t>
      </w:r>
      <w:r w:rsidRPr="00B14C51">
        <w:rPr>
          <w:rFonts w:ascii="Times New Roman" w:hAnsi="Times New Roman" w:cs="Times New Roman"/>
          <w:color w:val="000000"/>
          <w:sz w:val="28"/>
          <w:szCs w:val="28"/>
        </w:rPr>
        <w:t>муниципального образования сельское поселение</w:t>
      </w:r>
      <w:r>
        <w:rPr>
          <w:rFonts w:ascii="Times New Roman" w:hAnsi="Times New Roman" w:cs="Times New Roman"/>
          <w:color w:val="000000"/>
          <w:sz w:val="28"/>
          <w:szCs w:val="28"/>
        </w:rPr>
        <w:t xml:space="preserve"> </w:t>
      </w:r>
      <w:r w:rsidRPr="00B14C51">
        <w:rPr>
          <w:rFonts w:ascii="Times New Roman" w:hAnsi="Times New Roman" w:cs="Times New Roman"/>
          <w:color w:val="000000"/>
          <w:sz w:val="28"/>
          <w:szCs w:val="28"/>
        </w:rPr>
        <w:t>«село Ковран»</w:t>
      </w:r>
      <w:r w:rsidRPr="00B14C51">
        <w:rPr>
          <w:rFonts w:ascii="Times New Roman" w:hAnsi="Times New Roman"/>
          <w:sz w:val="28"/>
          <w:szCs w:val="28"/>
        </w:rPr>
        <w:t xml:space="preserve"> от «24» февраля 2014г</w:t>
      </w:r>
      <w:r>
        <w:rPr>
          <w:rFonts w:ascii="Times New Roman" w:hAnsi="Times New Roman"/>
          <w:sz w:val="28"/>
          <w:szCs w:val="28"/>
        </w:rPr>
        <w:t>. №</w:t>
      </w:r>
      <w:r w:rsidRPr="00B14C51">
        <w:rPr>
          <w:rFonts w:ascii="Times New Roman" w:hAnsi="Times New Roman"/>
          <w:sz w:val="28"/>
          <w:szCs w:val="28"/>
        </w:rPr>
        <w:t xml:space="preserve"> 8</w:t>
      </w:r>
    </w:p>
    <w:p w:rsidR="004175C6" w:rsidRDefault="0096791E" w:rsidP="00B14C51">
      <w:pPr>
        <w:tabs>
          <w:tab w:val="left" w:pos="1380"/>
        </w:tabs>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4175C6">
        <w:rPr>
          <w:rFonts w:ascii="Times New Roman" w:hAnsi="Times New Roman" w:cs="Times New Roman"/>
          <w:sz w:val="28"/>
          <w:szCs w:val="28"/>
        </w:rPr>
        <w:t>1) М</w:t>
      </w:r>
      <w:r w:rsidR="004175C6" w:rsidRPr="00B14C51">
        <w:rPr>
          <w:rFonts w:ascii="Times New Roman" w:hAnsi="Times New Roman" w:cs="Times New Roman"/>
          <w:color w:val="000000"/>
          <w:sz w:val="28"/>
          <w:szCs w:val="28"/>
        </w:rPr>
        <w:t>униципальную программу «Развитие и поддержка малого и среднего предпринимательства в   сельском</w:t>
      </w:r>
      <w:r w:rsidR="004175C6">
        <w:rPr>
          <w:rFonts w:ascii="Times New Roman" w:hAnsi="Times New Roman" w:cs="Times New Roman"/>
          <w:color w:val="000000"/>
          <w:sz w:val="28"/>
          <w:szCs w:val="28"/>
        </w:rPr>
        <w:t xml:space="preserve"> </w:t>
      </w:r>
      <w:r w:rsidR="004175C6" w:rsidRPr="00B14C51">
        <w:rPr>
          <w:rFonts w:ascii="Times New Roman" w:hAnsi="Times New Roman" w:cs="Times New Roman"/>
          <w:color w:val="000000"/>
          <w:sz w:val="28"/>
          <w:szCs w:val="28"/>
        </w:rPr>
        <w:t>поселении  «село Ковран»  на 2014-2016 годы»</w:t>
      </w:r>
      <w:r w:rsidR="004175C6">
        <w:rPr>
          <w:rFonts w:ascii="Times New Roman" w:hAnsi="Times New Roman" w:cs="Times New Roman"/>
          <w:color w:val="000000"/>
          <w:sz w:val="28"/>
          <w:szCs w:val="28"/>
        </w:rPr>
        <w:t xml:space="preserve"> дополнить частью 6.1 следующего содержания:</w:t>
      </w:r>
    </w:p>
    <w:p w:rsidR="004175C6" w:rsidRPr="00D006F8" w:rsidRDefault="004175C6" w:rsidP="004175C6">
      <w:pPr>
        <w:pStyle w:val="a3"/>
        <w:shd w:val="clear" w:color="auto" w:fill="FFFFFF"/>
        <w:spacing w:after="158" w:afterAutospacing="0" w:line="245" w:lineRule="atLeast"/>
        <w:jc w:val="both"/>
        <w:rPr>
          <w:color w:val="000000"/>
          <w:sz w:val="28"/>
          <w:szCs w:val="28"/>
        </w:rPr>
      </w:pPr>
      <w:r>
        <w:rPr>
          <w:color w:val="000000"/>
          <w:sz w:val="28"/>
          <w:szCs w:val="28"/>
        </w:rPr>
        <w:t>«6</w:t>
      </w:r>
      <w:r w:rsidRPr="00D006F8">
        <w:rPr>
          <w:b/>
          <w:bCs/>
          <w:color w:val="000000"/>
          <w:sz w:val="28"/>
          <w:szCs w:val="28"/>
        </w:rPr>
        <w:t>.1. Условия предоставления финансовой поддержки</w:t>
      </w:r>
    </w:p>
    <w:p w:rsidR="004175C6" w:rsidRPr="00D006F8" w:rsidRDefault="004175C6" w:rsidP="004175C6">
      <w:pPr>
        <w:pStyle w:val="a3"/>
        <w:shd w:val="clear" w:color="auto" w:fill="FFFFFF"/>
        <w:ind w:firstLine="720"/>
        <w:jc w:val="both"/>
        <w:rPr>
          <w:color w:val="000000"/>
          <w:sz w:val="28"/>
          <w:szCs w:val="28"/>
        </w:rPr>
      </w:pPr>
      <w:r>
        <w:rPr>
          <w:color w:val="000000"/>
          <w:sz w:val="28"/>
          <w:szCs w:val="28"/>
        </w:rPr>
        <w:lastRenderedPageBreak/>
        <w:t>6</w:t>
      </w:r>
      <w:r w:rsidRPr="00D006F8">
        <w:rPr>
          <w:color w:val="000000"/>
          <w:sz w:val="28"/>
          <w:szCs w:val="28"/>
        </w:rPr>
        <w:t>.1.1. Финансовая поддержка реализуется Администрацией в соответствии с перечнем мероприятий, видами, условиями и порядком предоставления финансовой поддержки, определенных в настоящей Программе, при наличии бюджетных средств.</w:t>
      </w:r>
    </w:p>
    <w:p w:rsidR="004175C6" w:rsidRPr="00D006F8" w:rsidRDefault="004175C6" w:rsidP="004175C6">
      <w:pPr>
        <w:pStyle w:val="a3"/>
        <w:shd w:val="clear" w:color="auto" w:fill="FFFFFF"/>
        <w:ind w:firstLine="720"/>
        <w:jc w:val="both"/>
        <w:rPr>
          <w:color w:val="000000"/>
          <w:sz w:val="28"/>
          <w:szCs w:val="28"/>
        </w:rPr>
      </w:pPr>
      <w:r>
        <w:rPr>
          <w:color w:val="000000"/>
          <w:sz w:val="28"/>
          <w:szCs w:val="28"/>
        </w:rPr>
        <w:t>6</w:t>
      </w:r>
      <w:r w:rsidRPr="00D006F8">
        <w:rPr>
          <w:color w:val="000000"/>
          <w:sz w:val="28"/>
          <w:szCs w:val="28"/>
        </w:rPr>
        <w:t xml:space="preserve">.1.2.Финансовая поддержка субъектам малого и среднего предпринимательства и организациям инфраструктуры предоставляется в пределах средств бюджета </w:t>
      </w:r>
      <w:r>
        <w:rPr>
          <w:color w:val="000000"/>
          <w:sz w:val="28"/>
          <w:szCs w:val="28"/>
        </w:rPr>
        <w:t>сельского поселения «село Ковран»</w:t>
      </w:r>
      <w:r w:rsidRPr="00D006F8">
        <w:rPr>
          <w:color w:val="000000"/>
          <w:sz w:val="28"/>
          <w:szCs w:val="28"/>
        </w:rPr>
        <w:t>, выделенных на эти цели.</w:t>
      </w:r>
    </w:p>
    <w:p w:rsidR="004175C6" w:rsidRPr="00D006F8" w:rsidRDefault="004175C6" w:rsidP="004175C6">
      <w:pPr>
        <w:pStyle w:val="a3"/>
        <w:shd w:val="clear" w:color="auto" w:fill="FFFFFF"/>
        <w:ind w:firstLine="720"/>
        <w:jc w:val="both"/>
        <w:rPr>
          <w:color w:val="000000"/>
          <w:sz w:val="28"/>
          <w:szCs w:val="28"/>
        </w:rPr>
      </w:pPr>
      <w:r>
        <w:rPr>
          <w:color w:val="000000"/>
          <w:sz w:val="28"/>
          <w:szCs w:val="28"/>
        </w:rPr>
        <w:t>6</w:t>
      </w:r>
      <w:r w:rsidRPr="00D006F8">
        <w:rPr>
          <w:color w:val="000000"/>
          <w:sz w:val="28"/>
          <w:szCs w:val="28"/>
        </w:rPr>
        <w:t xml:space="preserve">.1.3. В целях реализации настоящей Программы под субъектами малого и среднего предпринимательства понимаются хозяйствующие субъекты (юридические лица и индивидуальные предприниматели), отнесенные в соответствии с Федеральным законом "О развитии малого и среднего предпринимательства в Российской Федерации" к малым предприятиям (в </w:t>
      </w:r>
      <w:proofErr w:type="spellStart"/>
      <w:r w:rsidRPr="00D006F8">
        <w:rPr>
          <w:color w:val="000000"/>
          <w:sz w:val="28"/>
          <w:szCs w:val="28"/>
        </w:rPr>
        <w:t>т.ч</w:t>
      </w:r>
      <w:proofErr w:type="spellEnd"/>
      <w:r w:rsidRPr="00D006F8">
        <w:rPr>
          <w:color w:val="000000"/>
          <w:sz w:val="28"/>
          <w:szCs w:val="28"/>
        </w:rPr>
        <w:t xml:space="preserve">. </w:t>
      </w:r>
      <w:proofErr w:type="spellStart"/>
      <w:r w:rsidRPr="00D006F8">
        <w:rPr>
          <w:color w:val="000000"/>
          <w:sz w:val="28"/>
          <w:szCs w:val="28"/>
        </w:rPr>
        <w:t>микропредприятиям</w:t>
      </w:r>
      <w:proofErr w:type="spellEnd"/>
      <w:r w:rsidRPr="00D006F8">
        <w:rPr>
          <w:color w:val="000000"/>
          <w:sz w:val="28"/>
          <w:szCs w:val="28"/>
        </w:rPr>
        <w:t xml:space="preserve">) и средним предприятиям, зарегистрированным на территории </w:t>
      </w:r>
      <w:r>
        <w:rPr>
          <w:color w:val="000000"/>
          <w:sz w:val="28"/>
          <w:szCs w:val="28"/>
        </w:rPr>
        <w:t>сельского поселения «село Ковран»</w:t>
      </w:r>
      <w:r w:rsidRPr="00D006F8">
        <w:rPr>
          <w:color w:val="000000"/>
          <w:sz w:val="28"/>
          <w:szCs w:val="28"/>
        </w:rPr>
        <w:t>.</w:t>
      </w:r>
    </w:p>
    <w:p w:rsidR="004175C6" w:rsidRPr="00D006F8" w:rsidRDefault="004175C6" w:rsidP="004175C6">
      <w:pPr>
        <w:pStyle w:val="a3"/>
        <w:shd w:val="clear" w:color="auto" w:fill="FFFFFF"/>
        <w:ind w:firstLine="720"/>
        <w:jc w:val="both"/>
        <w:rPr>
          <w:color w:val="000000"/>
          <w:sz w:val="28"/>
          <w:szCs w:val="28"/>
        </w:rPr>
      </w:pPr>
      <w:r>
        <w:rPr>
          <w:color w:val="000000"/>
          <w:sz w:val="28"/>
          <w:szCs w:val="28"/>
        </w:rPr>
        <w:t>6</w:t>
      </w:r>
      <w:r w:rsidRPr="00D006F8">
        <w:rPr>
          <w:color w:val="000000"/>
          <w:sz w:val="28"/>
          <w:szCs w:val="28"/>
        </w:rPr>
        <w:t xml:space="preserve">.1.4. </w:t>
      </w:r>
      <w:proofErr w:type="gramStart"/>
      <w:r w:rsidRPr="00D006F8">
        <w:rPr>
          <w:color w:val="000000"/>
          <w:sz w:val="28"/>
          <w:szCs w:val="28"/>
        </w:rPr>
        <w:t>На получение финансовой поддержки имеют право претендовать субъекты малого и среднего предпринимательства и организации инфраструктуры, не имеющие задолженности по налоговым и иным обязательным платежам в бюджеты всех уровней и внебюджетные фонды и соответствующие требованиям и условиям предоставления финансовой поддержки, установленным Федеральным законом «О развитии малого и среднего предпринимательства в Российской Федерации» и Программой.</w:t>
      </w:r>
      <w:proofErr w:type="gramEnd"/>
    </w:p>
    <w:p w:rsidR="004175C6" w:rsidRPr="00D006F8" w:rsidRDefault="004175C6" w:rsidP="004175C6">
      <w:pPr>
        <w:pStyle w:val="a3"/>
        <w:shd w:val="clear" w:color="auto" w:fill="FFFFFF"/>
        <w:ind w:firstLine="720"/>
        <w:jc w:val="both"/>
        <w:rPr>
          <w:color w:val="000000"/>
          <w:sz w:val="28"/>
          <w:szCs w:val="28"/>
        </w:rPr>
      </w:pPr>
      <w:r>
        <w:rPr>
          <w:color w:val="000000"/>
          <w:sz w:val="28"/>
          <w:szCs w:val="28"/>
        </w:rPr>
        <w:t>6</w:t>
      </w:r>
      <w:r w:rsidRPr="00D006F8">
        <w:rPr>
          <w:color w:val="000000"/>
          <w:sz w:val="28"/>
          <w:szCs w:val="28"/>
        </w:rPr>
        <w:t xml:space="preserve">.1.5. Финансовая поддержка предоставляется субъектам малого и среднего предпринимательства, осуществляющим виды экономической деятельности, отнесенные к следующим разделам Общероссийского классификатора видов экономической деятельности </w:t>
      </w:r>
      <w:proofErr w:type="gramStart"/>
      <w:r w:rsidRPr="00D006F8">
        <w:rPr>
          <w:color w:val="000000"/>
          <w:sz w:val="28"/>
          <w:szCs w:val="28"/>
        </w:rPr>
        <w:t>ОК</w:t>
      </w:r>
      <w:proofErr w:type="gramEnd"/>
      <w:r w:rsidRPr="00D006F8">
        <w:rPr>
          <w:color w:val="000000"/>
          <w:sz w:val="28"/>
          <w:szCs w:val="28"/>
        </w:rPr>
        <w:t xml:space="preserve"> 029-2001 (КДЕС ред.1) и являющиеся приоритетными:</w:t>
      </w:r>
    </w:p>
    <w:p w:rsidR="004175C6" w:rsidRPr="00D006F8" w:rsidRDefault="004175C6" w:rsidP="004175C6">
      <w:pPr>
        <w:pStyle w:val="a3"/>
        <w:shd w:val="clear" w:color="auto" w:fill="FFFFFF"/>
        <w:ind w:firstLine="533"/>
        <w:jc w:val="both"/>
        <w:rPr>
          <w:color w:val="000000"/>
          <w:sz w:val="28"/>
          <w:szCs w:val="28"/>
        </w:rPr>
      </w:pPr>
      <w:r w:rsidRPr="00D006F8">
        <w:rPr>
          <w:color w:val="000000"/>
          <w:sz w:val="28"/>
          <w:szCs w:val="28"/>
        </w:rPr>
        <w:t>сельское хозяйство, охота и лесное хозяйство;</w:t>
      </w:r>
    </w:p>
    <w:p w:rsidR="004175C6" w:rsidRPr="00D006F8" w:rsidRDefault="004175C6" w:rsidP="004175C6">
      <w:pPr>
        <w:pStyle w:val="a3"/>
        <w:shd w:val="clear" w:color="auto" w:fill="FFFFFF"/>
        <w:ind w:firstLine="533"/>
        <w:jc w:val="both"/>
        <w:rPr>
          <w:color w:val="000000"/>
          <w:sz w:val="28"/>
          <w:szCs w:val="28"/>
        </w:rPr>
      </w:pPr>
      <w:r w:rsidRPr="00D006F8">
        <w:rPr>
          <w:color w:val="000000"/>
          <w:sz w:val="28"/>
          <w:szCs w:val="28"/>
        </w:rPr>
        <w:t>обрабатывающие производства;</w:t>
      </w:r>
    </w:p>
    <w:p w:rsidR="004175C6" w:rsidRPr="00D006F8" w:rsidRDefault="004175C6" w:rsidP="004175C6">
      <w:pPr>
        <w:pStyle w:val="a3"/>
        <w:shd w:val="clear" w:color="auto" w:fill="FFFFFF"/>
        <w:ind w:firstLine="533"/>
        <w:jc w:val="both"/>
        <w:rPr>
          <w:color w:val="000000"/>
          <w:sz w:val="28"/>
          <w:szCs w:val="28"/>
        </w:rPr>
      </w:pPr>
      <w:r w:rsidRPr="00D006F8">
        <w:rPr>
          <w:color w:val="000000"/>
          <w:sz w:val="28"/>
          <w:szCs w:val="28"/>
        </w:rPr>
        <w:t>предоставление прочих коммунальных, социальных и персональных услуг;</w:t>
      </w:r>
    </w:p>
    <w:p w:rsidR="004175C6" w:rsidRPr="00D006F8" w:rsidRDefault="004175C6" w:rsidP="004175C6">
      <w:pPr>
        <w:pStyle w:val="a3"/>
        <w:shd w:val="clear" w:color="auto" w:fill="FFFFFF"/>
        <w:ind w:firstLine="533"/>
        <w:jc w:val="both"/>
        <w:rPr>
          <w:color w:val="000000"/>
          <w:sz w:val="28"/>
          <w:szCs w:val="28"/>
        </w:rPr>
      </w:pPr>
      <w:r w:rsidRPr="00D006F8">
        <w:rPr>
          <w:color w:val="000000"/>
          <w:sz w:val="28"/>
          <w:szCs w:val="28"/>
        </w:rPr>
        <w:t>строительство;</w:t>
      </w:r>
    </w:p>
    <w:p w:rsidR="004175C6" w:rsidRPr="00D006F8" w:rsidRDefault="004175C6" w:rsidP="004175C6">
      <w:pPr>
        <w:pStyle w:val="a3"/>
        <w:shd w:val="clear" w:color="auto" w:fill="FFFFFF"/>
        <w:ind w:firstLine="533"/>
        <w:jc w:val="both"/>
        <w:rPr>
          <w:color w:val="000000"/>
          <w:sz w:val="28"/>
          <w:szCs w:val="28"/>
        </w:rPr>
      </w:pPr>
      <w:r w:rsidRPr="00D006F8">
        <w:rPr>
          <w:color w:val="000000"/>
          <w:sz w:val="28"/>
          <w:szCs w:val="28"/>
        </w:rPr>
        <w:t>рыбо</w:t>
      </w:r>
      <w:r>
        <w:rPr>
          <w:color w:val="000000"/>
          <w:sz w:val="28"/>
          <w:szCs w:val="28"/>
        </w:rPr>
        <w:t>лов</w:t>
      </w:r>
      <w:r w:rsidRPr="00D006F8">
        <w:rPr>
          <w:color w:val="000000"/>
          <w:sz w:val="28"/>
          <w:szCs w:val="28"/>
        </w:rPr>
        <w:t>ство;</w:t>
      </w:r>
    </w:p>
    <w:p w:rsidR="004175C6" w:rsidRPr="00D006F8" w:rsidRDefault="004175C6" w:rsidP="004175C6">
      <w:pPr>
        <w:pStyle w:val="a3"/>
        <w:shd w:val="clear" w:color="auto" w:fill="FFFFFF"/>
        <w:ind w:firstLine="533"/>
        <w:jc w:val="both"/>
        <w:rPr>
          <w:color w:val="000000"/>
          <w:sz w:val="28"/>
          <w:szCs w:val="28"/>
        </w:rPr>
      </w:pPr>
      <w:r w:rsidRPr="00D006F8">
        <w:rPr>
          <w:color w:val="000000"/>
          <w:sz w:val="28"/>
          <w:szCs w:val="28"/>
        </w:rPr>
        <w:t>транспорт;</w:t>
      </w:r>
    </w:p>
    <w:p w:rsidR="004175C6" w:rsidRPr="00D006F8" w:rsidRDefault="004175C6" w:rsidP="004175C6">
      <w:pPr>
        <w:pStyle w:val="a3"/>
        <w:shd w:val="clear" w:color="auto" w:fill="FFFFFF"/>
        <w:ind w:firstLine="533"/>
        <w:jc w:val="both"/>
        <w:rPr>
          <w:color w:val="000000"/>
          <w:sz w:val="28"/>
          <w:szCs w:val="28"/>
        </w:rPr>
      </w:pPr>
      <w:r w:rsidRPr="00D006F8">
        <w:rPr>
          <w:color w:val="000000"/>
          <w:sz w:val="28"/>
          <w:szCs w:val="28"/>
        </w:rPr>
        <w:lastRenderedPageBreak/>
        <w:t>ремонт автотранспортных средств, мотоциклов, бытовых изделий и предметов личного пользования;</w:t>
      </w:r>
    </w:p>
    <w:p w:rsidR="004175C6" w:rsidRPr="00D006F8" w:rsidRDefault="004175C6" w:rsidP="004175C6">
      <w:pPr>
        <w:pStyle w:val="a3"/>
        <w:shd w:val="clear" w:color="auto" w:fill="FFFFFF"/>
        <w:ind w:firstLine="533"/>
        <w:jc w:val="both"/>
        <w:rPr>
          <w:color w:val="000000"/>
          <w:sz w:val="28"/>
          <w:szCs w:val="28"/>
        </w:rPr>
      </w:pPr>
      <w:r w:rsidRPr="00D006F8">
        <w:rPr>
          <w:color w:val="000000"/>
          <w:sz w:val="28"/>
          <w:szCs w:val="28"/>
        </w:rPr>
        <w:t>гостиницы и рестораны;</w:t>
      </w:r>
    </w:p>
    <w:p w:rsidR="004175C6" w:rsidRPr="00D006F8" w:rsidRDefault="004175C6" w:rsidP="004175C6">
      <w:pPr>
        <w:pStyle w:val="a3"/>
        <w:shd w:val="clear" w:color="auto" w:fill="FFFFFF"/>
        <w:ind w:firstLine="533"/>
        <w:jc w:val="both"/>
        <w:rPr>
          <w:color w:val="000000"/>
          <w:sz w:val="28"/>
          <w:szCs w:val="28"/>
        </w:rPr>
      </w:pPr>
      <w:r w:rsidRPr="00D006F8">
        <w:rPr>
          <w:color w:val="000000"/>
          <w:sz w:val="28"/>
          <w:szCs w:val="28"/>
        </w:rPr>
        <w:t>здравоохранение и предоставление социальных услуг.</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Субсидирование субъектов малого предпринимательства на начальной стадии становления бизнеса осуществляется по приоритетным видам экономической деятельности, установленным настоящим пунктом Программы.</w:t>
      </w:r>
    </w:p>
    <w:p w:rsidR="004175C6" w:rsidRDefault="004175C6" w:rsidP="004175C6">
      <w:pPr>
        <w:pStyle w:val="a3"/>
        <w:shd w:val="clear" w:color="auto" w:fill="FFFFFF"/>
        <w:ind w:firstLine="720"/>
        <w:jc w:val="both"/>
        <w:rPr>
          <w:color w:val="000000"/>
          <w:sz w:val="28"/>
          <w:szCs w:val="28"/>
        </w:rPr>
      </w:pPr>
      <w:r>
        <w:rPr>
          <w:color w:val="000000"/>
          <w:sz w:val="28"/>
          <w:szCs w:val="28"/>
        </w:rPr>
        <w:t>6</w:t>
      </w:r>
      <w:r w:rsidRPr="00D006F8">
        <w:rPr>
          <w:color w:val="000000"/>
          <w:sz w:val="28"/>
          <w:szCs w:val="28"/>
        </w:rPr>
        <w:t>.1.6. Финансовая поддержка не может оказываться в отношении организаций инфраструктуры, не включенных в Реестр организаций инфраструктуры</w:t>
      </w:r>
      <w:proofErr w:type="gramStart"/>
      <w:r w:rsidRPr="00D006F8">
        <w:rPr>
          <w:color w:val="000000"/>
          <w:sz w:val="28"/>
          <w:szCs w:val="28"/>
        </w:rPr>
        <w:t>.</w:t>
      </w:r>
      <w:r>
        <w:rPr>
          <w:color w:val="000000"/>
          <w:sz w:val="28"/>
          <w:szCs w:val="28"/>
        </w:rPr>
        <w:t>»</w:t>
      </w:r>
      <w:proofErr w:type="gramEnd"/>
    </w:p>
    <w:p w:rsidR="004175C6" w:rsidRDefault="0096791E" w:rsidP="004175C6">
      <w:pPr>
        <w:tabs>
          <w:tab w:val="left" w:pos="1380"/>
        </w:tabs>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4175C6">
        <w:rPr>
          <w:rFonts w:ascii="Times New Roman" w:hAnsi="Times New Roman" w:cs="Times New Roman"/>
          <w:sz w:val="28"/>
          <w:szCs w:val="28"/>
        </w:rPr>
        <w:t>2) М</w:t>
      </w:r>
      <w:r w:rsidR="004175C6" w:rsidRPr="00B14C51">
        <w:rPr>
          <w:rFonts w:ascii="Times New Roman" w:hAnsi="Times New Roman" w:cs="Times New Roman"/>
          <w:color w:val="000000"/>
          <w:sz w:val="28"/>
          <w:szCs w:val="28"/>
        </w:rPr>
        <w:t>униципальную программу «Развитие и поддержка малого и среднего предпринимательства в   сельском</w:t>
      </w:r>
      <w:r w:rsidR="004175C6">
        <w:rPr>
          <w:rFonts w:ascii="Times New Roman" w:hAnsi="Times New Roman" w:cs="Times New Roman"/>
          <w:color w:val="000000"/>
          <w:sz w:val="28"/>
          <w:szCs w:val="28"/>
        </w:rPr>
        <w:t xml:space="preserve"> </w:t>
      </w:r>
      <w:r w:rsidR="004175C6" w:rsidRPr="00B14C51">
        <w:rPr>
          <w:rFonts w:ascii="Times New Roman" w:hAnsi="Times New Roman" w:cs="Times New Roman"/>
          <w:color w:val="000000"/>
          <w:sz w:val="28"/>
          <w:szCs w:val="28"/>
        </w:rPr>
        <w:t>поселении  «село Ковран»  на 2014-2016 годы»</w:t>
      </w:r>
      <w:r w:rsidR="004175C6">
        <w:rPr>
          <w:rFonts w:ascii="Times New Roman" w:hAnsi="Times New Roman" w:cs="Times New Roman"/>
          <w:color w:val="000000"/>
          <w:sz w:val="28"/>
          <w:szCs w:val="28"/>
        </w:rPr>
        <w:t xml:space="preserve"> дополнить частью 6.2 следующего содержания:</w:t>
      </w:r>
    </w:p>
    <w:p w:rsidR="004175C6" w:rsidRPr="00D006F8" w:rsidRDefault="004175C6" w:rsidP="004175C6">
      <w:pPr>
        <w:pStyle w:val="a3"/>
        <w:shd w:val="clear" w:color="auto" w:fill="FFFFFF"/>
        <w:jc w:val="both"/>
        <w:rPr>
          <w:color w:val="000000"/>
          <w:sz w:val="28"/>
          <w:szCs w:val="28"/>
        </w:rPr>
      </w:pPr>
      <w:r>
        <w:rPr>
          <w:color w:val="000000"/>
          <w:sz w:val="28"/>
          <w:szCs w:val="28"/>
        </w:rPr>
        <w:t>«6</w:t>
      </w:r>
      <w:r w:rsidRPr="00D006F8">
        <w:rPr>
          <w:b/>
          <w:bCs/>
          <w:color w:val="000000"/>
          <w:sz w:val="28"/>
          <w:szCs w:val="28"/>
        </w:rPr>
        <w:t>.2. Порядок и условия предоставления финансовой поддержки</w:t>
      </w:r>
    </w:p>
    <w:p w:rsidR="004175C6" w:rsidRPr="00D006F8" w:rsidRDefault="004175C6" w:rsidP="004175C6">
      <w:pPr>
        <w:pStyle w:val="a3"/>
        <w:shd w:val="clear" w:color="auto" w:fill="FFFFFF"/>
        <w:ind w:firstLine="720"/>
        <w:jc w:val="both"/>
        <w:rPr>
          <w:color w:val="000000"/>
          <w:sz w:val="28"/>
          <w:szCs w:val="28"/>
        </w:rPr>
      </w:pPr>
      <w:r>
        <w:rPr>
          <w:color w:val="000000"/>
          <w:sz w:val="28"/>
          <w:szCs w:val="28"/>
        </w:rPr>
        <w:t>6</w:t>
      </w:r>
      <w:r w:rsidRPr="00D006F8">
        <w:rPr>
          <w:color w:val="000000"/>
          <w:sz w:val="28"/>
          <w:szCs w:val="28"/>
        </w:rPr>
        <w:t>.2.1. Обращение за оказанием поддержки субъектов малого и среднего предпринимательства носит заявительный характер.</w:t>
      </w:r>
    </w:p>
    <w:p w:rsidR="004175C6" w:rsidRPr="00D006F8" w:rsidRDefault="004175C6" w:rsidP="004175C6">
      <w:pPr>
        <w:pStyle w:val="a3"/>
        <w:shd w:val="clear" w:color="auto" w:fill="FFFFFF"/>
        <w:ind w:firstLine="706"/>
        <w:jc w:val="both"/>
        <w:rPr>
          <w:color w:val="000000"/>
          <w:sz w:val="28"/>
          <w:szCs w:val="28"/>
        </w:rPr>
      </w:pPr>
      <w:r w:rsidRPr="00D006F8">
        <w:rPr>
          <w:color w:val="000000"/>
          <w:sz w:val="28"/>
          <w:szCs w:val="28"/>
        </w:rPr>
        <w:t>Для получения финансовой поддержки субъекты малого и среднего предпринимательства, организации инфраструктуры должны предоставить в Администрацию основные документы в соответствии с перечнем, предусмотренным Программой.</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Документы представляются лично руководителем субъекта малого или среднего предпринимательства, организации инфраструктуры (лицом, имеющим право без доверенности действовать от имени субъекта малого или среднего предпринимательства, организации инфраструктуры) либо представителем на основании доверенности, оформленной в соответствии с законодательством. Ответственность за достоверность представленной информации несет заявитель.</w:t>
      </w:r>
    </w:p>
    <w:p w:rsidR="004175C6" w:rsidRPr="00D006F8" w:rsidRDefault="00864424" w:rsidP="004175C6">
      <w:pPr>
        <w:pStyle w:val="a3"/>
        <w:shd w:val="clear" w:color="auto" w:fill="FFFFFF"/>
        <w:ind w:firstLine="706"/>
        <w:jc w:val="both"/>
        <w:rPr>
          <w:color w:val="000000"/>
          <w:sz w:val="28"/>
          <w:szCs w:val="28"/>
        </w:rPr>
      </w:pPr>
      <w:r>
        <w:rPr>
          <w:color w:val="000000"/>
          <w:sz w:val="28"/>
          <w:szCs w:val="28"/>
        </w:rPr>
        <w:t>6</w:t>
      </w:r>
      <w:r w:rsidR="004175C6" w:rsidRPr="00D006F8">
        <w:rPr>
          <w:color w:val="000000"/>
          <w:sz w:val="28"/>
          <w:szCs w:val="28"/>
        </w:rPr>
        <w:t>.2.2. Информация о размещении на сайте Администрации о начале, месте и сроках приема документов субъектов малого и среднего предпринимательства, организаций инфраструктуры для получения финансовой поддержки публикуется в районных газетах.</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Период приема заявок от момента его объявления составляет 30 дней.</w:t>
      </w:r>
    </w:p>
    <w:p w:rsidR="004175C6" w:rsidRPr="00D006F8" w:rsidRDefault="00864424" w:rsidP="004175C6">
      <w:pPr>
        <w:pStyle w:val="a3"/>
        <w:shd w:val="clear" w:color="auto" w:fill="FFFFFF"/>
        <w:jc w:val="both"/>
        <w:rPr>
          <w:color w:val="000000"/>
          <w:sz w:val="28"/>
          <w:szCs w:val="28"/>
        </w:rPr>
      </w:pPr>
      <w:r>
        <w:rPr>
          <w:color w:val="000000"/>
          <w:sz w:val="28"/>
          <w:szCs w:val="28"/>
        </w:rPr>
        <w:lastRenderedPageBreak/>
        <w:t>6</w:t>
      </w:r>
      <w:r w:rsidR="004175C6" w:rsidRPr="00D006F8">
        <w:rPr>
          <w:color w:val="000000"/>
          <w:sz w:val="28"/>
          <w:szCs w:val="28"/>
        </w:rPr>
        <w:t>.2.3. Субъекты малого и среднего предпринимательства и организации инфраструктуры представляют следующие основные документы:</w:t>
      </w:r>
    </w:p>
    <w:p w:rsidR="004175C6" w:rsidRPr="00D006F8" w:rsidRDefault="004175C6" w:rsidP="004175C6">
      <w:pPr>
        <w:pStyle w:val="a3"/>
        <w:shd w:val="clear" w:color="auto" w:fill="FFFFFF"/>
        <w:ind w:firstLine="706"/>
        <w:jc w:val="both"/>
        <w:rPr>
          <w:color w:val="000000"/>
          <w:sz w:val="28"/>
          <w:szCs w:val="28"/>
        </w:rPr>
      </w:pPr>
      <w:r w:rsidRPr="00D006F8">
        <w:rPr>
          <w:color w:val="000000"/>
          <w:sz w:val="28"/>
          <w:szCs w:val="28"/>
        </w:rPr>
        <w:t>-заявление на получение финансовой поддержки, с указанием основных видов деятельности, информации о средней численности работников, о выручке от реализации товаров (работ, услуг) без учета налога на добавленную стоимость, о балансовой стоимости активов (остаточной стоимости основных средств и нематериальных активов) за предшествующий календарный год;</w:t>
      </w:r>
    </w:p>
    <w:p w:rsidR="004175C6" w:rsidRPr="00D006F8" w:rsidRDefault="004175C6" w:rsidP="004175C6">
      <w:pPr>
        <w:pStyle w:val="a3"/>
        <w:shd w:val="clear" w:color="auto" w:fill="FFFFFF"/>
        <w:ind w:firstLine="706"/>
        <w:jc w:val="both"/>
        <w:rPr>
          <w:color w:val="000000"/>
          <w:sz w:val="28"/>
          <w:szCs w:val="28"/>
        </w:rPr>
      </w:pPr>
      <w:r w:rsidRPr="00D006F8">
        <w:rPr>
          <w:color w:val="000000"/>
          <w:sz w:val="28"/>
          <w:szCs w:val="28"/>
        </w:rPr>
        <w:t>-копию доверенности с удостоверением подписи доверенного лица, оформленной надлежащим образом, в случае представления документов доверенным лицом;</w:t>
      </w:r>
    </w:p>
    <w:p w:rsidR="004175C6" w:rsidRPr="00D006F8" w:rsidRDefault="004175C6" w:rsidP="004175C6">
      <w:pPr>
        <w:pStyle w:val="a3"/>
        <w:shd w:val="clear" w:color="auto" w:fill="FFFFFF"/>
        <w:ind w:firstLine="706"/>
        <w:jc w:val="both"/>
        <w:rPr>
          <w:color w:val="000000"/>
          <w:sz w:val="28"/>
          <w:szCs w:val="28"/>
        </w:rPr>
      </w:pPr>
      <w:r w:rsidRPr="00D006F8">
        <w:rPr>
          <w:color w:val="000000"/>
          <w:sz w:val="28"/>
          <w:szCs w:val="28"/>
        </w:rPr>
        <w:t>-оригинал (либо заверенная организацией копия) выписки из Единого государственного реестра юридических лиц (для юридических лиц), оригинал (либо заверенная организацией копия) выписки из Единого государственного реестра индивидуальных предпринимателей (для индивидуальных предпринимателей), выданные не ранее 30 календарных дней до даты подачи документов;</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-оригинал выписки из реестра акционеров, выданный не ранее чем за 10 календарных дней до даты подачи документов (для акционерных обществ);</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-копию устава (для юридических лиц), заверенную руководителем субъекта малого или среднего предпринимательства, организации инфраструктуры;</w:t>
      </w:r>
    </w:p>
    <w:p w:rsidR="004175C6" w:rsidRPr="00D006F8" w:rsidRDefault="004175C6" w:rsidP="004175C6">
      <w:pPr>
        <w:pStyle w:val="a3"/>
        <w:shd w:val="clear" w:color="auto" w:fill="FFFFFF"/>
        <w:jc w:val="both"/>
        <w:rPr>
          <w:color w:val="000000"/>
          <w:sz w:val="28"/>
          <w:szCs w:val="28"/>
        </w:rPr>
      </w:pPr>
      <w:r w:rsidRPr="00D006F8">
        <w:rPr>
          <w:color w:val="000000"/>
          <w:sz w:val="28"/>
          <w:szCs w:val="28"/>
        </w:rPr>
        <w:t>-копию основного документа, содержащего указание на гражданство учредител</w:t>
      </w:r>
      <w:proofErr w:type="gramStart"/>
      <w:r w:rsidRPr="00D006F8">
        <w:rPr>
          <w:color w:val="000000"/>
          <w:sz w:val="28"/>
          <w:szCs w:val="28"/>
        </w:rPr>
        <w:t>я(</w:t>
      </w:r>
      <w:proofErr w:type="gramEnd"/>
      <w:r w:rsidRPr="00D006F8">
        <w:rPr>
          <w:color w:val="000000"/>
          <w:sz w:val="28"/>
          <w:szCs w:val="28"/>
        </w:rPr>
        <w:t>-ей) юридического лица или индивидуального предпринимателя; документы, подтверждающие отсутствие задолженности перед бюджетами всех уровней и государственными внебюджетными, выданные не ранее 30 дней до даты подачи документов;</w:t>
      </w:r>
    </w:p>
    <w:p w:rsidR="004175C6" w:rsidRPr="00D006F8" w:rsidRDefault="004175C6" w:rsidP="004175C6">
      <w:pPr>
        <w:pStyle w:val="a3"/>
        <w:shd w:val="clear" w:color="auto" w:fill="FFFFFF"/>
        <w:ind w:firstLine="720"/>
        <w:jc w:val="both"/>
        <w:rPr>
          <w:color w:val="000000"/>
          <w:sz w:val="28"/>
          <w:szCs w:val="28"/>
        </w:rPr>
      </w:pPr>
      <w:proofErr w:type="gramStart"/>
      <w:r w:rsidRPr="00D006F8">
        <w:rPr>
          <w:color w:val="000000"/>
          <w:sz w:val="28"/>
          <w:szCs w:val="28"/>
        </w:rPr>
        <w:t>-копии балансов, отчетов о прибылях и убытках и (или) налоговых деклараций за предыдущий год (для вновь зарегистрированных на последнюю отчетную дату) и последний отчетный период с отметкой о принятии налоговым органом, заверенные субъектом малого или среднего предпринимательства, организацией инфраструктуры.</w:t>
      </w:r>
      <w:proofErr w:type="gramEnd"/>
      <w:r w:rsidRPr="00D006F8">
        <w:rPr>
          <w:color w:val="000000"/>
          <w:sz w:val="28"/>
          <w:szCs w:val="2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 xml:space="preserve">-копию представленного в налоговый орган документа «Сведения о среднесписочной численности работников за предшествующий календарный </w:t>
      </w:r>
      <w:r w:rsidRPr="00D006F8">
        <w:rPr>
          <w:color w:val="000000"/>
          <w:sz w:val="28"/>
          <w:szCs w:val="28"/>
        </w:rPr>
        <w:lastRenderedPageBreak/>
        <w:t>год» с отметкой о принятии налогового органа, заверенную субъектом малого или среднего предпринимательства, организацией инфраструктуры;</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-опись представляемых документов в двух экземплярах, один из которых передается заявителю.</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В случае</w:t>
      </w:r>
      <w:proofErr w:type="gramStart"/>
      <w:r w:rsidRPr="00D006F8">
        <w:rPr>
          <w:color w:val="000000"/>
          <w:sz w:val="28"/>
          <w:szCs w:val="28"/>
        </w:rPr>
        <w:t>,</w:t>
      </w:r>
      <w:proofErr w:type="gramEnd"/>
      <w:r w:rsidRPr="00D006F8">
        <w:rPr>
          <w:color w:val="000000"/>
          <w:sz w:val="28"/>
          <w:szCs w:val="28"/>
        </w:rPr>
        <w:t xml:space="preserve">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3-8 настоящего пункта.</w:t>
      </w:r>
    </w:p>
    <w:p w:rsidR="004175C6" w:rsidRPr="00D006F8" w:rsidRDefault="00864424" w:rsidP="004175C6">
      <w:pPr>
        <w:pStyle w:val="a3"/>
        <w:shd w:val="clear" w:color="auto" w:fill="FFFFFF"/>
        <w:ind w:firstLine="720"/>
        <w:jc w:val="both"/>
        <w:rPr>
          <w:color w:val="000000"/>
          <w:sz w:val="28"/>
          <w:szCs w:val="28"/>
        </w:rPr>
      </w:pPr>
      <w:r>
        <w:rPr>
          <w:color w:val="000000"/>
          <w:sz w:val="28"/>
          <w:szCs w:val="28"/>
        </w:rPr>
        <w:t>6</w:t>
      </w:r>
      <w:r w:rsidR="004175C6" w:rsidRPr="00D006F8">
        <w:rPr>
          <w:color w:val="000000"/>
          <w:sz w:val="28"/>
          <w:szCs w:val="28"/>
        </w:rPr>
        <w:t xml:space="preserve">.2.4. При приеме документов проверяется полнота их представления, надлежащее оформление и соответствие требованиям, предусмотренным пунктом </w:t>
      </w:r>
      <w:r>
        <w:rPr>
          <w:color w:val="000000"/>
          <w:sz w:val="28"/>
          <w:szCs w:val="28"/>
        </w:rPr>
        <w:t>6</w:t>
      </w:r>
      <w:r w:rsidR="004175C6" w:rsidRPr="00D006F8">
        <w:rPr>
          <w:color w:val="000000"/>
          <w:sz w:val="28"/>
          <w:szCs w:val="28"/>
        </w:rPr>
        <w:t>.2.3. Программы. Если документы представлены и оформлены надлежащим образом, регистрация заявления осуществляется по мере их поступления в специальном журнале, который должен быть пронумерован, прошнурован и скреплен печатью Администрации.</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На каждом экземпляре описи документов делается отметка о принятии документов с указанием номера регистрации заявления и даты принятия документов.</w:t>
      </w:r>
    </w:p>
    <w:p w:rsidR="004175C6" w:rsidRPr="00D006F8" w:rsidRDefault="00864424" w:rsidP="004175C6">
      <w:pPr>
        <w:pStyle w:val="a3"/>
        <w:shd w:val="clear" w:color="auto" w:fill="FFFFFF"/>
        <w:ind w:firstLine="720"/>
        <w:jc w:val="both"/>
        <w:rPr>
          <w:color w:val="000000"/>
          <w:sz w:val="28"/>
          <w:szCs w:val="28"/>
        </w:rPr>
      </w:pPr>
      <w:r>
        <w:rPr>
          <w:color w:val="000000"/>
          <w:sz w:val="28"/>
          <w:szCs w:val="28"/>
        </w:rPr>
        <w:t>6</w:t>
      </w:r>
      <w:r w:rsidR="004175C6" w:rsidRPr="00D006F8">
        <w:rPr>
          <w:color w:val="000000"/>
          <w:sz w:val="28"/>
          <w:szCs w:val="28"/>
        </w:rPr>
        <w:t>.2.5. Документы не принимаются и подлежат возврату в случае, если:</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 xml:space="preserve">-представлен неполный пакет основных документов, предусмотренных пунктом </w:t>
      </w:r>
      <w:r w:rsidR="00864424">
        <w:rPr>
          <w:color w:val="000000"/>
          <w:sz w:val="28"/>
          <w:szCs w:val="28"/>
        </w:rPr>
        <w:t>6</w:t>
      </w:r>
      <w:r w:rsidRPr="00D006F8">
        <w:rPr>
          <w:color w:val="000000"/>
          <w:sz w:val="28"/>
          <w:szCs w:val="28"/>
        </w:rPr>
        <w:t>.2.3 Программы (некомплектность представленных документов);</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-ненадлежащим образом оформлены документы;</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-документы представлены после приостановления и (или) прекращения приема документов.</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При возврате документов на заявлении делается соответствующая отметка о возврате с указанием причины возврата.</w:t>
      </w:r>
    </w:p>
    <w:p w:rsidR="004175C6" w:rsidRPr="00D006F8" w:rsidRDefault="00864424" w:rsidP="004175C6">
      <w:pPr>
        <w:pStyle w:val="a3"/>
        <w:shd w:val="clear" w:color="auto" w:fill="FFFFFF"/>
        <w:ind w:firstLine="720"/>
        <w:jc w:val="both"/>
        <w:rPr>
          <w:color w:val="000000"/>
          <w:sz w:val="28"/>
          <w:szCs w:val="28"/>
        </w:rPr>
      </w:pPr>
      <w:r>
        <w:rPr>
          <w:color w:val="000000"/>
          <w:sz w:val="28"/>
          <w:szCs w:val="28"/>
        </w:rPr>
        <w:t>6</w:t>
      </w:r>
      <w:r w:rsidR="004175C6" w:rsidRPr="00D006F8">
        <w:rPr>
          <w:color w:val="000000"/>
          <w:sz w:val="28"/>
          <w:szCs w:val="28"/>
        </w:rPr>
        <w:t>.2.6. Субъект малого или среднего предпринимательства, организация инфраструктуры вправе повторно представить документы, устранив причины возврата, в течение срока приема документов.</w:t>
      </w:r>
    </w:p>
    <w:p w:rsidR="004175C6" w:rsidRPr="00D006F8" w:rsidRDefault="00864424" w:rsidP="004175C6">
      <w:pPr>
        <w:pStyle w:val="a3"/>
        <w:shd w:val="clear" w:color="auto" w:fill="FFFFFF"/>
        <w:jc w:val="both"/>
        <w:rPr>
          <w:color w:val="000000"/>
          <w:sz w:val="28"/>
          <w:szCs w:val="28"/>
        </w:rPr>
      </w:pPr>
      <w:r>
        <w:rPr>
          <w:color w:val="000000"/>
          <w:sz w:val="28"/>
          <w:szCs w:val="28"/>
        </w:rPr>
        <w:t>6</w:t>
      </w:r>
      <w:r w:rsidR="004175C6" w:rsidRPr="00D006F8">
        <w:rPr>
          <w:color w:val="000000"/>
          <w:sz w:val="28"/>
          <w:szCs w:val="28"/>
        </w:rPr>
        <w:t xml:space="preserve">.2.7. Решение о предоставлении (отказе в предоставлении) финансовой поддержки принимает комиссия по предоставлению финансовой поддержки субъектам малого и среднего предпринимательства </w:t>
      </w:r>
      <w:r>
        <w:rPr>
          <w:color w:val="000000"/>
          <w:sz w:val="28"/>
          <w:szCs w:val="28"/>
        </w:rPr>
        <w:t>сельского поселения «село Ковран»</w:t>
      </w:r>
      <w:r w:rsidR="004175C6" w:rsidRPr="00D006F8">
        <w:rPr>
          <w:color w:val="000000"/>
          <w:sz w:val="28"/>
          <w:szCs w:val="28"/>
        </w:rPr>
        <w:t xml:space="preserve"> (далее – комиссия) по согласованию с С</w:t>
      </w:r>
      <w:r>
        <w:rPr>
          <w:color w:val="000000"/>
          <w:sz w:val="28"/>
          <w:szCs w:val="28"/>
        </w:rPr>
        <w:t>обранием депутатов сельского поселения</w:t>
      </w:r>
      <w:r w:rsidR="004175C6" w:rsidRPr="00D006F8">
        <w:rPr>
          <w:color w:val="000000"/>
          <w:sz w:val="28"/>
          <w:szCs w:val="28"/>
        </w:rPr>
        <w:t>.</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lastRenderedPageBreak/>
        <w:t xml:space="preserve">Решением комиссии устанавливаются размеры финансовой поддержки для предоставления субсидий субъектам малого предпринимательства на начальной стадии становления бизнеса в зависимости от расходов, необходимых для осуществления приоритетных видов экономической деятельности, предусмотренных бизнес-планом по согласованию с </w:t>
      </w:r>
      <w:r w:rsidR="00864424" w:rsidRPr="00D006F8">
        <w:rPr>
          <w:color w:val="000000"/>
          <w:sz w:val="28"/>
          <w:szCs w:val="28"/>
        </w:rPr>
        <w:t>С</w:t>
      </w:r>
      <w:r w:rsidR="00864424">
        <w:rPr>
          <w:color w:val="000000"/>
          <w:sz w:val="28"/>
          <w:szCs w:val="28"/>
        </w:rPr>
        <w:t>обранием депутатов сельского поселения</w:t>
      </w:r>
      <w:r w:rsidRPr="00D006F8">
        <w:rPr>
          <w:color w:val="000000"/>
          <w:sz w:val="28"/>
          <w:szCs w:val="28"/>
        </w:rPr>
        <w:t>.</w:t>
      </w:r>
    </w:p>
    <w:p w:rsidR="004175C6" w:rsidRPr="00D006F8" w:rsidRDefault="00864424" w:rsidP="004175C6">
      <w:pPr>
        <w:pStyle w:val="a3"/>
        <w:shd w:val="clear" w:color="auto" w:fill="FFFFFF"/>
        <w:ind w:firstLine="720"/>
        <w:jc w:val="both"/>
        <w:rPr>
          <w:color w:val="000000"/>
          <w:sz w:val="28"/>
          <w:szCs w:val="28"/>
        </w:rPr>
      </w:pPr>
      <w:r>
        <w:rPr>
          <w:color w:val="000000"/>
          <w:sz w:val="28"/>
          <w:szCs w:val="28"/>
        </w:rPr>
        <w:t>6</w:t>
      </w:r>
      <w:r w:rsidR="004175C6" w:rsidRPr="00D006F8">
        <w:rPr>
          <w:color w:val="000000"/>
          <w:sz w:val="28"/>
          <w:szCs w:val="28"/>
        </w:rPr>
        <w:t>.2.8. Комиссия осуществляет свою деятельность на основании положения, утверждаемого постановлением Администрации.</w:t>
      </w:r>
    </w:p>
    <w:p w:rsidR="004175C6" w:rsidRPr="00D006F8" w:rsidRDefault="00864424" w:rsidP="004175C6">
      <w:pPr>
        <w:pStyle w:val="a3"/>
        <w:shd w:val="clear" w:color="auto" w:fill="FFFFFF"/>
        <w:ind w:firstLine="720"/>
        <w:jc w:val="both"/>
        <w:rPr>
          <w:color w:val="000000"/>
          <w:sz w:val="28"/>
          <w:szCs w:val="28"/>
        </w:rPr>
      </w:pPr>
      <w:r>
        <w:rPr>
          <w:color w:val="000000"/>
          <w:sz w:val="28"/>
          <w:szCs w:val="28"/>
        </w:rPr>
        <w:t>6</w:t>
      </w:r>
      <w:r w:rsidR="004175C6" w:rsidRPr="00D006F8">
        <w:rPr>
          <w:color w:val="000000"/>
          <w:sz w:val="28"/>
          <w:szCs w:val="28"/>
        </w:rPr>
        <w:t>.2.9. Представленные документы субъектов малого и среднего предпринимательства и организаций инфраструктуры рассматриваются комиссией в срок не позднее 60 календарных дней со дня их регистрации.</w:t>
      </w:r>
    </w:p>
    <w:p w:rsidR="004175C6" w:rsidRPr="00D006F8" w:rsidRDefault="00864424" w:rsidP="004175C6">
      <w:pPr>
        <w:pStyle w:val="a3"/>
        <w:shd w:val="clear" w:color="auto" w:fill="FFFFFF"/>
        <w:jc w:val="both"/>
        <w:rPr>
          <w:color w:val="000000"/>
          <w:sz w:val="28"/>
          <w:szCs w:val="28"/>
        </w:rPr>
      </w:pPr>
      <w:r>
        <w:rPr>
          <w:color w:val="000000"/>
          <w:sz w:val="28"/>
          <w:szCs w:val="28"/>
        </w:rPr>
        <w:t xml:space="preserve">        6</w:t>
      </w:r>
      <w:r w:rsidR="004175C6" w:rsidRPr="00D006F8">
        <w:rPr>
          <w:color w:val="000000"/>
          <w:sz w:val="28"/>
          <w:szCs w:val="28"/>
        </w:rPr>
        <w:t xml:space="preserve">.2.10. Информация о принятом решении комиссии по согласованию с </w:t>
      </w:r>
      <w:r w:rsidRPr="00D006F8">
        <w:rPr>
          <w:color w:val="000000"/>
          <w:sz w:val="28"/>
          <w:szCs w:val="28"/>
        </w:rPr>
        <w:t>С</w:t>
      </w:r>
      <w:r>
        <w:rPr>
          <w:color w:val="000000"/>
          <w:sz w:val="28"/>
          <w:szCs w:val="28"/>
        </w:rPr>
        <w:t>обранием депутатов сельского поселения</w:t>
      </w:r>
      <w:r w:rsidRPr="00D006F8">
        <w:rPr>
          <w:color w:val="000000"/>
          <w:sz w:val="28"/>
          <w:szCs w:val="28"/>
        </w:rPr>
        <w:t xml:space="preserve"> </w:t>
      </w:r>
      <w:r w:rsidR="004175C6" w:rsidRPr="00D006F8">
        <w:rPr>
          <w:color w:val="000000"/>
          <w:sz w:val="28"/>
          <w:szCs w:val="28"/>
        </w:rPr>
        <w:t>доводится до субъектов малого и среднего предпринимательства, обратившихся за получением поддержки, путем ее размещения в сети Интернет на официальном сайте Администрации</w:t>
      </w:r>
      <w:r>
        <w:rPr>
          <w:color w:val="000000"/>
          <w:sz w:val="28"/>
          <w:szCs w:val="28"/>
        </w:rPr>
        <w:t xml:space="preserve"> и письменной форме на адрес указанный в заявлении</w:t>
      </w:r>
      <w:r w:rsidR="004175C6" w:rsidRPr="00D006F8">
        <w:rPr>
          <w:color w:val="000000"/>
          <w:sz w:val="28"/>
          <w:szCs w:val="28"/>
        </w:rPr>
        <w:t xml:space="preserve"> в течение 5 рабочих дней со дня принятия решения.</w:t>
      </w:r>
    </w:p>
    <w:p w:rsidR="004175C6" w:rsidRPr="00D006F8" w:rsidRDefault="00864424" w:rsidP="004175C6">
      <w:pPr>
        <w:pStyle w:val="a3"/>
        <w:shd w:val="clear" w:color="auto" w:fill="FFFFFF"/>
        <w:ind w:firstLine="720"/>
        <w:jc w:val="both"/>
        <w:rPr>
          <w:color w:val="000000"/>
          <w:sz w:val="28"/>
          <w:szCs w:val="28"/>
        </w:rPr>
      </w:pPr>
      <w:r>
        <w:rPr>
          <w:color w:val="000000"/>
          <w:sz w:val="28"/>
          <w:szCs w:val="28"/>
        </w:rPr>
        <w:t>6</w:t>
      </w:r>
      <w:r w:rsidR="004175C6" w:rsidRPr="00D006F8">
        <w:rPr>
          <w:color w:val="000000"/>
          <w:sz w:val="28"/>
          <w:szCs w:val="28"/>
        </w:rPr>
        <w:t xml:space="preserve">.2.11. Комиссией принимается решение об отложении рассмотрения документов субъекта малого или среднего предпринимательства, организации инфраструктуры в случае </w:t>
      </w:r>
      <w:proofErr w:type="gramStart"/>
      <w:r w:rsidR="004175C6" w:rsidRPr="00D006F8">
        <w:rPr>
          <w:color w:val="000000"/>
          <w:sz w:val="28"/>
          <w:szCs w:val="28"/>
        </w:rPr>
        <w:t>необходимости проведения проверки достоверности представленных сведений</w:t>
      </w:r>
      <w:proofErr w:type="gramEnd"/>
      <w:r w:rsidR="004175C6" w:rsidRPr="00D006F8">
        <w:rPr>
          <w:color w:val="000000"/>
          <w:sz w:val="28"/>
          <w:szCs w:val="28"/>
        </w:rPr>
        <w:t xml:space="preserve"> и документов до получения соответствующей информации от компетентных органов.</w:t>
      </w:r>
    </w:p>
    <w:p w:rsidR="004175C6" w:rsidRPr="00D006F8" w:rsidRDefault="00864424" w:rsidP="004175C6">
      <w:pPr>
        <w:pStyle w:val="a3"/>
        <w:shd w:val="clear" w:color="auto" w:fill="FFFFFF"/>
        <w:ind w:firstLine="720"/>
        <w:jc w:val="both"/>
        <w:rPr>
          <w:color w:val="000000"/>
          <w:sz w:val="28"/>
          <w:szCs w:val="28"/>
        </w:rPr>
      </w:pPr>
      <w:r>
        <w:rPr>
          <w:color w:val="000000"/>
          <w:sz w:val="28"/>
          <w:szCs w:val="28"/>
        </w:rPr>
        <w:t>6</w:t>
      </w:r>
      <w:r w:rsidR="004175C6" w:rsidRPr="00D006F8">
        <w:rPr>
          <w:color w:val="000000"/>
          <w:sz w:val="28"/>
          <w:szCs w:val="28"/>
        </w:rPr>
        <w:t>.2.12. В оказании финансовой поддержки должно быть отказано в случаях, если:</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-не представлены документы, предусмотренные Программой, или представлены недостоверные сведения и документы;</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-ненадлежащим образом оформлены документы;</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-ранее в отношении заявителя - субъекта малого и среднего предпринимательства и организации инфраструктуры было принято решение об оказании аналогичной поддержки и сроки ее оказания не истекли;</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-прошло менее трех лет с момента нарушения субъектом малого и среднего предпринимательства и организацией инфраструктуры порядка и условий оказания поддержки, в том числе не было обеспечено целевое использование средств поддержки;</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-имеются просроченные платежи в бюджеты всех уровней и государственные внебюджетные фонды;</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lastRenderedPageBreak/>
        <w:t>-не выполнены условия предоставления финансовой поддержки, установленные Федеральным законом «О развитии малого и среднего предпринимательства в Российской Федерации» и Программой;</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-бюджетные средства, выделенные на оказание отдельных видов финансовой поддержки, использованы в полном объеме;</w:t>
      </w:r>
    </w:p>
    <w:p w:rsidR="004175C6" w:rsidRPr="00D006F8" w:rsidRDefault="004175C6" w:rsidP="004175C6">
      <w:pPr>
        <w:pStyle w:val="a3"/>
        <w:shd w:val="clear" w:color="auto" w:fill="FFFFFF"/>
        <w:ind w:firstLine="706"/>
        <w:jc w:val="both"/>
        <w:rPr>
          <w:color w:val="000000"/>
          <w:sz w:val="28"/>
          <w:szCs w:val="28"/>
        </w:rPr>
      </w:pPr>
      <w:r w:rsidRPr="00D006F8">
        <w:rPr>
          <w:color w:val="000000"/>
          <w:sz w:val="28"/>
          <w:szCs w:val="28"/>
        </w:rPr>
        <w:t>-документы представлены после прекращения приема документов.</w:t>
      </w:r>
    </w:p>
    <w:p w:rsidR="004175C6" w:rsidRPr="00D006F8" w:rsidRDefault="00864424" w:rsidP="004175C6">
      <w:pPr>
        <w:pStyle w:val="a3"/>
        <w:shd w:val="clear" w:color="auto" w:fill="FFFFFF"/>
        <w:ind w:firstLine="720"/>
        <w:jc w:val="both"/>
        <w:rPr>
          <w:color w:val="000000"/>
          <w:sz w:val="28"/>
          <w:szCs w:val="28"/>
        </w:rPr>
      </w:pPr>
      <w:r>
        <w:rPr>
          <w:color w:val="000000"/>
          <w:sz w:val="28"/>
          <w:szCs w:val="28"/>
        </w:rPr>
        <w:t>6</w:t>
      </w:r>
      <w:r w:rsidR="004175C6" w:rsidRPr="00D006F8">
        <w:rPr>
          <w:color w:val="000000"/>
          <w:sz w:val="28"/>
          <w:szCs w:val="28"/>
        </w:rPr>
        <w:t xml:space="preserve">.2.13. Администрация в течение 30 календарных дней со дня принятия решения комиссией о предоставлении финансовой поддержки и согласования с </w:t>
      </w:r>
      <w:r>
        <w:rPr>
          <w:color w:val="000000"/>
          <w:sz w:val="28"/>
          <w:szCs w:val="28"/>
        </w:rPr>
        <w:t>Собранием депутатов сельского поселения</w:t>
      </w:r>
      <w:r w:rsidR="004175C6" w:rsidRPr="00D006F8">
        <w:rPr>
          <w:color w:val="000000"/>
          <w:sz w:val="28"/>
          <w:szCs w:val="28"/>
        </w:rPr>
        <w:t xml:space="preserve"> заключает с получателями финансовой поддержки договоры о субсидировании.</w:t>
      </w:r>
    </w:p>
    <w:p w:rsidR="004175C6" w:rsidRPr="00D006F8" w:rsidRDefault="00864424" w:rsidP="004175C6">
      <w:pPr>
        <w:pStyle w:val="a3"/>
        <w:shd w:val="clear" w:color="auto" w:fill="FFFFFF"/>
        <w:ind w:firstLine="706"/>
        <w:jc w:val="both"/>
        <w:rPr>
          <w:color w:val="000000"/>
          <w:sz w:val="28"/>
          <w:szCs w:val="28"/>
        </w:rPr>
      </w:pPr>
      <w:r>
        <w:rPr>
          <w:color w:val="000000"/>
          <w:sz w:val="28"/>
          <w:szCs w:val="28"/>
        </w:rPr>
        <w:t>6</w:t>
      </w:r>
      <w:r w:rsidR="004175C6" w:rsidRPr="00D006F8">
        <w:rPr>
          <w:color w:val="000000"/>
          <w:sz w:val="28"/>
          <w:szCs w:val="28"/>
        </w:rPr>
        <w:t xml:space="preserve">.2.14. Перечисление субсидии осуществляется </w:t>
      </w:r>
      <w:proofErr w:type="gramStart"/>
      <w:r w:rsidR="004175C6" w:rsidRPr="00D006F8">
        <w:rPr>
          <w:color w:val="000000"/>
          <w:sz w:val="28"/>
          <w:szCs w:val="28"/>
        </w:rPr>
        <w:t>на основании договора о субсидировании с лицевого счета Администрации на счет получателя субсидии в течение</w:t>
      </w:r>
      <w:proofErr w:type="gramEnd"/>
      <w:r w:rsidR="004175C6" w:rsidRPr="00D006F8">
        <w:rPr>
          <w:color w:val="000000"/>
          <w:sz w:val="28"/>
          <w:szCs w:val="28"/>
        </w:rPr>
        <w:t xml:space="preserve"> 20 рабочих дней.</w:t>
      </w:r>
    </w:p>
    <w:p w:rsidR="004175C6" w:rsidRPr="00D006F8" w:rsidRDefault="00864424" w:rsidP="004175C6">
      <w:pPr>
        <w:pStyle w:val="a3"/>
        <w:shd w:val="clear" w:color="auto" w:fill="FFFFFF"/>
        <w:ind w:firstLine="706"/>
        <w:jc w:val="both"/>
        <w:rPr>
          <w:color w:val="000000"/>
          <w:sz w:val="28"/>
          <w:szCs w:val="28"/>
        </w:rPr>
      </w:pPr>
      <w:r>
        <w:rPr>
          <w:color w:val="000000"/>
          <w:sz w:val="28"/>
          <w:szCs w:val="28"/>
        </w:rPr>
        <w:t>6</w:t>
      </w:r>
      <w:r w:rsidR="004175C6" w:rsidRPr="00D006F8">
        <w:rPr>
          <w:color w:val="000000"/>
          <w:sz w:val="28"/>
          <w:szCs w:val="28"/>
        </w:rPr>
        <w:t>.2.15. Субъект малого и среднего предпринимательства и организация инфраструктуры представляют в Администрацию ежеквартальный отчет о фактическом использовании полученных денежных средств не позднее 10-го числа месяца, следующего за отчетным периодом, а также ежеквартальный отчет об эффективности деятельности не позднее 5-го числа после отчетного периода.</w:t>
      </w:r>
    </w:p>
    <w:p w:rsidR="004175C6" w:rsidRPr="00D006F8" w:rsidRDefault="00864424" w:rsidP="004175C6">
      <w:pPr>
        <w:pStyle w:val="a3"/>
        <w:shd w:val="clear" w:color="auto" w:fill="FFFFFF"/>
        <w:ind w:firstLine="720"/>
        <w:jc w:val="both"/>
        <w:rPr>
          <w:color w:val="000000"/>
          <w:sz w:val="28"/>
          <w:szCs w:val="28"/>
        </w:rPr>
      </w:pPr>
      <w:r>
        <w:rPr>
          <w:color w:val="000000"/>
          <w:sz w:val="28"/>
          <w:szCs w:val="28"/>
        </w:rPr>
        <w:t>6</w:t>
      </w:r>
      <w:r w:rsidR="004175C6" w:rsidRPr="00D006F8">
        <w:rPr>
          <w:color w:val="000000"/>
          <w:sz w:val="28"/>
          <w:szCs w:val="28"/>
        </w:rPr>
        <w:t>.2.16. Возврат субсидии в случае нарушения условий, установленных при ее предоставлении, осуществляется в следующем порядке.</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В течение 7 рабочих дней со дня издания постановления Администрации о необходимости возврата выделенных бюджетных средств получателю субсидии направляется соответствующее письменное уведомление. Получатель субсидии в течение 30 календарных дней со дня получения письменного уведомления обязан перечислить на лицевой счет Администрации указанную сумму средств.</w:t>
      </w:r>
    </w:p>
    <w:p w:rsidR="004175C6" w:rsidRPr="00D006F8" w:rsidRDefault="004175C6" w:rsidP="004175C6">
      <w:pPr>
        <w:pStyle w:val="a3"/>
        <w:shd w:val="clear" w:color="auto" w:fill="FFFFFF"/>
        <w:ind w:firstLine="720"/>
        <w:jc w:val="both"/>
        <w:rPr>
          <w:color w:val="000000"/>
          <w:sz w:val="28"/>
          <w:szCs w:val="28"/>
        </w:rPr>
      </w:pPr>
      <w:r w:rsidRPr="00D006F8">
        <w:rPr>
          <w:color w:val="000000"/>
          <w:sz w:val="28"/>
          <w:szCs w:val="28"/>
        </w:rPr>
        <w:t>При отказе получателя субсидии от добровольного возврата средств в указанные сроки они взыскиваются в судебном порядке.</w:t>
      </w:r>
    </w:p>
    <w:p w:rsidR="004175C6" w:rsidRPr="00D006F8" w:rsidRDefault="00864424" w:rsidP="004175C6">
      <w:pPr>
        <w:pStyle w:val="a3"/>
        <w:shd w:val="clear" w:color="auto" w:fill="FFFFFF"/>
        <w:jc w:val="both"/>
        <w:rPr>
          <w:color w:val="000000"/>
          <w:sz w:val="28"/>
          <w:szCs w:val="28"/>
        </w:rPr>
      </w:pPr>
      <w:r>
        <w:rPr>
          <w:color w:val="000000"/>
          <w:sz w:val="28"/>
          <w:szCs w:val="28"/>
        </w:rPr>
        <w:t>6</w:t>
      </w:r>
      <w:r w:rsidR="004175C6" w:rsidRPr="00D006F8">
        <w:rPr>
          <w:color w:val="000000"/>
          <w:sz w:val="28"/>
          <w:szCs w:val="28"/>
        </w:rPr>
        <w:t>.2.17. Администрация осуществляет ведение Реестра субъектов малого и среднего предпринимательства - получателей финансовой поддержки</w:t>
      </w:r>
      <w:proofErr w:type="gramStart"/>
      <w:r w:rsidR="004175C6" w:rsidRPr="00D006F8">
        <w:rPr>
          <w:color w:val="000000"/>
          <w:sz w:val="28"/>
          <w:szCs w:val="28"/>
        </w:rPr>
        <w:t>.</w:t>
      </w:r>
      <w:r w:rsidR="0096791E">
        <w:rPr>
          <w:color w:val="000000"/>
          <w:sz w:val="28"/>
          <w:szCs w:val="28"/>
        </w:rPr>
        <w:t>»</w:t>
      </w:r>
      <w:proofErr w:type="gramEnd"/>
    </w:p>
    <w:p w:rsidR="004175C6" w:rsidRDefault="004175C6" w:rsidP="004175C6">
      <w:pPr>
        <w:tabs>
          <w:tab w:val="left" w:pos="1380"/>
        </w:tabs>
        <w:spacing w:after="0"/>
        <w:jc w:val="both"/>
        <w:rPr>
          <w:rFonts w:ascii="Times New Roman" w:hAnsi="Times New Roman" w:cs="Times New Roman"/>
          <w:color w:val="000000"/>
          <w:sz w:val="28"/>
          <w:szCs w:val="28"/>
        </w:rPr>
      </w:pPr>
    </w:p>
    <w:p w:rsidR="004175C6" w:rsidRPr="00D006F8" w:rsidRDefault="004175C6" w:rsidP="004175C6">
      <w:pPr>
        <w:pStyle w:val="a3"/>
        <w:shd w:val="clear" w:color="auto" w:fill="FFFFFF"/>
        <w:ind w:firstLine="720"/>
        <w:jc w:val="both"/>
        <w:rPr>
          <w:color w:val="000000"/>
          <w:sz w:val="28"/>
          <w:szCs w:val="28"/>
        </w:rPr>
      </w:pPr>
    </w:p>
    <w:p w:rsidR="004175C6" w:rsidRPr="00B14C51" w:rsidRDefault="004175C6" w:rsidP="00B14C51">
      <w:pPr>
        <w:tabs>
          <w:tab w:val="left" w:pos="1380"/>
        </w:tabs>
        <w:spacing w:after="0"/>
        <w:jc w:val="both"/>
        <w:rPr>
          <w:rFonts w:ascii="Times New Roman" w:hAnsi="Times New Roman" w:cs="Times New Roman"/>
          <w:sz w:val="28"/>
          <w:szCs w:val="28"/>
        </w:rPr>
      </w:pPr>
    </w:p>
    <w:p w:rsidR="00B14C51" w:rsidRPr="00B14C51" w:rsidRDefault="00B14C51" w:rsidP="00B14C51">
      <w:pPr>
        <w:tabs>
          <w:tab w:val="left" w:pos="1380"/>
        </w:tabs>
        <w:spacing w:after="0"/>
        <w:jc w:val="both"/>
        <w:rPr>
          <w:rFonts w:ascii="Times New Roman" w:hAnsi="Times New Roman" w:cs="Times New Roman"/>
          <w:sz w:val="28"/>
          <w:szCs w:val="28"/>
        </w:rPr>
      </w:pPr>
      <w:r w:rsidRPr="00B14C51">
        <w:rPr>
          <w:rFonts w:ascii="Times New Roman" w:hAnsi="Times New Roman" w:cs="Times New Roman"/>
          <w:sz w:val="28"/>
          <w:szCs w:val="28"/>
        </w:rPr>
        <w:lastRenderedPageBreak/>
        <w:t xml:space="preserve">          </w:t>
      </w:r>
      <w:r w:rsidR="00864424">
        <w:rPr>
          <w:rFonts w:ascii="Times New Roman" w:hAnsi="Times New Roman" w:cs="Times New Roman"/>
          <w:sz w:val="28"/>
          <w:szCs w:val="28"/>
        </w:rPr>
        <w:t>2</w:t>
      </w:r>
      <w:r w:rsidRPr="00B14C51">
        <w:rPr>
          <w:rFonts w:ascii="Times New Roman" w:hAnsi="Times New Roman" w:cs="Times New Roman"/>
          <w:sz w:val="28"/>
          <w:szCs w:val="28"/>
        </w:rPr>
        <w:t>. Настоящее постановление вступает в силу после дня его официального обнародования и распространяется на правоотношения, возникшие с 01.01.2014года.</w:t>
      </w:r>
    </w:p>
    <w:p w:rsidR="00B14C51" w:rsidRPr="00B14C51" w:rsidRDefault="00B14C51" w:rsidP="00B14C51">
      <w:pPr>
        <w:tabs>
          <w:tab w:val="left" w:pos="1380"/>
        </w:tabs>
        <w:spacing w:after="0"/>
        <w:jc w:val="both"/>
        <w:rPr>
          <w:rFonts w:ascii="Times New Roman" w:hAnsi="Times New Roman" w:cs="Times New Roman"/>
          <w:sz w:val="28"/>
          <w:szCs w:val="28"/>
        </w:rPr>
      </w:pPr>
      <w:r w:rsidRPr="00B14C51">
        <w:rPr>
          <w:rFonts w:ascii="Times New Roman" w:hAnsi="Times New Roman" w:cs="Times New Roman"/>
          <w:sz w:val="28"/>
          <w:szCs w:val="28"/>
        </w:rPr>
        <w:t xml:space="preserve">          </w:t>
      </w:r>
      <w:r w:rsidR="00864424">
        <w:rPr>
          <w:rFonts w:ascii="Times New Roman" w:hAnsi="Times New Roman" w:cs="Times New Roman"/>
          <w:sz w:val="28"/>
          <w:szCs w:val="28"/>
        </w:rPr>
        <w:t>3</w:t>
      </w:r>
      <w:r w:rsidRPr="00B14C51">
        <w:rPr>
          <w:rFonts w:ascii="Times New Roman" w:hAnsi="Times New Roman" w:cs="Times New Roman"/>
          <w:sz w:val="28"/>
          <w:szCs w:val="28"/>
        </w:rPr>
        <w:t xml:space="preserve">.  </w:t>
      </w:r>
      <w:proofErr w:type="gramStart"/>
      <w:r w:rsidRPr="00B14C51">
        <w:rPr>
          <w:rFonts w:ascii="Times New Roman" w:hAnsi="Times New Roman" w:cs="Times New Roman"/>
          <w:sz w:val="28"/>
          <w:szCs w:val="28"/>
        </w:rPr>
        <w:t>Контроль за</w:t>
      </w:r>
      <w:proofErr w:type="gramEnd"/>
      <w:r w:rsidRPr="00B14C51">
        <w:rPr>
          <w:rFonts w:ascii="Times New Roman" w:hAnsi="Times New Roman" w:cs="Times New Roman"/>
          <w:sz w:val="28"/>
          <w:szCs w:val="28"/>
        </w:rPr>
        <w:t xml:space="preserve"> исполнением настоящего постановления оставляю  за  собой.</w:t>
      </w:r>
    </w:p>
    <w:p w:rsidR="00B14C51" w:rsidRPr="00B14C51" w:rsidRDefault="00B14C51" w:rsidP="00B14C51">
      <w:pPr>
        <w:pStyle w:val="a5"/>
        <w:spacing w:before="0" w:after="0"/>
        <w:jc w:val="both"/>
        <w:rPr>
          <w:rFonts w:ascii="Times New Roman" w:eastAsia="Times New Roman" w:hAnsi="Times New Roman" w:cs="Times New Roman"/>
          <w:kern w:val="0"/>
          <w:lang w:eastAsia="ru-RU"/>
        </w:rPr>
      </w:pPr>
      <w:r w:rsidRPr="00B14C51">
        <w:rPr>
          <w:rFonts w:ascii="Times New Roman" w:eastAsia="Times New Roman" w:hAnsi="Times New Roman" w:cs="Times New Roman"/>
          <w:kern w:val="0"/>
          <w:lang w:eastAsia="ru-RU"/>
        </w:rPr>
        <w:tab/>
      </w:r>
    </w:p>
    <w:p w:rsidR="00B14C51" w:rsidRPr="00B14C51" w:rsidRDefault="00B14C51" w:rsidP="00B14C51">
      <w:pPr>
        <w:pStyle w:val="a4"/>
        <w:suppressLineNumbers w:val="0"/>
        <w:spacing w:line="240" w:lineRule="exact"/>
        <w:jc w:val="both"/>
        <w:rPr>
          <w:rFonts w:cs="Times New Roman"/>
          <w:kern w:val="0"/>
          <w:sz w:val="28"/>
          <w:szCs w:val="28"/>
          <w:lang w:eastAsia="ru-RU"/>
        </w:rPr>
      </w:pPr>
    </w:p>
    <w:p w:rsidR="00B14C51" w:rsidRPr="00B14C51" w:rsidRDefault="00B14C51" w:rsidP="00B14C51">
      <w:pPr>
        <w:pStyle w:val="a4"/>
        <w:suppressLineNumbers w:val="0"/>
        <w:spacing w:line="240" w:lineRule="exact"/>
        <w:jc w:val="both"/>
        <w:rPr>
          <w:rFonts w:cs="Times New Roman"/>
          <w:kern w:val="0"/>
          <w:sz w:val="28"/>
          <w:szCs w:val="28"/>
          <w:lang w:eastAsia="ru-RU"/>
        </w:rPr>
      </w:pPr>
    </w:p>
    <w:p w:rsidR="00B14C51" w:rsidRPr="00B14C51" w:rsidRDefault="00B14C51" w:rsidP="00864424">
      <w:pPr>
        <w:pStyle w:val="a4"/>
        <w:suppressLineNumbers w:val="0"/>
        <w:jc w:val="both"/>
        <w:rPr>
          <w:rFonts w:cs="Times New Roman"/>
          <w:kern w:val="0"/>
          <w:sz w:val="28"/>
          <w:szCs w:val="28"/>
          <w:lang w:eastAsia="ru-RU"/>
        </w:rPr>
      </w:pPr>
      <w:r w:rsidRPr="00B14C51">
        <w:rPr>
          <w:rFonts w:cs="Times New Roman"/>
          <w:kern w:val="0"/>
          <w:sz w:val="28"/>
          <w:szCs w:val="28"/>
          <w:lang w:eastAsia="ru-RU"/>
        </w:rPr>
        <w:t>Глава администрации</w:t>
      </w:r>
    </w:p>
    <w:p w:rsidR="00B14C51" w:rsidRPr="00B14C51" w:rsidRDefault="00B14C51" w:rsidP="00864424">
      <w:pPr>
        <w:pStyle w:val="a4"/>
        <w:suppressLineNumbers w:val="0"/>
        <w:jc w:val="both"/>
        <w:rPr>
          <w:rFonts w:cs="Times New Roman"/>
          <w:kern w:val="0"/>
          <w:sz w:val="28"/>
          <w:szCs w:val="28"/>
          <w:lang w:eastAsia="ru-RU"/>
        </w:rPr>
      </w:pPr>
      <w:r w:rsidRPr="00B14C51">
        <w:rPr>
          <w:rFonts w:cs="Times New Roman"/>
          <w:kern w:val="0"/>
          <w:sz w:val="28"/>
          <w:szCs w:val="28"/>
          <w:lang w:eastAsia="ru-RU"/>
        </w:rPr>
        <w:t>муниципального образования</w:t>
      </w:r>
    </w:p>
    <w:p w:rsidR="00B14C51" w:rsidRPr="00B14C51" w:rsidRDefault="00B14C51" w:rsidP="00864424">
      <w:pPr>
        <w:pStyle w:val="a4"/>
        <w:suppressLineNumbers w:val="0"/>
        <w:jc w:val="both"/>
        <w:rPr>
          <w:rFonts w:cs="Times New Roman"/>
          <w:kern w:val="0"/>
          <w:sz w:val="28"/>
          <w:szCs w:val="28"/>
          <w:lang w:eastAsia="ru-RU"/>
        </w:rPr>
      </w:pPr>
      <w:r w:rsidRPr="00B14C51">
        <w:rPr>
          <w:rFonts w:cs="Times New Roman"/>
          <w:kern w:val="0"/>
          <w:sz w:val="28"/>
          <w:szCs w:val="28"/>
          <w:lang w:eastAsia="ru-RU"/>
        </w:rPr>
        <w:t>сельское поселение «село Ковран»                                                           В.И. Бей</w:t>
      </w:r>
    </w:p>
    <w:sectPr w:rsidR="00B14C51" w:rsidRPr="00B14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00"/>
    <w:rsid w:val="000009CC"/>
    <w:rsid w:val="00003461"/>
    <w:rsid w:val="000063FA"/>
    <w:rsid w:val="00006C0F"/>
    <w:rsid w:val="00007466"/>
    <w:rsid w:val="00015C2E"/>
    <w:rsid w:val="000906D3"/>
    <w:rsid w:val="000934CE"/>
    <w:rsid w:val="000959E1"/>
    <w:rsid w:val="000C6FE7"/>
    <w:rsid w:val="00117179"/>
    <w:rsid w:val="00175505"/>
    <w:rsid w:val="0017753D"/>
    <w:rsid w:val="001A28E3"/>
    <w:rsid w:val="001A2EC5"/>
    <w:rsid w:val="001B28FE"/>
    <w:rsid w:val="001D2A85"/>
    <w:rsid w:val="001F1FC5"/>
    <w:rsid w:val="00212F45"/>
    <w:rsid w:val="0021366B"/>
    <w:rsid w:val="002231CB"/>
    <w:rsid w:val="00233078"/>
    <w:rsid w:val="0023410D"/>
    <w:rsid w:val="00264434"/>
    <w:rsid w:val="002657AB"/>
    <w:rsid w:val="002705DF"/>
    <w:rsid w:val="00280DED"/>
    <w:rsid w:val="002861C3"/>
    <w:rsid w:val="002A6A18"/>
    <w:rsid w:val="002B1B0B"/>
    <w:rsid w:val="002C49E1"/>
    <w:rsid w:val="002D7ECB"/>
    <w:rsid w:val="002E66F1"/>
    <w:rsid w:val="002F37F0"/>
    <w:rsid w:val="00301B0F"/>
    <w:rsid w:val="00306978"/>
    <w:rsid w:val="00312729"/>
    <w:rsid w:val="0032387E"/>
    <w:rsid w:val="00324ADD"/>
    <w:rsid w:val="00367F80"/>
    <w:rsid w:val="00392814"/>
    <w:rsid w:val="00394EBD"/>
    <w:rsid w:val="003E796A"/>
    <w:rsid w:val="004175C6"/>
    <w:rsid w:val="00484BEC"/>
    <w:rsid w:val="00492C4A"/>
    <w:rsid w:val="004A23B4"/>
    <w:rsid w:val="004A562B"/>
    <w:rsid w:val="004E0557"/>
    <w:rsid w:val="005070F8"/>
    <w:rsid w:val="00523831"/>
    <w:rsid w:val="00524DC4"/>
    <w:rsid w:val="005328F7"/>
    <w:rsid w:val="00532D24"/>
    <w:rsid w:val="00535007"/>
    <w:rsid w:val="005405FB"/>
    <w:rsid w:val="00541C0E"/>
    <w:rsid w:val="005578F5"/>
    <w:rsid w:val="00561EF0"/>
    <w:rsid w:val="00581D97"/>
    <w:rsid w:val="0058290F"/>
    <w:rsid w:val="00592961"/>
    <w:rsid w:val="005A202D"/>
    <w:rsid w:val="005C254D"/>
    <w:rsid w:val="005D059D"/>
    <w:rsid w:val="005E265D"/>
    <w:rsid w:val="005E70B6"/>
    <w:rsid w:val="005F39CC"/>
    <w:rsid w:val="006071B4"/>
    <w:rsid w:val="00607400"/>
    <w:rsid w:val="00613512"/>
    <w:rsid w:val="00616FCC"/>
    <w:rsid w:val="006240EF"/>
    <w:rsid w:val="00636CD2"/>
    <w:rsid w:val="00664F87"/>
    <w:rsid w:val="0066538A"/>
    <w:rsid w:val="006C6F27"/>
    <w:rsid w:val="006D08C3"/>
    <w:rsid w:val="006D540F"/>
    <w:rsid w:val="006F4322"/>
    <w:rsid w:val="00700273"/>
    <w:rsid w:val="007062CF"/>
    <w:rsid w:val="007072B0"/>
    <w:rsid w:val="00710AE3"/>
    <w:rsid w:val="00710CE2"/>
    <w:rsid w:val="007C5ED7"/>
    <w:rsid w:val="007E6FA1"/>
    <w:rsid w:val="00817036"/>
    <w:rsid w:val="00827C87"/>
    <w:rsid w:val="00864424"/>
    <w:rsid w:val="00896F29"/>
    <w:rsid w:val="008B123C"/>
    <w:rsid w:val="008D2A57"/>
    <w:rsid w:val="008D2D3A"/>
    <w:rsid w:val="0093116B"/>
    <w:rsid w:val="0096791E"/>
    <w:rsid w:val="009749FB"/>
    <w:rsid w:val="009D2EE1"/>
    <w:rsid w:val="00A51CBF"/>
    <w:rsid w:val="00A529BA"/>
    <w:rsid w:val="00AD6BA7"/>
    <w:rsid w:val="00B14C51"/>
    <w:rsid w:val="00B21543"/>
    <w:rsid w:val="00B40E18"/>
    <w:rsid w:val="00B57037"/>
    <w:rsid w:val="00B61D9A"/>
    <w:rsid w:val="00B66837"/>
    <w:rsid w:val="00B72E1F"/>
    <w:rsid w:val="00BD28C4"/>
    <w:rsid w:val="00C21832"/>
    <w:rsid w:val="00C27743"/>
    <w:rsid w:val="00C614E8"/>
    <w:rsid w:val="00C71D02"/>
    <w:rsid w:val="00C722B6"/>
    <w:rsid w:val="00C90311"/>
    <w:rsid w:val="00CB43DC"/>
    <w:rsid w:val="00CD6AB7"/>
    <w:rsid w:val="00CE3285"/>
    <w:rsid w:val="00D006F8"/>
    <w:rsid w:val="00D5103E"/>
    <w:rsid w:val="00D54994"/>
    <w:rsid w:val="00D669BD"/>
    <w:rsid w:val="00DD2B2C"/>
    <w:rsid w:val="00E1511D"/>
    <w:rsid w:val="00E6362B"/>
    <w:rsid w:val="00E70A0E"/>
    <w:rsid w:val="00E87D93"/>
    <w:rsid w:val="00EF6746"/>
    <w:rsid w:val="00F06756"/>
    <w:rsid w:val="00F411A9"/>
    <w:rsid w:val="00F55EBE"/>
    <w:rsid w:val="00F73A13"/>
    <w:rsid w:val="00F80CC9"/>
    <w:rsid w:val="00F80EA5"/>
    <w:rsid w:val="00F81338"/>
    <w:rsid w:val="00F92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006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index 1"/>
    <w:basedOn w:val="a"/>
    <w:next w:val="a"/>
    <w:autoRedefine/>
    <w:uiPriority w:val="99"/>
    <w:semiHidden/>
    <w:unhideWhenUsed/>
    <w:rsid w:val="00B14C51"/>
    <w:pPr>
      <w:spacing w:after="0" w:line="240" w:lineRule="auto"/>
      <w:ind w:left="220" w:hanging="220"/>
    </w:pPr>
  </w:style>
  <w:style w:type="paragraph" w:styleId="a4">
    <w:name w:val="index heading"/>
    <w:basedOn w:val="a"/>
    <w:semiHidden/>
    <w:rsid w:val="00B14C51"/>
    <w:pPr>
      <w:suppressLineNumbers/>
      <w:suppressAutoHyphens/>
      <w:spacing w:after="0" w:line="240" w:lineRule="auto"/>
    </w:pPr>
    <w:rPr>
      <w:rFonts w:ascii="Times New Roman" w:eastAsia="Times New Roman" w:hAnsi="Times New Roman" w:cs="Lucida Sans Unicode"/>
      <w:kern w:val="2"/>
      <w:sz w:val="24"/>
      <w:szCs w:val="24"/>
      <w:lang w:eastAsia="ar-SA"/>
    </w:rPr>
  </w:style>
  <w:style w:type="paragraph" w:customStyle="1" w:styleId="a5">
    <w:name w:val="Заголовок"/>
    <w:basedOn w:val="a"/>
    <w:next w:val="a6"/>
    <w:rsid w:val="00B14C51"/>
    <w:pPr>
      <w:keepNext/>
      <w:suppressAutoHyphens/>
      <w:spacing w:before="240" w:after="120" w:line="240" w:lineRule="auto"/>
    </w:pPr>
    <w:rPr>
      <w:rFonts w:ascii="Arial" w:eastAsia="Lucida Sans Unicode" w:hAnsi="Arial" w:cs="Tahoma"/>
      <w:kern w:val="2"/>
      <w:sz w:val="28"/>
      <w:szCs w:val="28"/>
      <w:lang w:eastAsia="ar-SA"/>
    </w:rPr>
  </w:style>
  <w:style w:type="paragraph" w:styleId="a6">
    <w:name w:val="Body Text"/>
    <w:basedOn w:val="a"/>
    <w:link w:val="a7"/>
    <w:uiPriority w:val="99"/>
    <w:semiHidden/>
    <w:unhideWhenUsed/>
    <w:rsid w:val="00B14C51"/>
    <w:pPr>
      <w:spacing w:after="120"/>
    </w:pPr>
  </w:style>
  <w:style w:type="character" w:customStyle="1" w:styleId="a7">
    <w:name w:val="Основной текст Знак"/>
    <w:basedOn w:val="a0"/>
    <w:link w:val="a6"/>
    <w:uiPriority w:val="99"/>
    <w:semiHidden/>
    <w:rsid w:val="00B14C51"/>
  </w:style>
  <w:style w:type="paragraph" w:styleId="a8">
    <w:name w:val="Balloon Text"/>
    <w:basedOn w:val="a"/>
    <w:link w:val="a9"/>
    <w:uiPriority w:val="99"/>
    <w:semiHidden/>
    <w:unhideWhenUsed/>
    <w:rsid w:val="00301B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1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006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index 1"/>
    <w:basedOn w:val="a"/>
    <w:next w:val="a"/>
    <w:autoRedefine/>
    <w:uiPriority w:val="99"/>
    <w:semiHidden/>
    <w:unhideWhenUsed/>
    <w:rsid w:val="00B14C51"/>
    <w:pPr>
      <w:spacing w:after="0" w:line="240" w:lineRule="auto"/>
      <w:ind w:left="220" w:hanging="220"/>
    </w:pPr>
  </w:style>
  <w:style w:type="paragraph" w:styleId="a4">
    <w:name w:val="index heading"/>
    <w:basedOn w:val="a"/>
    <w:semiHidden/>
    <w:rsid w:val="00B14C51"/>
    <w:pPr>
      <w:suppressLineNumbers/>
      <w:suppressAutoHyphens/>
      <w:spacing w:after="0" w:line="240" w:lineRule="auto"/>
    </w:pPr>
    <w:rPr>
      <w:rFonts w:ascii="Times New Roman" w:eastAsia="Times New Roman" w:hAnsi="Times New Roman" w:cs="Lucida Sans Unicode"/>
      <w:kern w:val="2"/>
      <w:sz w:val="24"/>
      <w:szCs w:val="24"/>
      <w:lang w:eastAsia="ar-SA"/>
    </w:rPr>
  </w:style>
  <w:style w:type="paragraph" w:customStyle="1" w:styleId="a5">
    <w:name w:val="Заголовок"/>
    <w:basedOn w:val="a"/>
    <w:next w:val="a6"/>
    <w:rsid w:val="00B14C51"/>
    <w:pPr>
      <w:keepNext/>
      <w:suppressAutoHyphens/>
      <w:spacing w:before="240" w:after="120" w:line="240" w:lineRule="auto"/>
    </w:pPr>
    <w:rPr>
      <w:rFonts w:ascii="Arial" w:eastAsia="Lucida Sans Unicode" w:hAnsi="Arial" w:cs="Tahoma"/>
      <w:kern w:val="2"/>
      <w:sz w:val="28"/>
      <w:szCs w:val="28"/>
      <w:lang w:eastAsia="ar-SA"/>
    </w:rPr>
  </w:style>
  <w:style w:type="paragraph" w:styleId="a6">
    <w:name w:val="Body Text"/>
    <w:basedOn w:val="a"/>
    <w:link w:val="a7"/>
    <w:uiPriority w:val="99"/>
    <w:semiHidden/>
    <w:unhideWhenUsed/>
    <w:rsid w:val="00B14C51"/>
    <w:pPr>
      <w:spacing w:after="120"/>
    </w:pPr>
  </w:style>
  <w:style w:type="character" w:customStyle="1" w:styleId="a7">
    <w:name w:val="Основной текст Знак"/>
    <w:basedOn w:val="a0"/>
    <w:link w:val="a6"/>
    <w:uiPriority w:val="99"/>
    <w:semiHidden/>
    <w:rsid w:val="00B14C51"/>
  </w:style>
  <w:style w:type="paragraph" w:styleId="a8">
    <w:name w:val="Balloon Text"/>
    <w:basedOn w:val="a"/>
    <w:link w:val="a9"/>
    <w:uiPriority w:val="99"/>
    <w:semiHidden/>
    <w:unhideWhenUsed/>
    <w:rsid w:val="00301B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1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6</cp:revision>
  <cp:lastPrinted>2015-02-24T22:50:00Z</cp:lastPrinted>
  <dcterms:created xsi:type="dcterms:W3CDTF">2015-02-18T21:49:00Z</dcterms:created>
  <dcterms:modified xsi:type="dcterms:W3CDTF">2015-02-24T22:51:00Z</dcterms:modified>
</cp:coreProperties>
</file>