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BA" w:rsidRPr="00F72BBA" w:rsidRDefault="00F72BBA" w:rsidP="00F72BBA">
      <w:pPr>
        <w:jc w:val="center"/>
        <w:rPr>
          <w:b/>
          <w:color w:val="00000A"/>
          <w:sz w:val="28"/>
          <w:szCs w:val="28"/>
        </w:rPr>
      </w:pPr>
      <w:r w:rsidRPr="00F72BBA">
        <w:rPr>
          <w:b/>
          <w:color w:val="00000A"/>
          <w:sz w:val="28"/>
          <w:szCs w:val="28"/>
        </w:rPr>
        <w:t xml:space="preserve">АДМИНИСТРАЦИЯ                                  </w:t>
      </w:r>
    </w:p>
    <w:p w:rsidR="00F72BBA" w:rsidRPr="00F72BBA" w:rsidRDefault="00F72BBA" w:rsidP="00F72BBA">
      <w:pPr>
        <w:suppressAutoHyphens/>
        <w:jc w:val="center"/>
        <w:rPr>
          <w:b/>
          <w:color w:val="00000A"/>
          <w:sz w:val="28"/>
          <w:szCs w:val="28"/>
        </w:rPr>
      </w:pPr>
      <w:r w:rsidRPr="00F72BBA">
        <w:rPr>
          <w:b/>
          <w:color w:val="00000A"/>
          <w:sz w:val="28"/>
          <w:szCs w:val="28"/>
        </w:rPr>
        <w:t>МУНИЦИПАЛЬНОГО ОБРАЗОВАНИЯ</w:t>
      </w:r>
    </w:p>
    <w:p w:rsidR="00F72BBA" w:rsidRPr="00F72BBA" w:rsidRDefault="00F72BBA" w:rsidP="00F72BBA">
      <w:pPr>
        <w:suppressAutoHyphens/>
        <w:jc w:val="center"/>
        <w:rPr>
          <w:b/>
          <w:color w:val="00000A"/>
          <w:sz w:val="28"/>
          <w:szCs w:val="28"/>
        </w:rPr>
      </w:pPr>
      <w:r w:rsidRPr="00F72BBA">
        <w:rPr>
          <w:b/>
          <w:color w:val="00000A"/>
          <w:sz w:val="28"/>
          <w:szCs w:val="28"/>
        </w:rPr>
        <w:t>СЕЛЬСКОЕ ПОСЕЛЕНИЕ</w:t>
      </w:r>
    </w:p>
    <w:p w:rsidR="00F72BBA" w:rsidRPr="00F72BBA" w:rsidRDefault="00F72BBA" w:rsidP="00F72BBA">
      <w:pPr>
        <w:suppressAutoHyphens/>
        <w:jc w:val="center"/>
        <w:rPr>
          <w:b/>
          <w:color w:val="00000A"/>
          <w:sz w:val="28"/>
          <w:szCs w:val="28"/>
        </w:rPr>
      </w:pPr>
      <w:r w:rsidRPr="00F72BBA">
        <w:rPr>
          <w:b/>
          <w:color w:val="00000A"/>
          <w:sz w:val="28"/>
          <w:szCs w:val="28"/>
        </w:rPr>
        <w:t>«СЕЛО КОВРАН»</w:t>
      </w:r>
    </w:p>
    <w:p w:rsidR="00F72BBA" w:rsidRPr="00F72BBA" w:rsidRDefault="00F72BBA" w:rsidP="00F72BBA">
      <w:pPr>
        <w:suppressAutoHyphens/>
        <w:jc w:val="center"/>
        <w:rPr>
          <w:b/>
          <w:color w:val="00000A"/>
          <w:sz w:val="28"/>
          <w:szCs w:val="28"/>
        </w:rPr>
      </w:pPr>
      <w:r w:rsidRPr="00F72BBA">
        <w:rPr>
          <w:sz w:val="24"/>
          <w:szCs w:val="24"/>
          <w:lang w:eastAsia="en-US"/>
        </w:rPr>
        <w:t xml:space="preserve">(Администрация МО СП «село </w:t>
      </w:r>
      <w:proofErr w:type="spellStart"/>
      <w:r w:rsidRPr="00F72BBA">
        <w:rPr>
          <w:sz w:val="24"/>
          <w:szCs w:val="24"/>
          <w:lang w:eastAsia="en-US"/>
        </w:rPr>
        <w:t>Ковран</w:t>
      </w:r>
      <w:proofErr w:type="spellEnd"/>
      <w:r w:rsidRPr="00F72BBA">
        <w:rPr>
          <w:sz w:val="24"/>
          <w:szCs w:val="24"/>
          <w:lang w:eastAsia="en-US"/>
        </w:rPr>
        <w:t>»)</w:t>
      </w:r>
    </w:p>
    <w:p w:rsidR="00F72BBA" w:rsidRPr="00F72BBA" w:rsidRDefault="00F72BBA" w:rsidP="00F72BBA">
      <w:pPr>
        <w:suppressAutoHyphens/>
        <w:jc w:val="center"/>
        <w:rPr>
          <w:color w:val="00000A"/>
        </w:rPr>
      </w:pPr>
      <w:r w:rsidRPr="00F72BBA">
        <w:rPr>
          <w:color w:val="00000A"/>
        </w:rPr>
        <w:t>ул. 50 лет Октября, д. 20,</w:t>
      </w:r>
    </w:p>
    <w:p w:rsidR="00F72BBA" w:rsidRPr="00F72BBA" w:rsidRDefault="00F72BBA" w:rsidP="00F72BBA">
      <w:pPr>
        <w:suppressAutoHyphens/>
        <w:jc w:val="center"/>
        <w:rPr>
          <w:color w:val="00000A"/>
        </w:rPr>
      </w:pPr>
      <w:r w:rsidRPr="00F72BBA">
        <w:rPr>
          <w:color w:val="00000A"/>
        </w:rPr>
        <w:t xml:space="preserve">с. </w:t>
      </w:r>
      <w:proofErr w:type="spellStart"/>
      <w:r w:rsidRPr="00F72BBA">
        <w:rPr>
          <w:color w:val="00000A"/>
        </w:rPr>
        <w:t>Ковран</w:t>
      </w:r>
      <w:proofErr w:type="spellEnd"/>
      <w:r w:rsidRPr="00F72BBA">
        <w:rPr>
          <w:color w:val="00000A"/>
        </w:rPr>
        <w:t xml:space="preserve">, </w:t>
      </w:r>
      <w:proofErr w:type="spellStart"/>
      <w:r w:rsidRPr="00F72BBA">
        <w:rPr>
          <w:color w:val="00000A"/>
        </w:rPr>
        <w:t>Тигильский</w:t>
      </w:r>
      <w:proofErr w:type="spellEnd"/>
      <w:r w:rsidRPr="00F72BBA">
        <w:rPr>
          <w:color w:val="00000A"/>
        </w:rPr>
        <w:t xml:space="preserve"> район, Камчатский край, 688621</w:t>
      </w:r>
    </w:p>
    <w:p w:rsidR="00774D0E" w:rsidRPr="009214AA" w:rsidRDefault="00774D0E" w:rsidP="00774D0E">
      <w:pPr>
        <w:jc w:val="center"/>
        <w:rPr>
          <w:sz w:val="24"/>
          <w:szCs w:val="24"/>
        </w:rPr>
      </w:pPr>
    </w:p>
    <w:p w:rsidR="00774D0E" w:rsidRPr="009214AA" w:rsidRDefault="00774D0E" w:rsidP="00774D0E">
      <w:pPr>
        <w:jc w:val="center"/>
        <w:rPr>
          <w:sz w:val="24"/>
          <w:szCs w:val="24"/>
        </w:rPr>
      </w:pPr>
    </w:p>
    <w:p w:rsidR="00774D0E" w:rsidRPr="009214AA" w:rsidRDefault="00774D0E" w:rsidP="00774D0E">
      <w:pPr>
        <w:jc w:val="center"/>
        <w:rPr>
          <w:b/>
          <w:sz w:val="24"/>
          <w:szCs w:val="24"/>
        </w:rPr>
      </w:pPr>
      <w:r w:rsidRPr="009214AA">
        <w:rPr>
          <w:b/>
          <w:sz w:val="24"/>
          <w:szCs w:val="24"/>
        </w:rPr>
        <w:t>ПОСТАНОВЛЕНИЕ</w:t>
      </w:r>
    </w:p>
    <w:p w:rsidR="00774D0E" w:rsidRPr="009214AA" w:rsidRDefault="006F0B0C" w:rsidP="00774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996" w:type="dxa"/>
        <w:tblLook w:val="01E0" w:firstRow="1" w:lastRow="1" w:firstColumn="1" w:lastColumn="1" w:noHBand="0" w:noVBand="0"/>
      </w:tblPr>
      <w:tblGrid>
        <w:gridCol w:w="5211"/>
        <w:gridCol w:w="4785"/>
      </w:tblGrid>
      <w:tr w:rsidR="00774D0E" w:rsidRPr="009214AA" w:rsidTr="003D1AAE">
        <w:tc>
          <w:tcPr>
            <w:tcW w:w="5211" w:type="dxa"/>
          </w:tcPr>
          <w:p w:rsidR="00774D0E" w:rsidRPr="008A0A6D" w:rsidRDefault="00774D0E" w:rsidP="00073771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28388C">
              <w:rPr>
                <w:sz w:val="24"/>
                <w:szCs w:val="24"/>
              </w:rPr>
              <w:t xml:space="preserve">От  </w:t>
            </w:r>
            <w:r w:rsidRPr="008114CD">
              <w:rPr>
                <w:sz w:val="24"/>
                <w:szCs w:val="24"/>
              </w:rPr>
              <w:t>«</w:t>
            </w:r>
            <w:proofErr w:type="gramEnd"/>
            <w:r w:rsidR="006F0B0C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 xml:space="preserve">  </w:t>
            </w:r>
            <w:r w:rsidRPr="00366903">
              <w:rPr>
                <w:sz w:val="24"/>
                <w:szCs w:val="24"/>
              </w:rPr>
              <w:t>»</w:t>
            </w:r>
            <w:r w:rsidR="006F0B0C">
              <w:rPr>
                <w:sz w:val="24"/>
                <w:szCs w:val="24"/>
              </w:rPr>
              <w:t xml:space="preserve"> июня</w:t>
            </w:r>
            <w:r w:rsidRPr="00366903">
              <w:rPr>
                <w:sz w:val="24"/>
                <w:szCs w:val="24"/>
              </w:rPr>
              <w:t xml:space="preserve">  </w:t>
            </w:r>
            <w:r w:rsidR="006F0B0C">
              <w:rPr>
                <w:sz w:val="24"/>
                <w:szCs w:val="24"/>
              </w:rPr>
              <w:t xml:space="preserve"> </w:t>
            </w:r>
            <w:r w:rsidRPr="0036690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66903">
              <w:rPr>
                <w:sz w:val="24"/>
                <w:szCs w:val="24"/>
              </w:rPr>
              <w:t xml:space="preserve"> г</w:t>
            </w:r>
            <w:r w:rsidR="00BB3E25">
              <w:rPr>
                <w:sz w:val="24"/>
                <w:szCs w:val="24"/>
              </w:rPr>
              <w:t>.</w:t>
            </w:r>
            <w:r w:rsidRPr="00366903">
              <w:rPr>
                <w:b/>
                <w:sz w:val="24"/>
                <w:szCs w:val="24"/>
              </w:rPr>
              <w:t xml:space="preserve">   </w:t>
            </w:r>
            <w:r w:rsidR="00F72BBA">
              <w:rPr>
                <w:b/>
                <w:sz w:val="24"/>
                <w:szCs w:val="24"/>
              </w:rPr>
              <w:t xml:space="preserve">   </w:t>
            </w:r>
            <w:r w:rsidRPr="00366903">
              <w:rPr>
                <w:b/>
                <w:sz w:val="24"/>
                <w:szCs w:val="24"/>
              </w:rPr>
              <w:t xml:space="preserve"> </w:t>
            </w:r>
          </w:p>
          <w:p w:rsidR="00774D0E" w:rsidRDefault="00774D0E" w:rsidP="00073771">
            <w:pPr>
              <w:rPr>
                <w:sz w:val="24"/>
                <w:szCs w:val="24"/>
              </w:rPr>
            </w:pPr>
          </w:p>
          <w:p w:rsidR="00774D0E" w:rsidRPr="009214AA" w:rsidRDefault="00774D0E" w:rsidP="003D1AAE">
            <w:pPr>
              <w:pStyle w:val="HEADERTEXT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Поряд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 и П</w:t>
            </w:r>
            <w:r w:rsidRPr="00457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еречня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услуг</w:t>
            </w:r>
            <w:r w:rsidRPr="00457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744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 (или)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работ </w:t>
            </w:r>
            <w:r w:rsidRPr="00457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оказания на возвратной и (или) безвозвратной основе за счет средств</w:t>
            </w:r>
            <w:r w:rsidR="003D1A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57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местного бюджета дополнительной</w:t>
            </w:r>
            <w:r w:rsidR="003D1A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57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помощи при возникновении неотложной необходимости в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проведении</w:t>
            </w:r>
            <w:r w:rsidRPr="00457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капитального ремонта общего имущества в</w:t>
            </w:r>
            <w:r w:rsidR="003D1A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57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многоквартирных домах, расположенных на территории </w:t>
            </w:r>
            <w:r w:rsidR="001179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муниципального образования сельского </w:t>
            </w:r>
            <w:r w:rsidRPr="00457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поселения </w:t>
            </w:r>
            <w:r w:rsidR="003D1A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«село </w:t>
            </w:r>
            <w:r w:rsidR="00A976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Ковран</w:t>
            </w:r>
            <w:r w:rsidR="003D1A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  <w:p w:rsidR="00774D0E" w:rsidRPr="009214AA" w:rsidRDefault="00774D0E" w:rsidP="00073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74D0E" w:rsidRPr="006F0B0C" w:rsidRDefault="006F0B0C" w:rsidP="006F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72BBA" w:rsidRPr="006F0B0C">
              <w:rPr>
                <w:sz w:val="24"/>
                <w:szCs w:val="24"/>
              </w:rPr>
              <w:t xml:space="preserve">№ </w:t>
            </w:r>
            <w:r w:rsidRPr="006F0B0C">
              <w:rPr>
                <w:sz w:val="24"/>
                <w:szCs w:val="24"/>
              </w:rPr>
              <w:t>43</w:t>
            </w:r>
          </w:p>
        </w:tc>
      </w:tr>
    </w:tbl>
    <w:p w:rsidR="00AB546F" w:rsidRPr="00BB3E25" w:rsidRDefault="00AB546F" w:rsidP="00AB546F">
      <w:pPr>
        <w:pStyle w:val="HEADERTEXT0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</w:p>
    <w:p w:rsidR="00AB546F" w:rsidRPr="006D1B6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1B6B">
        <w:rPr>
          <w:rFonts w:ascii="Times New Roman" w:hAnsi="Times New Roman" w:cs="Times New Roman"/>
          <w:sz w:val="24"/>
          <w:szCs w:val="24"/>
        </w:rPr>
        <w:t xml:space="preserve">В соответствии с пунктами 9.2, 9.3 части 1 статьи 14 </w:t>
      </w:r>
      <w:r w:rsidR="003F1F31" w:rsidRPr="006D1B6B">
        <w:rPr>
          <w:rFonts w:ascii="Times New Roman" w:hAnsi="Times New Roman" w:cs="Times New Roman"/>
          <w:sz w:val="24"/>
          <w:szCs w:val="24"/>
        </w:rPr>
        <w:fldChar w:fldCharType="begin"/>
      </w:r>
      <w:r w:rsidRPr="006D1B6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B546F" w:rsidRPr="006D1B6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1B6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AB546F" w:rsidRPr="006D1B6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1B6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3F1F31" w:rsidRPr="006D1B6B">
        <w:rPr>
          <w:rFonts w:ascii="Times New Roman" w:hAnsi="Times New Roman" w:cs="Times New Roman"/>
          <w:sz w:val="24"/>
          <w:szCs w:val="24"/>
        </w:rPr>
        <w:fldChar w:fldCharType="separate"/>
      </w:r>
      <w:r w:rsidRPr="006D1B6B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="003F1F31" w:rsidRPr="006D1B6B">
        <w:rPr>
          <w:rFonts w:ascii="Times New Roman" w:hAnsi="Times New Roman" w:cs="Times New Roman"/>
          <w:sz w:val="24"/>
          <w:szCs w:val="24"/>
        </w:rPr>
        <w:fldChar w:fldCharType="end"/>
      </w:r>
      <w:r w:rsidRPr="006D1B6B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="003F1F31" w:rsidRPr="006D1B6B">
        <w:rPr>
          <w:rFonts w:ascii="Times New Roman" w:hAnsi="Times New Roman" w:cs="Times New Roman"/>
          <w:sz w:val="24"/>
          <w:szCs w:val="24"/>
        </w:rPr>
        <w:fldChar w:fldCharType="begin"/>
      </w:r>
      <w:r w:rsidRPr="006D1B6B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AB546F" w:rsidRPr="006D1B6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1B6B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BB3E25" w:rsidRPr="00F72E86" w:rsidRDefault="00AB546F" w:rsidP="008E625B">
      <w:pPr>
        <w:pStyle w:val="a3"/>
        <w:jc w:val="both"/>
        <w:rPr>
          <w:b w:val="0"/>
          <w:szCs w:val="24"/>
        </w:rPr>
      </w:pPr>
      <w:r w:rsidRPr="006D1B6B">
        <w:rPr>
          <w:b w:val="0"/>
          <w:szCs w:val="24"/>
        </w:rPr>
        <w:instrText>Статус: действующая редакция (действ. с 01.01.2018)"</w:instrText>
      </w:r>
      <w:r w:rsidR="003F1F31" w:rsidRPr="006D1B6B">
        <w:rPr>
          <w:b w:val="0"/>
          <w:szCs w:val="24"/>
        </w:rPr>
        <w:fldChar w:fldCharType="separate"/>
      </w:r>
      <w:r w:rsidRPr="006D1B6B">
        <w:rPr>
          <w:b w:val="0"/>
          <w:szCs w:val="24"/>
        </w:rPr>
        <w:t>Бюджетного кодекса Российской Федерации</w:t>
      </w:r>
      <w:r w:rsidR="003F1F31" w:rsidRPr="006D1B6B">
        <w:rPr>
          <w:b w:val="0"/>
          <w:szCs w:val="24"/>
        </w:rPr>
        <w:fldChar w:fldCharType="end"/>
      </w:r>
      <w:r w:rsidRPr="006D1B6B">
        <w:rPr>
          <w:b w:val="0"/>
          <w:szCs w:val="24"/>
        </w:rPr>
        <w:t>, Федеральным законом от</w:t>
      </w:r>
      <w:r>
        <w:rPr>
          <w:b w:val="0"/>
          <w:szCs w:val="24"/>
        </w:rPr>
        <w:t xml:space="preserve"> 20.12.2017  № 399-ФЗ «О внесении изменений в Жилищный кодекс Российской Федерации и статью </w:t>
      </w:r>
      <w:r w:rsidRPr="008E625B">
        <w:rPr>
          <w:b w:val="0"/>
          <w:szCs w:val="24"/>
        </w:rPr>
        <w:t xml:space="preserve">16 Закона Российской Федерации «О приватизации жилищного фонда в Российской Федерации», </w:t>
      </w:r>
      <w:r w:rsidR="00BB3E25" w:rsidRPr="008E625B">
        <w:rPr>
          <w:b w:val="0"/>
          <w:szCs w:val="24"/>
        </w:rPr>
        <w:t>Законом Камчатского Края от 02.12.201</w:t>
      </w:r>
      <w:r w:rsidR="00594950">
        <w:rPr>
          <w:b w:val="0"/>
          <w:szCs w:val="24"/>
        </w:rPr>
        <w:t>3</w:t>
      </w:r>
      <w:r w:rsidR="00BB3E25" w:rsidRPr="008E625B">
        <w:rPr>
          <w:b w:val="0"/>
          <w:szCs w:val="24"/>
        </w:rPr>
        <w:t xml:space="preserve"> № 359 «Об организации проведения капитального ремонта общего имущества  в многоквартирных домах в Камчатском крае</w:t>
      </w:r>
      <w:r w:rsidR="00BB3E25" w:rsidRPr="004B2839">
        <w:rPr>
          <w:b w:val="0"/>
          <w:szCs w:val="24"/>
        </w:rPr>
        <w:t xml:space="preserve">», </w:t>
      </w:r>
      <w:r w:rsidR="004B2839">
        <w:rPr>
          <w:b w:val="0"/>
          <w:szCs w:val="24"/>
        </w:rPr>
        <w:t>п</w:t>
      </w:r>
      <w:r w:rsidR="004B2839" w:rsidRPr="004B2839">
        <w:rPr>
          <w:b w:val="0"/>
          <w:szCs w:val="24"/>
        </w:rPr>
        <w:t>остановлением Правительства Камчатского края от 13.12.2013 г. № 571-П «О предоставлении государственной поддержки на проведение капитального ремонта общего имущества в многоквартирных домах в Камчатском крае»</w:t>
      </w:r>
      <w:r w:rsidR="004B2839">
        <w:rPr>
          <w:b w:val="0"/>
          <w:szCs w:val="24"/>
        </w:rPr>
        <w:t xml:space="preserve">, </w:t>
      </w:r>
      <w:r w:rsidR="00BB3E25" w:rsidRPr="004B2839">
        <w:rPr>
          <w:b w:val="0"/>
          <w:szCs w:val="24"/>
        </w:rPr>
        <w:t>Устав</w:t>
      </w:r>
      <w:r w:rsidR="008E625B" w:rsidRPr="004B2839">
        <w:rPr>
          <w:b w:val="0"/>
          <w:szCs w:val="24"/>
        </w:rPr>
        <w:t>ом</w:t>
      </w:r>
      <w:r w:rsidR="00BB3E25" w:rsidRPr="004B2839">
        <w:rPr>
          <w:b w:val="0"/>
          <w:szCs w:val="24"/>
        </w:rPr>
        <w:t xml:space="preserve"> муниципального образования сельского поселения «село </w:t>
      </w:r>
      <w:r w:rsidR="00A9764A">
        <w:rPr>
          <w:b w:val="0"/>
          <w:szCs w:val="24"/>
        </w:rPr>
        <w:t>Ковран»</w:t>
      </w:r>
      <w:r w:rsidR="008E625B" w:rsidRPr="00F72E86">
        <w:rPr>
          <w:b w:val="0"/>
          <w:szCs w:val="24"/>
        </w:rPr>
        <w:t>,</w:t>
      </w:r>
    </w:p>
    <w:p w:rsidR="0044772D" w:rsidRDefault="0044772D" w:rsidP="00AB546F">
      <w:pPr>
        <w:pStyle w:val="a3"/>
        <w:jc w:val="both"/>
        <w:rPr>
          <w:b w:val="0"/>
          <w:szCs w:val="24"/>
        </w:rPr>
      </w:pPr>
    </w:p>
    <w:p w:rsidR="00AB546F" w:rsidRDefault="00AB546F" w:rsidP="00AB546F">
      <w:pPr>
        <w:pStyle w:val="FORMATTEXT"/>
        <w:ind w:firstLine="568"/>
        <w:jc w:val="both"/>
      </w:pPr>
    </w:p>
    <w:p w:rsidR="006162F7" w:rsidRPr="00A24241" w:rsidRDefault="006162F7" w:rsidP="006162F7">
      <w:pPr>
        <w:ind w:firstLine="709"/>
        <w:jc w:val="both"/>
        <w:rPr>
          <w:b/>
          <w:sz w:val="24"/>
          <w:szCs w:val="24"/>
        </w:rPr>
      </w:pPr>
      <w:r w:rsidRPr="00A24241">
        <w:rPr>
          <w:b/>
          <w:sz w:val="24"/>
          <w:szCs w:val="24"/>
        </w:rPr>
        <w:t>ПОСТАНОВЛЯЮ:</w:t>
      </w:r>
    </w:p>
    <w:p w:rsidR="006162F7" w:rsidRDefault="006162F7" w:rsidP="00AB546F">
      <w:pPr>
        <w:pStyle w:val="FORMATTEXT"/>
        <w:ind w:firstLine="568"/>
        <w:jc w:val="both"/>
      </w:pPr>
    </w:p>
    <w:p w:rsidR="00AB546F" w:rsidRPr="00FC3A1B" w:rsidRDefault="00AB546F" w:rsidP="00AB546F">
      <w:pPr>
        <w:pStyle w:val="HEADERTEXT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color w:val="auto"/>
          <w:sz w:val="24"/>
          <w:szCs w:val="24"/>
        </w:rPr>
        <w:t xml:space="preserve">1. Утвердить 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</w:t>
      </w:r>
      <w:r w:rsidR="00774D0E">
        <w:rPr>
          <w:rFonts w:ascii="Times New Roman" w:hAnsi="Times New Roman" w:cs="Times New Roman"/>
          <w:bCs/>
          <w:color w:val="auto"/>
          <w:sz w:val="24"/>
          <w:szCs w:val="24"/>
        </w:rPr>
        <w:t>х, расположенных на территории</w:t>
      </w:r>
      <w:r w:rsidR="00A27B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муниципального образования</w:t>
      </w:r>
      <w:r w:rsidR="00774D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 сельского поселения </w:t>
      </w:r>
      <w:r w:rsidR="00A27B2D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774D0E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A27B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ело </w:t>
      </w:r>
      <w:r w:rsidR="00A9764A">
        <w:rPr>
          <w:rFonts w:ascii="Times New Roman" w:hAnsi="Times New Roman" w:cs="Times New Roman"/>
          <w:bCs/>
          <w:color w:val="auto"/>
          <w:sz w:val="24"/>
          <w:szCs w:val="24"/>
        </w:rPr>
        <w:t>Ковран</w:t>
      </w:r>
      <w:r w:rsidR="00A27B2D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F1F31" w:rsidRPr="00FC3A1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приложение 1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).</w:t>
      </w:r>
    </w:p>
    <w:p w:rsidR="00AB546F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E74495" w:rsidRDefault="00AB546F" w:rsidP="00AB546F">
      <w:pPr>
        <w:pStyle w:val="HEADERTEXT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74495">
        <w:rPr>
          <w:rFonts w:ascii="Times New Roman" w:hAnsi="Times New Roman" w:cs="Times New Roman"/>
          <w:color w:val="auto"/>
          <w:sz w:val="24"/>
          <w:szCs w:val="24"/>
        </w:rPr>
        <w:t xml:space="preserve">2. Утвердить </w:t>
      </w:r>
      <w:r w:rsidRPr="00E74495">
        <w:rPr>
          <w:rFonts w:ascii="Times New Roman" w:hAnsi="Times New Roman" w:cs="Times New Roman"/>
          <w:bCs/>
          <w:color w:val="auto"/>
          <w:sz w:val="24"/>
          <w:szCs w:val="24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="00A27B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муниципального образования </w:t>
      </w:r>
      <w:r w:rsidR="00774D0E">
        <w:rPr>
          <w:rFonts w:ascii="Times New Roman" w:hAnsi="Times New Roman" w:cs="Times New Roman"/>
          <w:bCs/>
          <w:color w:val="auto"/>
          <w:sz w:val="24"/>
          <w:szCs w:val="24"/>
        </w:rPr>
        <w:t>сельс</w:t>
      </w:r>
      <w:r w:rsidRPr="00E7449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кого поселения </w:t>
      </w:r>
      <w:r w:rsidR="00A27B2D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774D0E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A27B2D">
        <w:rPr>
          <w:rFonts w:ascii="Times New Roman" w:hAnsi="Times New Roman" w:cs="Times New Roman"/>
          <w:bCs/>
          <w:color w:val="auto"/>
          <w:sz w:val="24"/>
          <w:szCs w:val="24"/>
        </w:rPr>
        <w:t>ело</w:t>
      </w:r>
      <w:r w:rsidR="00774D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="00A9764A">
        <w:rPr>
          <w:rFonts w:ascii="Times New Roman" w:hAnsi="Times New Roman" w:cs="Times New Roman"/>
          <w:bCs/>
          <w:color w:val="auto"/>
          <w:sz w:val="24"/>
          <w:szCs w:val="24"/>
        </w:rPr>
        <w:t>Ковран</w:t>
      </w:r>
      <w:r w:rsidR="00A27B2D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Pr="00E7449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7449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gramEnd"/>
      <w:r w:rsidR="003F1F31" w:rsidRPr="00E7449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74495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E74495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4495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4495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E74495">
        <w:rPr>
          <w:rFonts w:ascii="Times New Roman" w:hAnsi="Times New Roman" w:cs="Times New Roman"/>
          <w:sz w:val="24"/>
          <w:szCs w:val="24"/>
        </w:rPr>
        <w:fldChar w:fldCharType="separate"/>
      </w:r>
      <w:r w:rsidRPr="00E74495">
        <w:rPr>
          <w:rFonts w:ascii="Times New Roman" w:hAnsi="Times New Roman" w:cs="Times New Roman"/>
          <w:sz w:val="24"/>
          <w:szCs w:val="24"/>
        </w:rPr>
        <w:t>приложение 2</w:t>
      </w:r>
      <w:r w:rsidR="003F1F31" w:rsidRPr="00E74495">
        <w:rPr>
          <w:rFonts w:ascii="Times New Roman" w:hAnsi="Times New Roman" w:cs="Times New Roman"/>
          <w:sz w:val="24"/>
          <w:szCs w:val="24"/>
        </w:rPr>
        <w:fldChar w:fldCharType="end"/>
      </w:r>
      <w:r w:rsidRPr="00E74495">
        <w:rPr>
          <w:rFonts w:ascii="Times New Roman" w:hAnsi="Times New Roman" w:cs="Times New Roman"/>
          <w:sz w:val="24"/>
          <w:szCs w:val="24"/>
        </w:rPr>
        <w:t>).</w:t>
      </w:r>
    </w:p>
    <w:p w:rsidR="00AB546F" w:rsidRPr="00E74495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FC3A1B" w:rsidRDefault="00AB546F" w:rsidP="00AB546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3A1B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состав Комиссии по принятию решения о предоставлении су</w:t>
      </w:r>
      <w:r w:rsidR="00774D0E">
        <w:rPr>
          <w:rFonts w:ascii="Times New Roman" w:hAnsi="Times New Roman" w:cs="Times New Roman"/>
          <w:sz w:val="24"/>
          <w:szCs w:val="24"/>
        </w:rPr>
        <w:t xml:space="preserve">бсидии из бюджета </w:t>
      </w:r>
      <w:r w:rsidR="008B07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74D0E">
        <w:rPr>
          <w:rFonts w:ascii="Times New Roman" w:hAnsi="Times New Roman" w:cs="Times New Roman"/>
          <w:sz w:val="24"/>
          <w:szCs w:val="24"/>
        </w:rPr>
        <w:t>сель</w:t>
      </w:r>
      <w:r w:rsidRPr="00FC3A1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4D4A59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A9764A">
        <w:rPr>
          <w:rFonts w:ascii="Times New Roman" w:hAnsi="Times New Roman" w:cs="Times New Roman"/>
          <w:sz w:val="24"/>
          <w:szCs w:val="24"/>
        </w:rPr>
        <w:t>Ковран</w:t>
      </w:r>
      <w:proofErr w:type="spellEnd"/>
      <w:r w:rsidR="004D4A59">
        <w:rPr>
          <w:rFonts w:ascii="Times New Roman" w:hAnsi="Times New Roman" w:cs="Times New Roman"/>
          <w:sz w:val="24"/>
          <w:szCs w:val="24"/>
        </w:rPr>
        <w:t>»</w:t>
      </w:r>
      <w:r w:rsidR="00774D0E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Pr="00FC3A1B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 общего имущества в многоквартирных дома</w:t>
      </w:r>
      <w:r w:rsidR="00774D0E"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</w:t>
      </w:r>
      <w:r w:rsidR="00A27B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74D0E">
        <w:rPr>
          <w:rFonts w:ascii="Times New Roman" w:hAnsi="Times New Roman" w:cs="Times New Roman"/>
          <w:sz w:val="24"/>
          <w:szCs w:val="24"/>
        </w:rPr>
        <w:t>сель</w:t>
      </w:r>
      <w:r w:rsidRPr="00FC3A1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8B072F">
        <w:rPr>
          <w:rFonts w:ascii="Times New Roman" w:hAnsi="Times New Roman" w:cs="Times New Roman"/>
          <w:sz w:val="24"/>
          <w:szCs w:val="24"/>
        </w:rPr>
        <w:t>«</w:t>
      </w:r>
      <w:r w:rsidR="00774D0E">
        <w:rPr>
          <w:rFonts w:ascii="Times New Roman" w:hAnsi="Times New Roman" w:cs="Times New Roman"/>
          <w:sz w:val="24"/>
          <w:szCs w:val="24"/>
        </w:rPr>
        <w:t>с</w:t>
      </w:r>
      <w:r w:rsidR="00A27B2D">
        <w:rPr>
          <w:rFonts w:ascii="Times New Roman" w:hAnsi="Times New Roman" w:cs="Times New Roman"/>
          <w:sz w:val="24"/>
          <w:szCs w:val="24"/>
        </w:rPr>
        <w:t>ело</w:t>
      </w:r>
      <w:r w:rsidR="0077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4A">
        <w:rPr>
          <w:rFonts w:ascii="Times New Roman" w:hAnsi="Times New Roman" w:cs="Times New Roman"/>
          <w:sz w:val="24"/>
          <w:szCs w:val="24"/>
        </w:rPr>
        <w:t>Ковран</w:t>
      </w:r>
      <w:proofErr w:type="spellEnd"/>
      <w:r w:rsidR="008B072F">
        <w:rPr>
          <w:rFonts w:ascii="Times New Roman" w:hAnsi="Times New Roman" w:cs="Times New Roman"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(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).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DA20B7" w:rsidRDefault="00AB546F" w:rsidP="00AB546F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  <w:r w:rsidRPr="00DA20B7">
        <w:rPr>
          <w:sz w:val="24"/>
          <w:szCs w:val="24"/>
        </w:rPr>
        <w:t>4.</w:t>
      </w:r>
      <w:r w:rsidR="00AE7000" w:rsidRPr="00DA20B7">
        <w:rPr>
          <w:sz w:val="24"/>
          <w:szCs w:val="24"/>
        </w:rPr>
        <w:t xml:space="preserve"> Разместить</w:t>
      </w:r>
      <w:r w:rsidRPr="00DA20B7">
        <w:rPr>
          <w:sz w:val="24"/>
          <w:szCs w:val="24"/>
        </w:rPr>
        <w:t xml:space="preserve"> настоящее постановление </w:t>
      </w:r>
      <w:r w:rsidR="004D4A59" w:rsidRPr="00DA20B7">
        <w:rPr>
          <w:sz w:val="24"/>
          <w:szCs w:val="24"/>
        </w:rPr>
        <w:t xml:space="preserve">на </w:t>
      </w:r>
      <w:r w:rsidR="00AE7000" w:rsidRPr="00DA20B7">
        <w:rPr>
          <w:sz w:val="24"/>
          <w:szCs w:val="24"/>
        </w:rPr>
        <w:t xml:space="preserve">официальном </w:t>
      </w:r>
      <w:r w:rsidR="004D4A59" w:rsidRPr="00DA20B7">
        <w:rPr>
          <w:sz w:val="24"/>
          <w:szCs w:val="24"/>
        </w:rPr>
        <w:t>сайте</w:t>
      </w:r>
      <w:r w:rsidR="00AE7000" w:rsidRPr="00DA20B7">
        <w:rPr>
          <w:sz w:val="24"/>
          <w:szCs w:val="24"/>
        </w:rPr>
        <w:t xml:space="preserve"> администрации муниципального образования сельского поселения «село </w:t>
      </w:r>
      <w:r w:rsidR="00A9764A">
        <w:rPr>
          <w:sz w:val="24"/>
          <w:szCs w:val="24"/>
        </w:rPr>
        <w:t>Ковран</w:t>
      </w:r>
      <w:r w:rsidR="00AE7000" w:rsidRPr="00DA20B7">
        <w:rPr>
          <w:sz w:val="24"/>
          <w:szCs w:val="24"/>
        </w:rPr>
        <w:t>»</w:t>
      </w:r>
      <w:r w:rsidR="008520EF" w:rsidRPr="00DA20B7">
        <w:rPr>
          <w:sz w:val="24"/>
          <w:szCs w:val="24"/>
        </w:rPr>
        <w:t>.</w:t>
      </w:r>
    </w:p>
    <w:p w:rsidR="00774D0E" w:rsidRPr="00AE7000" w:rsidRDefault="00774D0E" w:rsidP="00AB546F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</w:p>
    <w:p w:rsidR="00AB546F" w:rsidRDefault="00AB546F" w:rsidP="00AB546F">
      <w:pPr>
        <w:tabs>
          <w:tab w:val="left" w:pos="1080"/>
          <w:tab w:val="left" w:pos="1620"/>
        </w:tabs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EE2B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Настоящее постановление вступает в силу </w:t>
      </w:r>
      <w:r w:rsidR="00AE7000">
        <w:rPr>
          <w:kern w:val="1"/>
          <w:sz w:val="24"/>
          <w:szCs w:val="24"/>
        </w:rPr>
        <w:t xml:space="preserve">после </w:t>
      </w:r>
      <w:r w:rsidR="00A9764A">
        <w:rPr>
          <w:kern w:val="1"/>
          <w:sz w:val="24"/>
          <w:szCs w:val="24"/>
        </w:rPr>
        <w:t xml:space="preserve">дня </w:t>
      </w:r>
      <w:r w:rsidR="00AE7000">
        <w:rPr>
          <w:kern w:val="1"/>
          <w:sz w:val="24"/>
          <w:szCs w:val="24"/>
        </w:rPr>
        <w:t>его официального обнародова</w:t>
      </w:r>
      <w:r>
        <w:rPr>
          <w:kern w:val="1"/>
          <w:sz w:val="24"/>
          <w:szCs w:val="24"/>
        </w:rPr>
        <w:t>ния</w:t>
      </w:r>
      <w:r w:rsidRPr="0072182D">
        <w:rPr>
          <w:color w:val="000000"/>
          <w:sz w:val="24"/>
          <w:szCs w:val="24"/>
        </w:rPr>
        <w:t>.</w:t>
      </w:r>
    </w:p>
    <w:p w:rsidR="00AE7000" w:rsidRDefault="00AE7000" w:rsidP="00AB546F">
      <w:pPr>
        <w:tabs>
          <w:tab w:val="left" w:pos="1080"/>
          <w:tab w:val="left" w:pos="1620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AE7000" w:rsidRDefault="00AE7000" w:rsidP="00AB546F">
      <w:pPr>
        <w:tabs>
          <w:tab w:val="left" w:pos="1080"/>
          <w:tab w:val="left" w:pos="1620"/>
        </w:tabs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bookmarkStart w:id="0" w:name="_GoBack"/>
      <w:r>
        <w:rPr>
          <w:color w:val="000000"/>
          <w:sz w:val="24"/>
          <w:szCs w:val="24"/>
        </w:rPr>
        <w:t xml:space="preserve">Датой официального обнародования считать </w:t>
      </w:r>
      <w:r w:rsidR="006F0B0C">
        <w:rPr>
          <w:color w:val="000000"/>
          <w:sz w:val="24"/>
          <w:szCs w:val="24"/>
        </w:rPr>
        <w:t>19 июня</w:t>
      </w:r>
      <w:r>
        <w:rPr>
          <w:color w:val="000000"/>
          <w:sz w:val="24"/>
          <w:szCs w:val="24"/>
        </w:rPr>
        <w:t xml:space="preserve"> 2018 г</w:t>
      </w:r>
      <w:bookmarkEnd w:id="0"/>
      <w:r>
        <w:rPr>
          <w:color w:val="000000"/>
          <w:sz w:val="24"/>
          <w:szCs w:val="24"/>
        </w:rPr>
        <w:t>.</w:t>
      </w:r>
    </w:p>
    <w:p w:rsidR="00AB546F" w:rsidRDefault="00AB546F" w:rsidP="00AB546F">
      <w:pPr>
        <w:tabs>
          <w:tab w:val="left" w:pos="1080"/>
          <w:tab w:val="left" w:pos="1620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AB546F" w:rsidRDefault="00AE7000" w:rsidP="00AB546F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AB546F">
        <w:rPr>
          <w:sz w:val="24"/>
          <w:szCs w:val="24"/>
        </w:rPr>
        <w:t>.</w:t>
      </w:r>
      <w:r w:rsidR="00AB546F" w:rsidRPr="000F1AE9">
        <w:rPr>
          <w:sz w:val="24"/>
          <w:szCs w:val="24"/>
        </w:rPr>
        <w:t>Контроль исполнения настоящего постановления оставляю за собой.</w:t>
      </w:r>
    </w:p>
    <w:p w:rsidR="00AB546F" w:rsidRDefault="00AB546F" w:rsidP="00AB546F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</w:p>
    <w:p w:rsidR="00774D0E" w:rsidRDefault="00774D0E" w:rsidP="00AB546F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</w:p>
    <w:p w:rsidR="00774D0E" w:rsidRDefault="00774D0E" w:rsidP="00AB546F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</w:p>
    <w:p w:rsidR="00AB546F" w:rsidRDefault="00AB546F" w:rsidP="00AB546F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</w:p>
    <w:p w:rsidR="00AB546F" w:rsidRDefault="00AB546F" w:rsidP="00AB546F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</w:p>
    <w:p w:rsidR="00774D0E" w:rsidRDefault="00774D0E" w:rsidP="00774D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</w:t>
      </w:r>
    </w:p>
    <w:p w:rsidR="00774D0E" w:rsidRDefault="00774D0E" w:rsidP="00774D0E">
      <w:pPr>
        <w:pStyle w:val="a9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A9764A">
        <w:rPr>
          <w:rFonts w:ascii="Times New Roman" w:hAnsi="Times New Roman" w:cs="Times New Roman"/>
          <w:sz w:val="24"/>
          <w:szCs w:val="24"/>
        </w:rPr>
        <w:t>Ковран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64A">
        <w:rPr>
          <w:rFonts w:ascii="Times New Roman" w:hAnsi="Times New Roman" w:cs="Times New Roman"/>
          <w:sz w:val="24"/>
          <w:szCs w:val="24"/>
        </w:rPr>
        <w:tab/>
      </w:r>
      <w:r w:rsidR="00A97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764A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A9764A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</w:p>
    <w:p w:rsidR="00774D0E" w:rsidRDefault="00774D0E" w:rsidP="00774D0E">
      <w:pPr>
        <w:ind w:firstLine="851"/>
        <w:jc w:val="center"/>
        <w:rPr>
          <w:color w:val="000000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Pr="006162F7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04B02" w:rsidRDefault="00A04B02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9764A" w:rsidRDefault="00A9764A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9764A" w:rsidRDefault="00A9764A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9764A" w:rsidRDefault="00A9764A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Default="00AB546F" w:rsidP="00AB546F">
      <w:pPr>
        <w:tabs>
          <w:tab w:val="left" w:pos="851"/>
          <w:tab w:val="left" w:pos="993"/>
        </w:tabs>
        <w:rPr>
          <w:sz w:val="24"/>
          <w:szCs w:val="24"/>
        </w:rPr>
      </w:pPr>
    </w:p>
    <w:p w:rsidR="00AB546F" w:rsidRPr="006D1B6B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lastRenderedPageBreak/>
        <w:t>Приложение 1</w:t>
      </w:r>
    </w:p>
    <w:p w:rsidR="0044772D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 xml:space="preserve">к постановлению </w:t>
      </w:r>
      <w:r w:rsidR="00AE25CB">
        <w:rPr>
          <w:rFonts w:ascii="Times New Roman" w:hAnsi="Times New Roman" w:cs="Times New Roman"/>
        </w:rPr>
        <w:t xml:space="preserve">главы </w:t>
      </w:r>
      <w:r w:rsidRPr="006D1B6B">
        <w:rPr>
          <w:rFonts w:ascii="Times New Roman" w:hAnsi="Times New Roman" w:cs="Times New Roman"/>
        </w:rPr>
        <w:t xml:space="preserve">администрации </w:t>
      </w:r>
    </w:p>
    <w:p w:rsidR="00AB546F" w:rsidRPr="006D1B6B" w:rsidRDefault="0044772D" w:rsidP="00AB546F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AB546F" w:rsidRPr="006D1B6B" w:rsidRDefault="00774D0E" w:rsidP="00AB546F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сель</w:t>
      </w:r>
      <w:r w:rsidR="00AB546F" w:rsidRPr="006D1B6B">
        <w:rPr>
          <w:rFonts w:ascii="Times New Roman" w:hAnsi="Times New Roman" w:cs="Times New Roman"/>
          <w:szCs w:val="24"/>
        </w:rPr>
        <w:t xml:space="preserve">ского поселения </w:t>
      </w:r>
      <w:r w:rsidR="0044772D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Cs w:val="24"/>
        </w:rPr>
        <w:t>с</w:t>
      </w:r>
      <w:r w:rsidR="0044772D">
        <w:rPr>
          <w:rFonts w:ascii="Times New Roman" w:hAnsi="Times New Roman" w:cs="Times New Roman"/>
          <w:szCs w:val="24"/>
        </w:rPr>
        <w:t>ело</w:t>
      </w:r>
      <w:r>
        <w:rPr>
          <w:rFonts w:ascii="Times New Roman" w:hAnsi="Times New Roman" w:cs="Times New Roman"/>
          <w:szCs w:val="24"/>
        </w:rPr>
        <w:t xml:space="preserve"> </w:t>
      </w:r>
      <w:r w:rsidR="00A9764A">
        <w:rPr>
          <w:rFonts w:ascii="Times New Roman" w:hAnsi="Times New Roman" w:cs="Times New Roman"/>
          <w:szCs w:val="24"/>
        </w:rPr>
        <w:t>Ковран</w:t>
      </w:r>
      <w:r w:rsidR="0044772D">
        <w:rPr>
          <w:rFonts w:ascii="Times New Roman" w:hAnsi="Times New Roman" w:cs="Times New Roman"/>
          <w:szCs w:val="24"/>
        </w:rPr>
        <w:t>»</w:t>
      </w:r>
    </w:p>
    <w:p w:rsidR="00AB546F" w:rsidRPr="006D1B6B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 xml:space="preserve">от </w:t>
      </w:r>
      <w:r w:rsidR="006F0B0C">
        <w:rPr>
          <w:rFonts w:ascii="Times New Roman" w:hAnsi="Times New Roman" w:cs="Times New Roman"/>
        </w:rPr>
        <w:t>19.06.</w:t>
      </w:r>
      <w:r w:rsidR="00AB6645">
        <w:rPr>
          <w:rFonts w:ascii="Times New Roman" w:hAnsi="Times New Roman" w:cs="Times New Roman"/>
        </w:rPr>
        <w:t xml:space="preserve"> </w:t>
      </w:r>
      <w:r w:rsidRPr="006D1B6B">
        <w:rPr>
          <w:rFonts w:ascii="Times New Roman" w:hAnsi="Times New Roman" w:cs="Times New Roman"/>
        </w:rPr>
        <w:t>2018 года №</w:t>
      </w:r>
      <w:r w:rsidR="006F0B0C">
        <w:rPr>
          <w:rFonts w:ascii="Times New Roman" w:hAnsi="Times New Roman" w:cs="Times New Roman"/>
        </w:rPr>
        <w:t xml:space="preserve"> 43</w:t>
      </w:r>
      <w:r w:rsidR="00AB6645">
        <w:rPr>
          <w:rFonts w:ascii="Times New Roman" w:hAnsi="Times New Roman" w:cs="Times New Roman"/>
        </w:rPr>
        <w:t xml:space="preserve">   </w:t>
      </w:r>
    </w:p>
    <w:p w:rsidR="00AB546F" w:rsidRDefault="00AB546F" w:rsidP="00AB546F">
      <w:pPr>
        <w:pStyle w:val="HEADERTEXT0"/>
        <w:rPr>
          <w:b/>
          <w:bCs/>
        </w:rPr>
      </w:pPr>
    </w:p>
    <w:p w:rsidR="00774D0E" w:rsidRDefault="00774D0E" w:rsidP="00AB546F">
      <w:pPr>
        <w:pStyle w:val="HEADERTEXT0"/>
        <w:jc w:val="center"/>
        <w:rPr>
          <w:b/>
          <w:bCs/>
        </w:rPr>
      </w:pPr>
    </w:p>
    <w:p w:rsidR="009D2E7A" w:rsidRDefault="00AB546F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b/>
          <w:bCs/>
        </w:rPr>
        <w:t xml:space="preserve"> 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оказания на возвратной и (или) безвозвратной основе за счет средств </w:t>
      </w:r>
    </w:p>
    <w:p w:rsidR="009D2E7A" w:rsidRDefault="00AB546F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местного бюджета дополнительной помощи при возникновении неотложной</w:t>
      </w:r>
      <w:r w:rsidR="009D2E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необходимости в проведении капитального ремонта общего имущества </w:t>
      </w:r>
    </w:p>
    <w:p w:rsidR="009D2E7A" w:rsidRDefault="00AB546F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многоквартирных домах, расположенных на территории </w:t>
      </w:r>
      <w:r w:rsidR="008B072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муниципального </w:t>
      </w:r>
    </w:p>
    <w:p w:rsidR="00AB546F" w:rsidRPr="00FC3A1B" w:rsidRDefault="008B072F" w:rsidP="00AB546F">
      <w:pPr>
        <w:pStyle w:val="HEADERTEXT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образования </w:t>
      </w:r>
      <w:r w:rsidR="00774D0E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</w:t>
      </w:r>
      <w:r w:rsidR="00AB546F"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«село</w:t>
      </w:r>
      <w:r w:rsidR="00774D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9764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Ковран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AB546F" w:rsidRDefault="00AB546F" w:rsidP="00AB546F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546F" w:rsidRDefault="00AB546F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1. Общие положения </w:t>
      </w:r>
    </w:p>
    <w:p w:rsidR="001C65F0" w:rsidRPr="00FC3A1B" w:rsidRDefault="001C65F0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B546F" w:rsidRPr="00FC3A1B" w:rsidRDefault="009D2E7A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="00AB546F"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Настоящий 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FC3A1B">
        <w:rPr>
          <w:rFonts w:ascii="Times New Roman" w:hAnsi="Times New Roman" w:cs="Times New Roman"/>
          <w:sz w:val="24"/>
          <w:szCs w:val="24"/>
        </w:rPr>
        <w:t xml:space="preserve">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</w:t>
      </w:r>
      <w:r w:rsidR="004F04D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4F04D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774D0E">
        <w:rPr>
          <w:rFonts w:ascii="Times New Roman" w:hAnsi="Times New Roman" w:cs="Times New Roman"/>
          <w:sz w:val="24"/>
          <w:szCs w:val="24"/>
        </w:rPr>
        <w:t>сельс</w:t>
      </w:r>
      <w:r w:rsidRPr="00FC3A1B">
        <w:rPr>
          <w:rFonts w:ascii="Times New Roman" w:hAnsi="Times New Roman" w:cs="Times New Roman"/>
          <w:bCs/>
          <w:sz w:val="24"/>
          <w:szCs w:val="24"/>
        </w:rPr>
        <w:t>кого</w:t>
      </w:r>
      <w:proofErr w:type="gramEnd"/>
      <w:r w:rsidRPr="00FC3A1B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4F04DB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4F04DB">
        <w:rPr>
          <w:rFonts w:ascii="Times New Roman" w:hAnsi="Times New Roman" w:cs="Times New Roman"/>
          <w:bCs/>
          <w:sz w:val="24"/>
          <w:szCs w:val="24"/>
        </w:rPr>
        <w:t>"</w:t>
      </w:r>
      <w:r w:rsidRPr="00FC3A1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32158" w:rsidRPr="00D32158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t>-муниципальная поддержка), осуществляемый в соответствии с: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1)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2)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3)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"kodeks://link/d?nd=902052609"\o"’’О Фонде содействия реформированию жилищно-коммунального хозяйства (с изменениями на 31 декабря 2017 года) (редакция, действующая с 11 января 2018 года)’’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Федеральный закон от 21.07.2007 N 185-ФЗ</w:instrText>
      </w:r>
    </w:p>
    <w:p w:rsidR="00AB546F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Фед</w:t>
      </w:r>
      <w:r w:rsidR="000634A7">
        <w:rPr>
          <w:rFonts w:ascii="Times New Roman" w:hAnsi="Times New Roman" w:cs="Times New Roman"/>
          <w:sz w:val="24"/>
          <w:szCs w:val="24"/>
        </w:rPr>
        <w:t xml:space="preserve">еральным законом от 21.07.2007 № </w:t>
      </w:r>
      <w:r w:rsidRPr="00FC3A1B">
        <w:rPr>
          <w:rFonts w:ascii="Times New Roman" w:hAnsi="Times New Roman" w:cs="Times New Roman"/>
          <w:sz w:val="24"/>
          <w:szCs w:val="24"/>
        </w:rPr>
        <w:t>185-ФЗ "О Фонде содействия реформированию жилищно-коммунального хозяйства"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073771" w:rsidRPr="009F1DD3" w:rsidRDefault="00D9765C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E18">
        <w:rPr>
          <w:rFonts w:ascii="Times New Roman" w:hAnsi="Times New Roman" w:cs="Times New Roman"/>
          <w:sz w:val="24"/>
          <w:szCs w:val="24"/>
        </w:rPr>
        <w:t>4) Законом Камчатского Края от 02.12.201</w:t>
      </w:r>
      <w:r w:rsidR="000634A7">
        <w:rPr>
          <w:rFonts w:ascii="Times New Roman" w:hAnsi="Times New Roman" w:cs="Times New Roman"/>
          <w:sz w:val="24"/>
          <w:szCs w:val="24"/>
        </w:rPr>
        <w:t>3</w:t>
      </w:r>
      <w:r w:rsidRPr="00D10E18">
        <w:rPr>
          <w:rFonts w:ascii="Times New Roman" w:hAnsi="Times New Roman" w:cs="Times New Roman"/>
          <w:sz w:val="24"/>
          <w:szCs w:val="24"/>
        </w:rPr>
        <w:t xml:space="preserve"> № 359 «Об организации проведения капитального ремонта общего имущества  в многоквартирных домах в Камчатском крае»</w:t>
      </w:r>
      <w:r w:rsidR="00920377">
        <w:rPr>
          <w:rFonts w:ascii="Times New Roman" w:hAnsi="Times New Roman" w:cs="Times New Roman"/>
          <w:sz w:val="24"/>
          <w:szCs w:val="24"/>
        </w:rPr>
        <w:t xml:space="preserve"> (далее – Закон № 359)</w:t>
      </w:r>
      <w:r w:rsidRPr="00D10E18">
        <w:rPr>
          <w:rFonts w:ascii="Times New Roman" w:hAnsi="Times New Roman" w:cs="Times New Roman"/>
          <w:sz w:val="24"/>
          <w:szCs w:val="24"/>
        </w:rPr>
        <w:t>;</w:t>
      </w:r>
    </w:p>
    <w:p w:rsidR="009F1DD3" w:rsidRPr="009F1DD3" w:rsidRDefault="009F1DD3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1DD3">
        <w:rPr>
          <w:rFonts w:ascii="Times New Roman" w:hAnsi="Times New Roman" w:cs="Times New Roman"/>
          <w:sz w:val="24"/>
          <w:szCs w:val="24"/>
        </w:rPr>
        <w:t xml:space="preserve">5) </w:t>
      </w:r>
      <w:r w:rsidRPr="00D10E18">
        <w:rPr>
          <w:rFonts w:ascii="Times New Roman" w:hAnsi="Times New Roman" w:cs="Times New Roman"/>
          <w:sz w:val="24"/>
          <w:szCs w:val="24"/>
        </w:rPr>
        <w:t>Постановлением Правительства Камчатского края от 1</w:t>
      </w:r>
      <w:r w:rsidRPr="009F1DD3">
        <w:rPr>
          <w:rFonts w:ascii="Times New Roman" w:hAnsi="Times New Roman" w:cs="Times New Roman"/>
          <w:sz w:val="24"/>
          <w:szCs w:val="24"/>
        </w:rPr>
        <w:t>3</w:t>
      </w:r>
      <w:r w:rsidRPr="00D10E18">
        <w:rPr>
          <w:rFonts w:ascii="Times New Roman" w:hAnsi="Times New Roman" w:cs="Times New Roman"/>
          <w:sz w:val="24"/>
          <w:szCs w:val="24"/>
        </w:rPr>
        <w:t>.</w:t>
      </w:r>
      <w:r w:rsidRPr="009F1DD3">
        <w:rPr>
          <w:rFonts w:ascii="Times New Roman" w:hAnsi="Times New Roman" w:cs="Times New Roman"/>
          <w:sz w:val="24"/>
          <w:szCs w:val="24"/>
        </w:rPr>
        <w:t>1</w:t>
      </w:r>
      <w:r w:rsidRPr="00D10E18">
        <w:rPr>
          <w:rFonts w:ascii="Times New Roman" w:hAnsi="Times New Roman" w:cs="Times New Roman"/>
          <w:sz w:val="24"/>
          <w:szCs w:val="24"/>
        </w:rPr>
        <w:t>2.201</w:t>
      </w:r>
      <w:r w:rsidRPr="009F1DD3">
        <w:rPr>
          <w:rFonts w:ascii="Times New Roman" w:hAnsi="Times New Roman" w:cs="Times New Roman"/>
          <w:sz w:val="24"/>
          <w:szCs w:val="24"/>
        </w:rPr>
        <w:t>3</w:t>
      </w:r>
      <w:r w:rsidRPr="00D10E18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9F1DD3">
        <w:rPr>
          <w:rFonts w:ascii="Times New Roman" w:hAnsi="Times New Roman" w:cs="Times New Roman"/>
          <w:sz w:val="24"/>
          <w:szCs w:val="24"/>
        </w:rPr>
        <w:t>571</w:t>
      </w:r>
      <w:r w:rsidRPr="00D10E18">
        <w:rPr>
          <w:rFonts w:ascii="Times New Roman" w:hAnsi="Times New Roman" w:cs="Times New Roman"/>
          <w:sz w:val="24"/>
          <w:szCs w:val="24"/>
        </w:rPr>
        <w:t>-П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16720">
        <w:rPr>
          <w:rFonts w:ascii="Times New Roman" w:hAnsi="Times New Roman" w:cs="Times New Roman"/>
          <w:sz w:val="24"/>
          <w:szCs w:val="24"/>
        </w:rPr>
        <w:t>предоставлении государственной поддержки на проведени</w:t>
      </w:r>
      <w:r w:rsidR="00FF1ECF">
        <w:rPr>
          <w:rFonts w:ascii="Times New Roman" w:hAnsi="Times New Roman" w:cs="Times New Roman"/>
          <w:sz w:val="24"/>
          <w:szCs w:val="24"/>
        </w:rPr>
        <w:t>е</w:t>
      </w:r>
      <w:r w:rsidR="00916720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 в Камчатском крае»;</w:t>
      </w:r>
    </w:p>
    <w:p w:rsidR="00D9765C" w:rsidRPr="00D10E18" w:rsidRDefault="00FF1EC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4BD9" w:rsidRPr="00D10E18">
        <w:rPr>
          <w:rFonts w:ascii="Times New Roman" w:hAnsi="Times New Roman" w:cs="Times New Roman"/>
          <w:sz w:val="24"/>
          <w:szCs w:val="24"/>
        </w:rPr>
        <w:t xml:space="preserve">) </w:t>
      </w:r>
      <w:r w:rsidR="00762C7F" w:rsidRPr="00D10E18">
        <w:rPr>
          <w:rFonts w:ascii="Times New Roman" w:hAnsi="Times New Roman" w:cs="Times New Roman"/>
          <w:sz w:val="24"/>
          <w:szCs w:val="24"/>
        </w:rPr>
        <w:t>П</w:t>
      </w:r>
      <w:r w:rsidR="005A327F" w:rsidRPr="00D10E18">
        <w:rPr>
          <w:rFonts w:ascii="Times New Roman" w:hAnsi="Times New Roman" w:cs="Times New Roman"/>
          <w:sz w:val="24"/>
          <w:szCs w:val="24"/>
        </w:rPr>
        <w:t>остановлением Правительства Камчатского края от 12.02.2014 г. № 74-П «Об утверждении региональной программы капитального ремонта общего имущества в многоквартирных домах в Камчатском крае на 2014-2043 годы»</w:t>
      </w:r>
      <w:r w:rsidR="0092409E">
        <w:rPr>
          <w:rFonts w:ascii="Times New Roman" w:hAnsi="Times New Roman" w:cs="Times New Roman"/>
          <w:sz w:val="24"/>
          <w:szCs w:val="24"/>
        </w:rPr>
        <w:t xml:space="preserve"> (далее – Региональная программа)</w:t>
      </w:r>
      <w:r w:rsidR="00224C79" w:rsidRPr="00D10E18">
        <w:rPr>
          <w:rFonts w:ascii="Times New Roman" w:hAnsi="Times New Roman" w:cs="Times New Roman"/>
          <w:sz w:val="24"/>
          <w:szCs w:val="24"/>
        </w:rPr>
        <w:t>;</w:t>
      </w:r>
    </w:p>
    <w:p w:rsidR="00AB546F" w:rsidRPr="00FC3A1B" w:rsidRDefault="00FF1EC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409E">
        <w:rPr>
          <w:rFonts w:ascii="Times New Roman" w:hAnsi="Times New Roman" w:cs="Times New Roman"/>
          <w:sz w:val="24"/>
          <w:szCs w:val="24"/>
        </w:rPr>
        <w:t xml:space="preserve">) </w:t>
      </w:r>
      <w:r w:rsidR="008068B2" w:rsidRPr="00D10E18">
        <w:rPr>
          <w:rFonts w:ascii="Times New Roman" w:hAnsi="Times New Roman" w:cs="Times New Roman"/>
          <w:sz w:val="24"/>
          <w:szCs w:val="24"/>
        </w:rPr>
        <w:t>Постановление</w:t>
      </w:r>
      <w:r w:rsidR="008068B2">
        <w:rPr>
          <w:rFonts w:ascii="Times New Roman" w:hAnsi="Times New Roman" w:cs="Times New Roman"/>
          <w:sz w:val="24"/>
          <w:szCs w:val="24"/>
        </w:rPr>
        <w:t>м</w:t>
      </w:r>
      <w:r w:rsidR="008068B2" w:rsidRPr="00D10E18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03.06.2016 № 217-П «Об утверждении размера предельной стоимости услуг и (или) работ по капитальному ремонту общего имущества в многоквартирном доме в Камч</w:t>
      </w:r>
      <w:r w:rsidR="008068B2">
        <w:rPr>
          <w:rFonts w:ascii="Times New Roman" w:hAnsi="Times New Roman" w:cs="Times New Roman"/>
          <w:sz w:val="24"/>
          <w:szCs w:val="24"/>
        </w:rPr>
        <w:t xml:space="preserve">атском крае на 2017-2019 годы»; </w:t>
      </w:r>
      <w:r w:rsidR="008068B2" w:rsidRPr="00D10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1)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</w:t>
      </w:r>
      <w:r w:rsidR="00F059D3">
        <w:rPr>
          <w:rFonts w:ascii="Times New Roman" w:hAnsi="Times New Roman" w:cs="Times New Roman"/>
          <w:sz w:val="24"/>
          <w:szCs w:val="24"/>
        </w:rPr>
        <w:t>брания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179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F564AA">
        <w:rPr>
          <w:rFonts w:ascii="Times New Roman" w:hAnsi="Times New Roman" w:cs="Times New Roman"/>
          <w:sz w:val="24"/>
          <w:szCs w:val="24"/>
        </w:rPr>
        <w:t>сельск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ого поселения </w:t>
      </w:r>
      <w:r w:rsidR="00117966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117966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240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2409E"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92409E">
        <w:rPr>
          <w:rFonts w:ascii="Times New Roman" w:hAnsi="Times New Roman" w:cs="Times New Roman"/>
          <w:sz w:val="24"/>
          <w:szCs w:val="24"/>
        </w:rPr>
        <w:t>сельск</w:t>
      </w:r>
      <w:r w:rsidR="0092409E" w:rsidRPr="00FC3A1B">
        <w:rPr>
          <w:rFonts w:ascii="Times New Roman" w:hAnsi="Times New Roman" w:cs="Times New Roman"/>
          <w:bCs/>
          <w:sz w:val="24"/>
          <w:szCs w:val="24"/>
        </w:rPr>
        <w:t xml:space="preserve">ого поселения </w:t>
      </w:r>
      <w:r w:rsidR="0092409E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92409E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AB546F" w:rsidRPr="0092409E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409E">
        <w:rPr>
          <w:rFonts w:ascii="Times New Roman" w:hAnsi="Times New Roman" w:cs="Times New Roman"/>
          <w:sz w:val="24"/>
          <w:szCs w:val="24"/>
        </w:rPr>
        <w:t xml:space="preserve">2) </w:t>
      </w:r>
      <w:r w:rsidR="0092409E">
        <w:rPr>
          <w:rFonts w:ascii="Times New Roman" w:hAnsi="Times New Roman" w:cs="Times New Roman"/>
          <w:sz w:val="24"/>
          <w:szCs w:val="24"/>
        </w:rPr>
        <w:t>р</w:t>
      </w:r>
      <w:r w:rsidRPr="0092409E">
        <w:rPr>
          <w:rFonts w:ascii="Times New Roman" w:hAnsi="Times New Roman" w:cs="Times New Roman"/>
          <w:sz w:val="24"/>
          <w:szCs w:val="24"/>
        </w:rPr>
        <w:t>егиональная программа - план проведения работ по капитальному ремонту общего имущества в многоквартирных домах, расположенных на территории</w:t>
      </w:r>
      <w:r w:rsidR="0092409E" w:rsidRPr="0092409E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92409E">
        <w:rPr>
          <w:rFonts w:ascii="Times New Roman" w:hAnsi="Times New Roman" w:cs="Times New Roman"/>
          <w:sz w:val="24"/>
          <w:szCs w:val="24"/>
        </w:rPr>
        <w:t>, содержащий перечень и предельные сроки проведения данных работ в отношении каждого включенного в него многоквартирного дома, утвержд</w:t>
      </w:r>
      <w:r w:rsidR="00B26436" w:rsidRPr="0092409E">
        <w:rPr>
          <w:rFonts w:ascii="Times New Roman" w:hAnsi="Times New Roman" w:cs="Times New Roman"/>
          <w:sz w:val="24"/>
          <w:szCs w:val="24"/>
        </w:rPr>
        <w:t>аемый Правительством Камчатского края</w:t>
      </w:r>
      <w:r w:rsidRPr="0092409E">
        <w:rPr>
          <w:rFonts w:ascii="Times New Roman" w:hAnsi="Times New Roman" w:cs="Times New Roman"/>
          <w:sz w:val="24"/>
          <w:szCs w:val="24"/>
        </w:rPr>
        <w:t>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3) краткосрочный план - план реализации Региональной программы, утверждаемый Правительством </w:t>
      </w:r>
      <w:r w:rsidR="0075225F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сроком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32158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1.3. </w:t>
      </w:r>
      <w:r w:rsidRPr="00FC0104">
        <w:rPr>
          <w:rFonts w:ascii="Times New Roman" w:hAnsi="Times New Roman" w:cs="Times New Roman"/>
          <w:sz w:val="24"/>
          <w:szCs w:val="24"/>
        </w:rPr>
        <w:t xml:space="preserve">Муниципальная поддержка предоставляется в форме субсидий, в целях реализации мероприятия </w:t>
      </w:r>
      <w:r w:rsidR="00FC0104">
        <w:rPr>
          <w:rFonts w:ascii="Times New Roman" w:hAnsi="Times New Roman" w:cs="Times New Roman"/>
          <w:sz w:val="24"/>
          <w:szCs w:val="24"/>
        </w:rPr>
        <w:t>по с</w:t>
      </w:r>
      <w:r w:rsidRPr="00FC0104">
        <w:rPr>
          <w:rFonts w:ascii="Times New Roman" w:hAnsi="Times New Roman" w:cs="Times New Roman"/>
          <w:sz w:val="24"/>
          <w:szCs w:val="24"/>
        </w:rPr>
        <w:t>одействи</w:t>
      </w:r>
      <w:r w:rsidR="00FC0104">
        <w:rPr>
          <w:rFonts w:ascii="Times New Roman" w:hAnsi="Times New Roman" w:cs="Times New Roman"/>
          <w:sz w:val="24"/>
          <w:szCs w:val="24"/>
        </w:rPr>
        <w:t>ю</w:t>
      </w:r>
      <w:r w:rsidRPr="00FC0104">
        <w:rPr>
          <w:rFonts w:ascii="Times New Roman" w:hAnsi="Times New Roman" w:cs="Times New Roman"/>
          <w:sz w:val="24"/>
          <w:szCs w:val="24"/>
        </w:rPr>
        <w:t xml:space="preserve"> проведению капитального ремонта общего имущества в многоквартирных домах, на долевое финансирование проведения капитального</w:t>
      </w:r>
      <w:r w:rsidR="00D32158">
        <w:rPr>
          <w:rFonts w:ascii="Times New Roman" w:hAnsi="Times New Roman" w:cs="Times New Roman"/>
          <w:sz w:val="24"/>
          <w:szCs w:val="24"/>
        </w:rPr>
        <w:t xml:space="preserve"> ремонта многоквартирных домов.</w:t>
      </w:r>
      <w:r w:rsidR="00867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6F" w:rsidRPr="00FC3A1B" w:rsidRDefault="00AB546F" w:rsidP="00D3215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Субсидии носят целевой характер и не могут бы</w:t>
      </w:r>
      <w:r w:rsidR="00D32158">
        <w:rPr>
          <w:rFonts w:ascii="Times New Roman" w:hAnsi="Times New Roman" w:cs="Times New Roman"/>
          <w:sz w:val="24"/>
          <w:szCs w:val="24"/>
        </w:rPr>
        <w:t>ть использованы на другие цели.</w:t>
      </w:r>
    </w:p>
    <w:p w:rsidR="00920377" w:rsidRDefault="00920377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1.4. Главным распорядителем средств бюджета</w:t>
      </w:r>
      <w:r w:rsidR="008B07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8B072F">
        <w:rPr>
          <w:rFonts w:ascii="Times New Roman" w:hAnsi="Times New Roman" w:cs="Times New Roman"/>
          <w:sz w:val="24"/>
          <w:szCs w:val="24"/>
        </w:rPr>
        <w:t>сельс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кого поселения </w:t>
      </w:r>
      <w:r w:rsidR="008B072F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8B072F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>, предоставляющим субсидии, является администрация</w:t>
      </w:r>
      <w:r w:rsidR="007522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5225F"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75225F">
        <w:rPr>
          <w:rFonts w:ascii="Times New Roman" w:hAnsi="Times New Roman" w:cs="Times New Roman"/>
          <w:sz w:val="24"/>
          <w:szCs w:val="24"/>
        </w:rPr>
        <w:t>сельс</w:t>
      </w:r>
      <w:r w:rsidR="0075225F" w:rsidRPr="00FC3A1B">
        <w:rPr>
          <w:rFonts w:ascii="Times New Roman" w:hAnsi="Times New Roman" w:cs="Times New Roman"/>
          <w:bCs/>
          <w:sz w:val="24"/>
          <w:szCs w:val="24"/>
        </w:rPr>
        <w:t xml:space="preserve">кого поселения </w:t>
      </w:r>
      <w:r w:rsidR="00322CD9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322CD9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FC3A1B" w:rsidRDefault="00DB5EB9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соответствии с частью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46F" w:rsidRPr="00FC3A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="00AB546F"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"kodeks://link/d?nd=901919946&amp;point=mark=00000000000000000000000000000000000000000000000000BQ40P4"\o"’’Жилищный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статьи 191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муниципальная поддержка предоставляется товариществам собственников жилья, жилищным, жилищно-строительным кооперативам, созданным в соответствии с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="00DB5EB9">
        <w:rPr>
          <w:rFonts w:ascii="Times New Roman" w:hAnsi="Times New Roman" w:cs="Times New Roman"/>
          <w:sz w:val="24"/>
          <w:szCs w:val="24"/>
        </w:rPr>
        <w:t>Жилищным кодексом</w:t>
      </w:r>
      <w:r w:rsidR="00DB5EB9" w:rsidRPr="00DB5EB9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t>Российской</w:t>
      </w:r>
      <w:r w:rsidR="00DB5EB9" w:rsidRPr="00DB5EB9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t>Федерации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, управляющим организаци</w:t>
      </w:r>
      <w:r w:rsidR="009A51BE">
        <w:rPr>
          <w:rFonts w:ascii="Times New Roman" w:hAnsi="Times New Roman" w:cs="Times New Roman"/>
          <w:sz w:val="24"/>
          <w:szCs w:val="24"/>
        </w:rPr>
        <w:t>ям, региональному оператору</w:t>
      </w:r>
      <w:r w:rsidR="00DB5EB9" w:rsidRPr="00DB5EB9">
        <w:rPr>
          <w:rFonts w:ascii="Times New Roman" w:hAnsi="Times New Roman" w:cs="Times New Roman"/>
          <w:sz w:val="24"/>
          <w:szCs w:val="24"/>
        </w:rPr>
        <w:t xml:space="preserve"> </w:t>
      </w:r>
      <w:r w:rsidR="009A51BE">
        <w:rPr>
          <w:rFonts w:ascii="Times New Roman" w:hAnsi="Times New Roman" w:cs="Times New Roman"/>
          <w:sz w:val="24"/>
          <w:szCs w:val="24"/>
        </w:rPr>
        <w:t>-</w:t>
      </w:r>
      <w:r w:rsidR="00DB5EB9" w:rsidRPr="00DB5EB9">
        <w:rPr>
          <w:rFonts w:ascii="Times New Roman" w:hAnsi="Times New Roman" w:cs="Times New Roman"/>
          <w:sz w:val="24"/>
          <w:szCs w:val="24"/>
        </w:rPr>
        <w:t xml:space="preserve"> </w:t>
      </w:r>
      <w:r w:rsidR="009A51BE">
        <w:rPr>
          <w:rFonts w:ascii="Times New Roman" w:hAnsi="Times New Roman" w:cs="Times New Roman"/>
          <w:sz w:val="24"/>
          <w:szCs w:val="24"/>
        </w:rPr>
        <w:t>Ф</w:t>
      </w:r>
      <w:r w:rsidRPr="00FC3A1B">
        <w:rPr>
          <w:rFonts w:ascii="Times New Roman" w:hAnsi="Times New Roman" w:cs="Times New Roman"/>
          <w:sz w:val="24"/>
          <w:szCs w:val="24"/>
        </w:rPr>
        <w:t>онду капитального ремонта многоквартирных домов</w:t>
      </w:r>
      <w:r w:rsidR="009A51BE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A51BE">
        <w:rPr>
          <w:rFonts w:ascii="Times New Roman" w:hAnsi="Times New Roman" w:cs="Times New Roman"/>
          <w:sz w:val="24"/>
          <w:szCs w:val="24"/>
        </w:rPr>
        <w:t>региональный</w:t>
      </w:r>
      <w:r w:rsidRPr="00FC3A1B">
        <w:rPr>
          <w:rFonts w:ascii="Times New Roman" w:hAnsi="Times New Roman" w:cs="Times New Roman"/>
          <w:sz w:val="24"/>
          <w:szCs w:val="24"/>
        </w:rPr>
        <w:t xml:space="preserve"> оператор, получатели субсидии).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Default="00AB546F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Условия и порядок предоставления субсидий </w:t>
      </w:r>
    </w:p>
    <w:p w:rsidR="00857ED3" w:rsidRDefault="00857ED3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2.1. Субсидии предоставляются получателям субсидии, в соответствии с пунктами 2.6, 2.7, на основании договора о предоставлении субсидии, заключаемым в соответствии с типовой формой, утвержденной администрацией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966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</w:t>
      </w:r>
      <w:r w:rsidRPr="00FC3A1B">
        <w:rPr>
          <w:rFonts w:ascii="Times New Roman" w:hAnsi="Times New Roman" w:cs="Times New Roman"/>
          <w:bCs/>
          <w:sz w:val="24"/>
          <w:szCs w:val="24"/>
        </w:rPr>
        <w:t>кого поселения</w:t>
      </w:r>
      <w:r w:rsidR="00117966">
        <w:rPr>
          <w:rFonts w:ascii="Times New Roman" w:hAnsi="Times New Roman" w:cs="Times New Roman"/>
          <w:bCs/>
          <w:sz w:val="24"/>
          <w:szCs w:val="24"/>
        </w:rPr>
        <w:t xml:space="preserve"> 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117966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2) отсутствие просроченной задолженности по возврату в бюджет</w:t>
      </w:r>
      <w:r w:rsidR="001179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117966">
        <w:rPr>
          <w:rFonts w:ascii="Times New Roman" w:hAnsi="Times New Roman" w:cs="Times New Roman"/>
          <w:sz w:val="24"/>
          <w:szCs w:val="24"/>
        </w:rPr>
        <w:t>сель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ского поселения </w:t>
      </w:r>
      <w:r w:rsidR="00117966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117966">
        <w:rPr>
          <w:rFonts w:ascii="Times New Roman" w:hAnsi="Times New Roman" w:cs="Times New Roman"/>
          <w:bCs/>
          <w:sz w:val="24"/>
          <w:szCs w:val="24"/>
        </w:rPr>
        <w:t>»</w:t>
      </w:r>
      <w:r w:rsidR="00B626FC" w:rsidRPr="00B626FC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t>субсидий, бюджетных инвестиций, предоставленных в том числе с иными правовыми актами, и иной просроченной задолженности перед бюджетом</w:t>
      </w:r>
      <w:r w:rsidR="00E973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973C7"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E973C7">
        <w:rPr>
          <w:rFonts w:ascii="Times New Roman" w:hAnsi="Times New Roman" w:cs="Times New Roman"/>
          <w:sz w:val="24"/>
          <w:szCs w:val="24"/>
        </w:rPr>
        <w:t>сель</w:t>
      </w:r>
      <w:r w:rsidR="00E973C7" w:rsidRPr="00FC3A1B">
        <w:rPr>
          <w:rFonts w:ascii="Times New Roman" w:hAnsi="Times New Roman" w:cs="Times New Roman"/>
          <w:bCs/>
          <w:sz w:val="24"/>
          <w:szCs w:val="24"/>
        </w:rPr>
        <w:t>ского поселения</w:t>
      </w:r>
      <w:r w:rsidR="00B626FC" w:rsidRPr="00B626FC">
        <w:rPr>
          <w:rFonts w:ascii="Times New Roman" w:hAnsi="Times New Roman" w:cs="Times New Roman"/>
          <w:sz w:val="24"/>
          <w:szCs w:val="24"/>
        </w:rPr>
        <w:t xml:space="preserve"> </w:t>
      </w:r>
      <w:r w:rsidR="00B626FC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sz w:val="24"/>
          <w:szCs w:val="24"/>
        </w:rPr>
        <w:t>Ковран</w:t>
      </w:r>
      <w:r w:rsidR="00B626FC">
        <w:rPr>
          <w:rFonts w:ascii="Times New Roman" w:hAnsi="Times New Roman" w:cs="Times New Roman"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AB546F" w:rsidRPr="004002FA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3) получатели субсидии - юридические лица не должны находиться в процессе реорган</w:t>
      </w:r>
      <w:r w:rsidR="003F5F1B">
        <w:rPr>
          <w:rFonts w:ascii="Times New Roman" w:hAnsi="Times New Roman" w:cs="Times New Roman"/>
          <w:sz w:val="24"/>
          <w:szCs w:val="24"/>
        </w:rPr>
        <w:t>изации, ликвидации, банкротства</w:t>
      </w:r>
      <w:r w:rsidRPr="004002FA">
        <w:rPr>
          <w:rFonts w:ascii="Times New Roman" w:hAnsi="Times New Roman" w:cs="Times New Roman"/>
          <w:i/>
          <w:sz w:val="24"/>
          <w:szCs w:val="24"/>
        </w:rPr>
        <w:t>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AB546F" w:rsidRPr="003D4FEC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5) получатели субсидии не должны получать средства из бюджета </w:t>
      </w:r>
      <w:r w:rsidR="009203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17966">
        <w:rPr>
          <w:rFonts w:ascii="Times New Roman" w:hAnsi="Times New Roman" w:cs="Times New Roman"/>
          <w:sz w:val="24"/>
          <w:szCs w:val="24"/>
        </w:rPr>
        <w:t>сельско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го поселения </w:t>
      </w:r>
      <w:r w:rsidR="00920377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92037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C3A1B">
        <w:rPr>
          <w:rFonts w:ascii="Times New Roman" w:hAnsi="Times New Roman" w:cs="Times New Roman"/>
          <w:sz w:val="24"/>
          <w:szCs w:val="24"/>
        </w:rPr>
        <w:t xml:space="preserve">на основании иных </w:t>
      </w:r>
      <w:r w:rsidRPr="003D4FEC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на цели, указанные в пункте 1.3 </w:t>
      </w:r>
      <w:r w:rsidR="003F1F31" w:rsidRPr="003D4FEC">
        <w:rPr>
          <w:rFonts w:ascii="Times New Roman" w:hAnsi="Times New Roman" w:cs="Times New Roman"/>
          <w:sz w:val="24"/>
          <w:szCs w:val="24"/>
        </w:rPr>
        <w:fldChar w:fldCharType="begin"/>
      </w:r>
      <w:r w:rsidRPr="003D4FEC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3D4FEC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4FEC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3D4FEC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4FEC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3D4FEC">
        <w:rPr>
          <w:rFonts w:ascii="Times New Roman" w:hAnsi="Times New Roman" w:cs="Times New Roman"/>
          <w:sz w:val="24"/>
          <w:szCs w:val="24"/>
        </w:rPr>
        <w:fldChar w:fldCharType="separate"/>
      </w:r>
      <w:r w:rsidRPr="003D4FEC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3F1F31" w:rsidRPr="003D4FEC">
        <w:rPr>
          <w:rFonts w:ascii="Times New Roman" w:hAnsi="Times New Roman" w:cs="Times New Roman"/>
          <w:sz w:val="24"/>
          <w:szCs w:val="24"/>
        </w:rPr>
        <w:fldChar w:fldCharType="end"/>
      </w:r>
      <w:r w:rsidRPr="003D4FEC">
        <w:rPr>
          <w:rFonts w:ascii="Times New Roman" w:hAnsi="Times New Roman" w:cs="Times New Roman"/>
          <w:sz w:val="24"/>
          <w:szCs w:val="24"/>
        </w:rPr>
        <w:t>.</w:t>
      </w:r>
    </w:p>
    <w:p w:rsidR="009E47D4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4FEC">
        <w:rPr>
          <w:rFonts w:ascii="Times New Roman" w:hAnsi="Times New Roman" w:cs="Times New Roman"/>
          <w:sz w:val="24"/>
          <w:szCs w:val="24"/>
        </w:rPr>
        <w:t>2.3. Размер субсидии</w:t>
      </w:r>
      <w:r w:rsidR="009E47D4">
        <w:rPr>
          <w:rFonts w:ascii="Times New Roman" w:hAnsi="Times New Roman" w:cs="Times New Roman"/>
          <w:sz w:val="24"/>
          <w:szCs w:val="24"/>
        </w:rPr>
        <w:t xml:space="preserve"> </w:t>
      </w:r>
      <w:r w:rsidR="003C5A9A">
        <w:rPr>
          <w:rFonts w:ascii="Times New Roman" w:hAnsi="Times New Roman" w:cs="Times New Roman"/>
          <w:sz w:val="24"/>
          <w:szCs w:val="24"/>
        </w:rPr>
        <w:t xml:space="preserve"> </w:t>
      </w:r>
      <w:r w:rsidR="003D4FEC" w:rsidRPr="003D4FEC">
        <w:rPr>
          <w:rFonts w:ascii="Times New Roman" w:hAnsi="Times New Roman" w:cs="Times New Roman"/>
          <w:sz w:val="24"/>
          <w:szCs w:val="24"/>
        </w:rPr>
        <w:t>не должен превышать предельную (максимальную) стоимость</w:t>
      </w:r>
      <w:r w:rsidR="00C95D0E" w:rsidRPr="00C95D0E">
        <w:rPr>
          <w:rFonts w:ascii="Times New Roman" w:hAnsi="Times New Roman" w:cs="Times New Roman"/>
          <w:sz w:val="24"/>
          <w:szCs w:val="24"/>
        </w:rPr>
        <w:t xml:space="preserve"> </w:t>
      </w:r>
      <w:r w:rsidR="00C95D0E">
        <w:rPr>
          <w:rFonts w:ascii="Times New Roman" w:hAnsi="Times New Roman" w:cs="Times New Roman"/>
          <w:sz w:val="24"/>
          <w:szCs w:val="24"/>
        </w:rPr>
        <w:t>услуг и (или) работ по капитальному ремонту общего имущества в многоквартирном доме</w:t>
      </w:r>
      <w:r w:rsidR="003D4FEC" w:rsidRPr="003D4FEC">
        <w:rPr>
          <w:rFonts w:ascii="Times New Roman" w:hAnsi="Times New Roman" w:cs="Times New Roman"/>
          <w:sz w:val="24"/>
          <w:szCs w:val="24"/>
        </w:rPr>
        <w:t xml:space="preserve"> на текущий год </w:t>
      </w:r>
      <w:r w:rsidRPr="003D4FEC">
        <w:rPr>
          <w:rFonts w:ascii="Times New Roman" w:hAnsi="Times New Roman" w:cs="Times New Roman"/>
          <w:sz w:val="24"/>
          <w:szCs w:val="24"/>
        </w:rPr>
        <w:t>в соответствии</w:t>
      </w:r>
      <w:r w:rsidR="003D4FEC" w:rsidRPr="003D4FEC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Камчатского края от </w:t>
      </w:r>
      <w:r w:rsidR="003D4FEC" w:rsidRPr="003D4FEC">
        <w:rPr>
          <w:rFonts w:ascii="Times New Roman" w:hAnsi="Times New Roman" w:cs="Times New Roman"/>
          <w:sz w:val="24"/>
          <w:szCs w:val="24"/>
        </w:rPr>
        <w:lastRenderedPageBreak/>
        <w:t>03.06.2016 № 217-П</w:t>
      </w:r>
      <w:r w:rsidR="009E47D4">
        <w:rPr>
          <w:rFonts w:ascii="Times New Roman" w:hAnsi="Times New Roman" w:cs="Times New Roman"/>
          <w:sz w:val="24"/>
          <w:szCs w:val="24"/>
        </w:rPr>
        <w:t>.</w:t>
      </w:r>
    </w:p>
    <w:p w:rsidR="00505C22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4FEC">
        <w:rPr>
          <w:rFonts w:ascii="Times New Roman" w:hAnsi="Times New Roman" w:cs="Times New Roman"/>
          <w:sz w:val="24"/>
          <w:szCs w:val="24"/>
        </w:rPr>
        <w:t>2.4. 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</w:t>
      </w:r>
      <w:r w:rsidRPr="00FC3A1B">
        <w:rPr>
          <w:rFonts w:ascii="Times New Roman" w:hAnsi="Times New Roman" w:cs="Times New Roman"/>
          <w:sz w:val="24"/>
          <w:szCs w:val="24"/>
        </w:rPr>
        <w:t xml:space="preserve"> домов, Комиссия по принятию решения о предоставлении субсидии из бюджета </w:t>
      </w:r>
      <w:r w:rsidR="008B072F">
        <w:rPr>
          <w:rFonts w:ascii="Times New Roman" w:hAnsi="Times New Roman" w:cs="Times New Roman"/>
          <w:sz w:val="24"/>
          <w:szCs w:val="24"/>
        </w:rPr>
        <w:t>муниципального образования сель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ского поселения </w:t>
      </w:r>
      <w:r w:rsidR="008B072F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8B072F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общего имущества в многоквартирных домах, расположенных на территории</w:t>
      </w:r>
      <w:r w:rsidR="000D12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8B072F">
        <w:rPr>
          <w:rFonts w:ascii="Times New Roman" w:hAnsi="Times New Roman" w:cs="Times New Roman"/>
          <w:sz w:val="24"/>
          <w:szCs w:val="24"/>
        </w:rPr>
        <w:t>сель</w:t>
      </w:r>
      <w:r w:rsidR="008B072F">
        <w:rPr>
          <w:rFonts w:ascii="Times New Roman" w:hAnsi="Times New Roman" w:cs="Times New Roman"/>
          <w:bCs/>
          <w:sz w:val="24"/>
          <w:szCs w:val="24"/>
        </w:rPr>
        <w:t xml:space="preserve">ского поселения </w:t>
      </w:r>
      <w:r w:rsidR="000D12CA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0D12CA">
        <w:rPr>
          <w:rFonts w:ascii="Times New Roman" w:hAnsi="Times New Roman" w:cs="Times New Roman"/>
          <w:bCs/>
          <w:sz w:val="24"/>
          <w:szCs w:val="24"/>
        </w:rPr>
        <w:t>»</w:t>
      </w:r>
      <w:r w:rsidR="008B0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t xml:space="preserve">(далее - Комиссия), уточняет распределение данных средств между многоквартирными домами, которые включены в </w:t>
      </w:r>
      <w:r w:rsidR="00505C22">
        <w:rPr>
          <w:rFonts w:ascii="Times New Roman" w:hAnsi="Times New Roman" w:cs="Times New Roman"/>
          <w:sz w:val="24"/>
          <w:szCs w:val="24"/>
        </w:rPr>
        <w:t>краткосрочный план и соответствие</w:t>
      </w:r>
      <w:r w:rsidRPr="00FC3A1B">
        <w:rPr>
          <w:rFonts w:ascii="Times New Roman" w:hAnsi="Times New Roman" w:cs="Times New Roman"/>
          <w:sz w:val="24"/>
          <w:szCs w:val="24"/>
        </w:rPr>
        <w:t xml:space="preserve"> условиям, предусмотренным </w:t>
      </w:r>
      <w:r w:rsidR="00505C22" w:rsidRPr="00D10E18">
        <w:rPr>
          <w:rFonts w:ascii="Times New Roman" w:hAnsi="Times New Roman" w:cs="Times New Roman"/>
          <w:sz w:val="24"/>
          <w:szCs w:val="24"/>
        </w:rPr>
        <w:t>Постановлением Правительства Камчатского края от 1</w:t>
      </w:r>
      <w:r w:rsidR="00505C22" w:rsidRPr="009F1DD3">
        <w:rPr>
          <w:rFonts w:ascii="Times New Roman" w:hAnsi="Times New Roman" w:cs="Times New Roman"/>
          <w:sz w:val="24"/>
          <w:szCs w:val="24"/>
        </w:rPr>
        <w:t>3</w:t>
      </w:r>
      <w:r w:rsidR="00505C22" w:rsidRPr="00D10E18">
        <w:rPr>
          <w:rFonts w:ascii="Times New Roman" w:hAnsi="Times New Roman" w:cs="Times New Roman"/>
          <w:sz w:val="24"/>
          <w:szCs w:val="24"/>
        </w:rPr>
        <w:t>.</w:t>
      </w:r>
      <w:r w:rsidR="00505C22" w:rsidRPr="009F1DD3">
        <w:rPr>
          <w:rFonts w:ascii="Times New Roman" w:hAnsi="Times New Roman" w:cs="Times New Roman"/>
          <w:sz w:val="24"/>
          <w:szCs w:val="24"/>
        </w:rPr>
        <w:t>1</w:t>
      </w:r>
      <w:r w:rsidR="00505C22" w:rsidRPr="00D10E18">
        <w:rPr>
          <w:rFonts w:ascii="Times New Roman" w:hAnsi="Times New Roman" w:cs="Times New Roman"/>
          <w:sz w:val="24"/>
          <w:szCs w:val="24"/>
        </w:rPr>
        <w:t>2.201</w:t>
      </w:r>
      <w:r w:rsidR="00505C22" w:rsidRPr="009F1DD3">
        <w:rPr>
          <w:rFonts w:ascii="Times New Roman" w:hAnsi="Times New Roman" w:cs="Times New Roman"/>
          <w:sz w:val="24"/>
          <w:szCs w:val="24"/>
        </w:rPr>
        <w:t>3</w:t>
      </w:r>
      <w:r w:rsidR="00505C22" w:rsidRPr="00D10E18">
        <w:rPr>
          <w:rFonts w:ascii="Times New Roman" w:hAnsi="Times New Roman" w:cs="Times New Roman"/>
          <w:sz w:val="24"/>
          <w:szCs w:val="24"/>
        </w:rPr>
        <w:t xml:space="preserve"> г. № </w:t>
      </w:r>
      <w:r w:rsidR="00505C22" w:rsidRPr="009F1DD3">
        <w:rPr>
          <w:rFonts w:ascii="Times New Roman" w:hAnsi="Times New Roman" w:cs="Times New Roman"/>
          <w:sz w:val="24"/>
          <w:szCs w:val="24"/>
        </w:rPr>
        <w:t>571</w:t>
      </w:r>
      <w:r w:rsidR="00505C22">
        <w:rPr>
          <w:rFonts w:ascii="Times New Roman" w:hAnsi="Times New Roman" w:cs="Times New Roman"/>
          <w:sz w:val="24"/>
          <w:szCs w:val="24"/>
        </w:rPr>
        <w:t>-П.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002FA">
        <w:rPr>
          <w:rFonts w:ascii="Times New Roman" w:hAnsi="Times New Roman" w:cs="Times New Roman"/>
          <w:sz w:val="24"/>
          <w:szCs w:val="24"/>
        </w:rPr>
        <w:t>2.4.1. Организационные</w:t>
      </w:r>
      <w:r w:rsidRPr="00FC3A1B">
        <w:rPr>
          <w:rFonts w:ascii="Times New Roman" w:hAnsi="Times New Roman" w:cs="Times New Roman"/>
          <w:sz w:val="24"/>
          <w:szCs w:val="24"/>
        </w:rPr>
        <w:t xml:space="preserve">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2.4.2. Председатель Комиссии, а во время его отсутствия 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2.4.3. Решение о предоставлении или об отказе в предоставлении субсидии из бюджета</w:t>
      </w:r>
      <w:r w:rsidR="008B07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8B072F">
        <w:rPr>
          <w:rFonts w:ascii="Times New Roman" w:hAnsi="Times New Roman" w:cs="Times New Roman"/>
          <w:sz w:val="24"/>
          <w:szCs w:val="24"/>
        </w:rPr>
        <w:t>сель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ского поселения </w:t>
      </w:r>
      <w:r w:rsidR="008B072F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8B072F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8039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B072F">
        <w:rPr>
          <w:rFonts w:ascii="Times New Roman" w:hAnsi="Times New Roman" w:cs="Times New Roman"/>
          <w:sz w:val="24"/>
          <w:szCs w:val="24"/>
        </w:rPr>
        <w:t>сельс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кого поселения </w:t>
      </w:r>
      <w:r w:rsidR="0080392A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80392A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 xml:space="preserve"> (далее - решение о распределении субсидии), оформляется в двух экземплярах и подписывается членами Комиссии.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2.4.4. В течение 7 (семи) дней с даты принятия решения о распределении субсидии администрация обязана уведомить получателей субсидии, в отношении которых принято указанное решение.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2.5. Основаниями для отказа в предоставлении субсидии являются: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1) несоответствие получателя субсидии требованиям пункта 2.2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2) непредставление получателями субсидии, формирующими фонд капитального ремонта на специальных счетах, документов, приведенных в пункте 2.7.1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2.6. Перечисление субсидий для проведения капитального ремонта многоквартирных</w:t>
      </w:r>
      <w:r w:rsidR="005015EF">
        <w:rPr>
          <w:rFonts w:ascii="Times New Roman" w:hAnsi="Times New Roman" w:cs="Times New Roman"/>
          <w:sz w:val="24"/>
          <w:szCs w:val="24"/>
        </w:rPr>
        <w:t xml:space="preserve"> домов, собственники помещений</w:t>
      </w:r>
      <w:r w:rsidRPr="00FC3A1B">
        <w:rPr>
          <w:rFonts w:ascii="Times New Roman" w:hAnsi="Times New Roman" w:cs="Times New Roman"/>
          <w:sz w:val="24"/>
          <w:szCs w:val="24"/>
        </w:rPr>
        <w:t xml:space="preserve"> которых формируют фонд </w:t>
      </w:r>
      <w:r w:rsidR="002E0BA3">
        <w:rPr>
          <w:rFonts w:ascii="Times New Roman" w:hAnsi="Times New Roman" w:cs="Times New Roman"/>
          <w:sz w:val="24"/>
          <w:szCs w:val="24"/>
        </w:rPr>
        <w:t xml:space="preserve">капитального ремонта на счете Камчатского </w:t>
      </w:r>
      <w:r w:rsidRPr="00FC3A1B">
        <w:rPr>
          <w:rFonts w:ascii="Times New Roman" w:hAnsi="Times New Roman" w:cs="Times New Roman"/>
          <w:sz w:val="24"/>
          <w:szCs w:val="24"/>
        </w:rPr>
        <w:t xml:space="preserve">оператора, осуществляется в соответствии с пунктами 2.6.1 - 2.6.2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AB546F" w:rsidRPr="002E0BA3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2.6.1. Средства бюджета </w:t>
      </w:r>
      <w:r w:rsidR="008B072F">
        <w:rPr>
          <w:rFonts w:ascii="Times New Roman" w:hAnsi="Times New Roman" w:cs="Times New Roman"/>
          <w:sz w:val="24"/>
          <w:szCs w:val="24"/>
        </w:rPr>
        <w:t>муниципального образования сель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ского поселения </w:t>
      </w:r>
      <w:r w:rsidR="008B072F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8B072F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 xml:space="preserve"> перечисляются администрацией на отдельный банковский счет </w:t>
      </w:r>
      <w:r w:rsidRPr="002E0BA3">
        <w:rPr>
          <w:rFonts w:ascii="Times New Roman" w:hAnsi="Times New Roman" w:cs="Times New Roman"/>
          <w:sz w:val="24"/>
          <w:szCs w:val="24"/>
        </w:rPr>
        <w:t xml:space="preserve">оператора после заключения договора между администрацией и </w:t>
      </w:r>
      <w:r w:rsidR="004002FA">
        <w:rPr>
          <w:rFonts w:ascii="Times New Roman" w:hAnsi="Times New Roman" w:cs="Times New Roman"/>
          <w:sz w:val="24"/>
          <w:szCs w:val="24"/>
        </w:rPr>
        <w:t>региональным</w:t>
      </w:r>
      <w:r w:rsidRPr="002E0BA3">
        <w:rPr>
          <w:rFonts w:ascii="Times New Roman" w:hAnsi="Times New Roman" w:cs="Times New Roman"/>
          <w:sz w:val="24"/>
          <w:szCs w:val="24"/>
        </w:rPr>
        <w:t xml:space="preserve"> оператором в соответствии с решением о распределении субсидии.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2.6.2. В случае выявления фактов нарушения условий, а также возникновения экономии субсидии, полученной в результате проведения конкурсов по отбору подрядных организаций, неиспользуемые средства</w:t>
      </w:r>
      <w:r w:rsidR="005015EF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="005015EF">
        <w:rPr>
          <w:rFonts w:ascii="Times New Roman" w:hAnsi="Times New Roman" w:cs="Times New Roman"/>
          <w:sz w:val="24"/>
          <w:szCs w:val="24"/>
        </w:rPr>
        <w:t xml:space="preserve"> </w:t>
      </w:r>
      <w:r w:rsidR="005015EF" w:rsidRPr="00FC3A1B">
        <w:rPr>
          <w:rFonts w:ascii="Times New Roman" w:hAnsi="Times New Roman" w:cs="Times New Roman"/>
          <w:sz w:val="24"/>
          <w:szCs w:val="24"/>
        </w:rPr>
        <w:t>подлежат зачислению в доход бюджета</w:t>
      </w:r>
      <w:r w:rsidR="005015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015EF"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5015EF">
        <w:rPr>
          <w:rFonts w:ascii="Times New Roman" w:hAnsi="Times New Roman" w:cs="Times New Roman"/>
          <w:sz w:val="24"/>
          <w:szCs w:val="24"/>
        </w:rPr>
        <w:t>сельского</w:t>
      </w:r>
      <w:r w:rsidR="005015EF">
        <w:rPr>
          <w:rFonts w:ascii="Times New Roman" w:hAnsi="Times New Roman" w:cs="Times New Roman"/>
          <w:bCs/>
          <w:sz w:val="24"/>
          <w:szCs w:val="24"/>
        </w:rPr>
        <w:t xml:space="preserve"> поселения 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5015EF">
        <w:rPr>
          <w:rFonts w:ascii="Times New Roman" w:hAnsi="Times New Roman" w:cs="Times New Roman"/>
          <w:bCs/>
          <w:sz w:val="24"/>
          <w:szCs w:val="24"/>
        </w:rPr>
        <w:t>»</w:t>
      </w:r>
      <w:r w:rsidR="005015EF" w:rsidRPr="00FC3A1B">
        <w:rPr>
          <w:rFonts w:ascii="Times New Roman" w:hAnsi="Times New Roman" w:cs="Times New Roman"/>
          <w:sz w:val="24"/>
          <w:szCs w:val="24"/>
        </w:rPr>
        <w:t>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2.7.1 - 2.7.3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2.7.1. Получатели субсидии, формирующие фонд капитального ремонта на специальном счете, открывают отдельные банковские счета. При этом для зачисления </w:t>
      </w:r>
      <w:r w:rsidRPr="00FC3A1B">
        <w:rPr>
          <w:rFonts w:ascii="Times New Roman" w:hAnsi="Times New Roman" w:cs="Times New Roman"/>
          <w:sz w:val="24"/>
          <w:szCs w:val="24"/>
        </w:rPr>
        <w:lastRenderedPageBreak/>
        <w:t>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администрацию: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1) уведомление об открытии таких счетов с указанием их реквизитов;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2) решение о проведении капитального ремонта, которое принято в соответствии с требованиями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статьи 189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3) утвержденная в соответствии с требованиями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статьи 189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AB546F" w:rsidRPr="004002FA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</w:t>
      </w:r>
      <w:r w:rsidRPr="004002FA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803928" w:rsidRPr="004002FA">
        <w:rPr>
          <w:rFonts w:ascii="Times New Roman" w:hAnsi="Times New Roman" w:cs="Times New Roman"/>
          <w:sz w:val="24"/>
          <w:szCs w:val="24"/>
        </w:rPr>
        <w:t xml:space="preserve">Камчатским краем </w:t>
      </w:r>
      <w:r w:rsidRPr="004002FA">
        <w:rPr>
          <w:rFonts w:ascii="Times New Roman" w:hAnsi="Times New Roman" w:cs="Times New Roman"/>
          <w:sz w:val="24"/>
          <w:szCs w:val="24"/>
        </w:rPr>
        <w:t>на текущий год.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2.7.2. В течение 5 (пяти) рабочих дней со дня поступления документов, указанных в пункте 2.7.1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2.7.3. В случае выявления фактов нарушения условий предоставления субсидии, предусмотренных пунктом 4.6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</w:t>
      </w:r>
      <w:r w:rsidR="008039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</w:t>
      </w:r>
      <w:r w:rsidR="0080392A">
        <w:rPr>
          <w:rFonts w:ascii="Times New Roman" w:hAnsi="Times New Roman" w:cs="Times New Roman"/>
          <w:bCs/>
          <w:sz w:val="24"/>
          <w:szCs w:val="24"/>
        </w:rPr>
        <w:t xml:space="preserve"> поселения «село </w:t>
      </w:r>
      <w:proofErr w:type="spellStart"/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proofErr w:type="spellEnd"/>
      <w:r w:rsidR="0080392A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2.8.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2.9.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Default="00AB546F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Требования к отчетности о расходовании субсидии </w:t>
      </w:r>
    </w:p>
    <w:p w:rsidR="00857ED3" w:rsidRDefault="00857ED3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к настоящему Порядку или по форме, предусмотренной договором, с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финансовой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354AF2" w:rsidRDefault="00354AF2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B546F" w:rsidRDefault="00AB546F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Требования об осуществлении контроля за соблюдением условий, целей и порядка предоставления субсидии и ответственности за их нарушение </w:t>
      </w:r>
    </w:p>
    <w:p w:rsidR="00857ED3" w:rsidRPr="00FC3A1B" w:rsidRDefault="00857ED3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lastRenderedPageBreak/>
        <w:t>4.1. Субсидия подлежит возврату в бюджет</w:t>
      </w:r>
      <w:r w:rsidR="00FF1D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FF1D38">
        <w:rPr>
          <w:rFonts w:ascii="Times New Roman" w:hAnsi="Times New Roman" w:cs="Times New Roman"/>
          <w:sz w:val="24"/>
          <w:szCs w:val="24"/>
        </w:rPr>
        <w:t>сель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ского поселения </w:t>
      </w:r>
      <w:r w:rsidR="00FF1D38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FF1D38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</w:t>
      </w:r>
      <w:r w:rsidR="008039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80392A">
        <w:rPr>
          <w:rFonts w:ascii="Times New Roman" w:hAnsi="Times New Roman" w:cs="Times New Roman"/>
          <w:bCs/>
          <w:sz w:val="24"/>
          <w:szCs w:val="24"/>
        </w:rPr>
        <w:t>сель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ского поселения </w:t>
      </w:r>
      <w:r w:rsidR="0080392A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Cs/>
          <w:sz w:val="24"/>
          <w:szCs w:val="24"/>
        </w:rPr>
        <w:t>Ковран</w:t>
      </w:r>
      <w:r w:rsidR="0080392A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5) реорганизации или банкротства получателя субсидии;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7) в иных случаях, предусмотренных действующим законодательством.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3F1F3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, осуществляется получателем субсидии в течение 10 (десяти) рабочих дней со дня предоставления им установленной отчетности.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4.6. Обязательные проверки соблюдения условий, целей и порядка предоставления субсидии ее получателями осуществляются администрацией и </w:t>
      </w:r>
      <w:r w:rsidRPr="00FF4CA0">
        <w:rPr>
          <w:rFonts w:ascii="Times New Roman" w:hAnsi="Times New Roman" w:cs="Times New Roman"/>
          <w:sz w:val="24"/>
          <w:szCs w:val="24"/>
        </w:rPr>
        <w:t>органами муниципального финансового контроля в порядке, определенном муниципальным</w:t>
      </w:r>
      <w:r w:rsidRPr="00FC3A1B">
        <w:rPr>
          <w:rFonts w:ascii="Times New Roman" w:hAnsi="Times New Roman" w:cs="Times New Roman"/>
          <w:sz w:val="24"/>
          <w:szCs w:val="24"/>
        </w:rPr>
        <w:t>и правовыми актами.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4.8.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9764A" w:rsidRDefault="00A9764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9764A" w:rsidRDefault="00A9764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9764A" w:rsidRDefault="00A9764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9764A" w:rsidRDefault="00A9764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9764A" w:rsidRDefault="00A9764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9764A" w:rsidRDefault="00A9764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9764A" w:rsidRDefault="00A9764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B546F" w:rsidRPr="00FC3A1B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  <w:r w:rsidRPr="00FC3A1B">
        <w:rPr>
          <w:rFonts w:ascii="Times New Roman" w:hAnsi="Times New Roman" w:cs="Times New Roman"/>
        </w:rPr>
        <w:lastRenderedPageBreak/>
        <w:t>Приложение</w:t>
      </w:r>
      <w:r w:rsidR="001A426A">
        <w:rPr>
          <w:rFonts w:ascii="Times New Roman" w:hAnsi="Times New Roman" w:cs="Times New Roman"/>
        </w:rPr>
        <w:t xml:space="preserve"> </w:t>
      </w:r>
    </w:p>
    <w:p w:rsidR="00AB546F" w:rsidRPr="00FC3A1B" w:rsidRDefault="00AB546F" w:rsidP="00AB546F">
      <w:pPr>
        <w:pStyle w:val="HEADERTEXT0"/>
        <w:jc w:val="right"/>
        <w:rPr>
          <w:rFonts w:ascii="Times New Roman" w:hAnsi="Times New Roman" w:cs="Times New Roman"/>
          <w:bCs/>
          <w:color w:val="auto"/>
        </w:rPr>
      </w:pPr>
      <w:r w:rsidRPr="00FC3A1B">
        <w:rPr>
          <w:rFonts w:ascii="Times New Roman" w:hAnsi="Times New Roman" w:cs="Times New Roman"/>
          <w:color w:val="auto"/>
        </w:rPr>
        <w:t xml:space="preserve">к Порядку </w:t>
      </w:r>
      <w:r w:rsidRPr="00FC3A1B">
        <w:rPr>
          <w:rFonts w:ascii="Times New Roman" w:hAnsi="Times New Roman" w:cs="Times New Roman"/>
          <w:bCs/>
          <w:color w:val="auto"/>
        </w:rPr>
        <w:t xml:space="preserve">оказания на возвратной и (или) безвозвратной </w:t>
      </w:r>
    </w:p>
    <w:p w:rsidR="00AB546F" w:rsidRPr="00FC3A1B" w:rsidRDefault="00AB546F" w:rsidP="00AB546F">
      <w:pPr>
        <w:pStyle w:val="HEADERTEXT0"/>
        <w:jc w:val="right"/>
        <w:rPr>
          <w:rFonts w:ascii="Times New Roman" w:hAnsi="Times New Roman" w:cs="Times New Roman"/>
          <w:bCs/>
          <w:color w:val="auto"/>
        </w:rPr>
      </w:pPr>
      <w:r w:rsidRPr="00FC3A1B">
        <w:rPr>
          <w:rFonts w:ascii="Times New Roman" w:hAnsi="Times New Roman" w:cs="Times New Roman"/>
          <w:bCs/>
          <w:color w:val="auto"/>
        </w:rPr>
        <w:t xml:space="preserve">основе за счет средств местного бюджета дополнительной помощи </w:t>
      </w:r>
    </w:p>
    <w:p w:rsidR="00AB546F" w:rsidRPr="00FC3A1B" w:rsidRDefault="00AB546F" w:rsidP="00AB546F">
      <w:pPr>
        <w:pStyle w:val="HEADERTEXT0"/>
        <w:jc w:val="right"/>
        <w:rPr>
          <w:rFonts w:ascii="Times New Roman" w:hAnsi="Times New Roman" w:cs="Times New Roman"/>
          <w:bCs/>
          <w:color w:val="auto"/>
        </w:rPr>
      </w:pPr>
      <w:r w:rsidRPr="00FC3A1B">
        <w:rPr>
          <w:rFonts w:ascii="Times New Roman" w:hAnsi="Times New Roman" w:cs="Times New Roman"/>
          <w:bCs/>
          <w:color w:val="auto"/>
        </w:rPr>
        <w:t xml:space="preserve">при возникновении неотложной необходимости в проведении </w:t>
      </w:r>
    </w:p>
    <w:p w:rsidR="00AB546F" w:rsidRPr="00FC3A1B" w:rsidRDefault="00AB546F" w:rsidP="00AB546F">
      <w:pPr>
        <w:pStyle w:val="HEADERTEXT0"/>
        <w:jc w:val="right"/>
        <w:rPr>
          <w:rFonts w:ascii="Times New Roman" w:hAnsi="Times New Roman" w:cs="Times New Roman"/>
          <w:bCs/>
          <w:color w:val="auto"/>
        </w:rPr>
      </w:pPr>
      <w:r w:rsidRPr="00FC3A1B">
        <w:rPr>
          <w:rFonts w:ascii="Times New Roman" w:hAnsi="Times New Roman" w:cs="Times New Roman"/>
          <w:bCs/>
          <w:color w:val="auto"/>
        </w:rPr>
        <w:t xml:space="preserve">капитального ремонта общего имущества в многоквартирных домах, </w:t>
      </w:r>
    </w:p>
    <w:p w:rsidR="004F04DB" w:rsidRDefault="00AB546F" w:rsidP="00AB546F">
      <w:pPr>
        <w:pStyle w:val="HEADERTEXT0"/>
        <w:jc w:val="right"/>
        <w:rPr>
          <w:rFonts w:ascii="Times New Roman" w:hAnsi="Times New Roman" w:cs="Times New Roman"/>
          <w:bCs/>
          <w:color w:val="auto"/>
        </w:rPr>
      </w:pPr>
      <w:r w:rsidRPr="00FC3A1B">
        <w:rPr>
          <w:rFonts w:ascii="Times New Roman" w:hAnsi="Times New Roman" w:cs="Times New Roman"/>
          <w:bCs/>
          <w:color w:val="auto"/>
        </w:rPr>
        <w:t>расположенных на территории</w:t>
      </w:r>
      <w:r w:rsidR="004F04DB">
        <w:rPr>
          <w:rFonts w:ascii="Times New Roman" w:hAnsi="Times New Roman" w:cs="Times New Roman"/>
          <w:bCs/>
          <w:color w:val="auto"/>
        </w:rPr>
        <w:t xml:space="preserve"> муниципального образования</w:t>
      </w:r>
    </w:p>
    <w:p w:rsidR="00AB546F" w:rsidRPr="00FC3A1B" w:rsidRDefault="009D01F3" w:rsidP="00AB546F">
      <w:pPr>
        <w:pStyle w:val="HEADERTEXT0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сельск</w:t>
      </w:r>
      <w:r w:rsidR="00AB546F" w:rsidRPr="00FC3A1B">
        <w:rPr>
          <w:rFonts w:ascii="Times New Roman" w:hAnsi="Times New Roman" w:cs="Times New Roman"/>
          <w:bCs/>
          <w:color w:val="auto"/>
        </w:rPr>
        <w:t xml:space="preserve">ого поселения </w:t>
      </w:r>
      <w:r w:rsidR="00186907">
        <w:rPr>
          <w:rFonts w:ascii="Times New Roman" w:hAnsi="Times New Roman" w:cs="Times New Roman"/>
          <w:bCs/>
          <w:color w:val="auto"/>
        </w:rPr>
        <w:t xml:space="preserve">«село </w:t>
      </w:r>
      <w:r w:rsidR="00A9764A">
        <w:rPr>
          <w:rFonts w:ascii="Times New Roman" w:hAnsi="Times New Roman" w:cs="Times New Roman"/>
          <w:bCs/>
          <w:color w:val="auto"/>
        </w:rPr>
        <w:t>Ковран</w:t>
      </w:r>
      <w:r w:rsidR="00186907">
        <w:rPr>
          <w:rFonts w:ascii="Times New Roman" w:hAnsi="Times New Roman" w:cs="Times New Roman"/>
          <w:bCs/>
          <w:color w:val="auto"/>
        </w:rPr>
        <w:t>»</w:t>
      </w: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A426A" w:rsidRDefault="001A426A" w:rsidP="00AB54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A426A" w:rsidRDefault="001A426A" w:rsidP="00AB54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A426A" w:rsidRDefault="001A426A" w:rsidP="00AB54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A426A" w:rsidRDefault="001A426A" w:rsidP="00AB54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A426A" w:rsidRDefault="001A426A" w:rsidP="00AB54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A426A" w:rsidRPr="00FC3A1B" w:rsidRDefault="001A426A" w:rsidP="00AB54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16AE1" w:rsidRDefault="00AB546F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Отчет о ходе реализации </w:t>
      </w:r>
      <w:r w:rsidR="00F16AE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региональной 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программы по капитальному ремонту общего имущества в многоквартирных домах, расположенных на территории </w:t>
      </w:r>
      <w:r w:rsidR="004F04DB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муниципального образования се</w:t>
      </w:r>
      <w:r w:rsidR="009D01F3">
        <w:rPr>
          <w:rFonts w:ascii="Times New Roman" w:hAnsi="Times New Roman" w:cs="Times New Roman"/>
          <w:b/>
          <w:bCs/>
          <w:color w:val="auto"/>
          <w:sz w:val="24"/>
          <w:szCs w:val="24"/>
        </w:rPr>
        <w:t>ль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ского поселения </w:t>
      </w:r>
      <w:r w:rsidR="001869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Ковран</w:t>
      </w:r>
      <w:r w:rsidR="00186907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p w:rsidR="00AB546F" w:rsidRPr="00FC3A1B" w:rsidRDefault="00AB546F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____ квартал _</w:t>
      </w:r>
      <w:r w:rsidR="009D01F3">
        <w:rPr>
          <w:rFonts w:ascii="Times New Roman" w:hAnsi="Times New Roman" w:cs="Times New Roman"/>
          <w:b/>
          <w:bCs/>
          <w:color w:val="auto"/>
          <w:sz w:val="24"/>
          <w:szCs w:val="24"/>
        </w:rPr>
        <w:t>___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___ года </w:t>
      </w:r>
    </w:p>
    <w:tbl>
      <w:tblPr>
        <w:tblW w:w="9782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1266"/>
        <w:gridCol w:w="1276"/>
        <w:gridCol w:w="1275"/>
        <w:gridCol w:w="1418"/>
        <w:gridCol w:w="1276"/>
        <w:gridCol w:w="993"/>
        <w:gridCol w:w="992"/>
        <w:gridCol w:w="851"/>
      </w:tblGrid>
      <w:tr w:rsidR="00AB546F" w:rsidRPr="00FC3A1B" w:rsidTr="00F16AE1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C3A1B" w:rsidRDefault="00AB546F" w:rsidP="0007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C3A1B" w:rsidRDefault="00AB546F" w:rsidP="0007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C3A1B" w:rsidRDefault="00AB546F" w:rsidP="0007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C3A1B" w:rsidRDefault="00AB546F" w:rsidP="0007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C3A1B" w:rsidRDefault="00AB546F" w:rsidP="0007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C3A1B" w:rsidRDefault="00AB546F" w:rsidP="0007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C3A1B" w:rsidRDefault="00AB546F" w:rsidP="0007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C3A1B" w:rsidRDefault="00AB546F" w:rsidP="0007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C3A1B" w:rsidRDefault="00AB546F" w:rsidP="00073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546F" w:rsidRPr="00F16AE1" w:rsidTr="00F16AE1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1A426A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B546F"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 п/п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подрядной организации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F16AE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Перечислено средств </w:t>
            </w:r>
            <w:r w:rsidR="00F16AE1"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региональному </w:t>
            </w: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оператору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в местный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426A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</w:t>
            </w:r>
          </w:p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(4 - 6 - 7)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426A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B546F" w:rsidRPr="00F16AE1" w:rsidTr="00F16AE1">
        <w:trPr>
          <w:trHeight w:val="19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E1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</w:tr>
      <w:tr w:rsidR="00AB546F" w:rsidRPr="00F16AE1" w:rsidTr="00F16AE1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546F" w:rsidRPr="00F16AE1" w:rsidRDefault="00AB546F" w:rsidP="0007377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6F" w:rsidRPr="00FC3A1B" w:rsidRDefault="00AB546F" w:rsidP="00AB54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6AE1" w:rsidRDefault="00F16AE1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FC3A1B" w:rsidRDefault="001A426A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</w:t>
      </w:r>
      <w:r w:rsidR="00AB546F" w:rsidRPr="00FC3A1B">
        <w:rPr>
          <w:rFonts w:ascii="Times New Roman" w:hAnsi="Times New Roman" w:cs="Times New Roman"/>
          <w:sz w:val="24"/>
          <w:szCs w:val="24"/>
        </w:rPr>
        <w:t>ухгалтер:</w: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Pr="00DD77BC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8E3B7A" w:rsidRDefault="008E3B7A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F16AE1" w:rsidRDefault="00F16AE1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F16AE1" w:rsidRDefault="00F16AE1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F16AE1" w:rsidRDefault="00F16AE1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B546F" w:rsidRPr="00F260EB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  <w:r w:rsidRPr="00F260EB">
        <w:rPr>
          <w:rFonts w:ascii="Times New Roman" w:hAnsi="Times New Roman" w:cs="Times New Roman"/>
        </w:rPr>
        <w:lastRenderedPageBreak/>
        <w:t>Приложение 2</w:t>
      </w:r>
    </w:p>
    <w:p w:rsidR="001721C2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>к постановлению</w:t>
      </w:r>
      <w:r w:rsidR="00AE25CB" w:rsidRPr="00F16AE1">
        <w:rPr>
          <w:rFonts w:ascii="Times New Roman" w:hAnsi="Times New Roman" w:cs="Times New Roman"/>
        </w:rPr>
        <w:t xml:space="preserve"> </w:t>
      </w:r>
      <w:r w:rsidR="00AE25CB">
        <w:rPr>
          <w:rFonts w:ascii="Times New Roman" w:hAnsi="Times New Roman" w:cs="Times New Roman"/>
        </w:rPr>
        <w:t>главы</w:t>
      </w:r>
      <w:r w:rsidRPr="006D1B6B">
        <w:rPr>
          <w:rFonts w:ascii="Times New Roman" w:hAnsi="Times New Roman" w:cs="Times New Roman"/>
        </w:rPr>
        <w:t xml:space="preserve"> администрации</w:t>
      </w:r>
    </w:p>
    <w:p w:rsidR="00AB546F" w:rsidRPr="006D1B6B" w:rsidRDefault="001721C2" w:rsidP="00AB546F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AB546F" w:rsidRPr="006D1B6B">
        <w:rPr>
          <w:rFonts w:ascii="Times New Roman" w:hAnsi="Times New Roman" w:cs="Times New Roman"/>
        </w:rPr>
        <w:t xml:space="preserve"> </w:t>
      </w:r>
    </w:p>
    <w:p w:rsidR="001721C2" w:rsidRDefault="001721C2" w:rsidP="00AB546F">
      <w:pPr>
        <w:pStyle w:val="FORMATTEX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сельс</w:t>
      </w:r>
      <w:r w:rsidR="00AB546F" w:rsidRPr="006D1B6B">
        <w:rPr>
          <w:rFonts w:ascii="Times New Roman" w:hAnsi="Times New Roman" w:cs="Times New Roman"/>
          <w:szCs w:val="24"/>
        </w:rPr>
        <w:t xml:space="preserve">кого поселения </w:t>
      </w:r>
    </w:p>
    <w:p w:rsidR="00AB546F" w:rsidRPr="006D1B6B" w:rsidRDefault="001721C2" w:rsidP="00AB546F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«село </w:t>
      </w:r>
      <w:r w:rsidR="00A9764A">
        <w:rPr>
          <w:rFonts w:ascii="Times New Roman" w:hAnsi="Times New Roman" w:cs="Times New Roman"/>
          <w:szCs w:val="24"/>
        </w:rPr>
        <w:t>Ковран</w:t>
      </w:r>
      <w:r>
        <w:rPr>
          <w:rFonts w:ascii="Times New Roman" w:hAnsi="Times New Roman" w:cs="Times New Roman"/>
          <w:szCs w:val="24"/>
        </w:rPr>
        <w:t>»</w:t>
      </w:r>
    </w:p>
    <w:p w:rsidR="00AB546F" w:rsidRDefault="006F0B0C" w:rsidP="00AB546F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</w:t>
      </w:r>
      <w:r w:rsidR="00AB546F" w:rsidRPr="006D1B6B">
        <w:rPr>
          <w:rFonts w:ascii="Times New Roman" w:hAnsi="Times New Roman" w:cs="Times New Roman"/>
        </w:rPr>
        <w:t>2018 года №</w:t>
      </w:r>
      <w:r w:rsidR="00AB54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</w:t>
      </w:r>
      <w:r w:rsidR="00AB546F" w:rsidRPr="006D1B6B">
        <w:rPr>
          <w:rFonts w:ascii="Times New Roman" w:hAnsi="Times New Roman" w:cs="Times New Roman"/>
        </w:rPr>
        <w:t xml:space="preserve"> </w:t>
      </w:r>
      <w:r w:rsidR="00AB6645">
        <w:rPr>
          <w:rFonts w:ascii="Times New Roman" w:hAnsi="Times New Roman" w:cs="Times New Roman"/>
        </w:rPr>
        <w:t xml:space="preserve">    </w:t>
      </w:r>
    </w:p>
    <w:p w:rsidR="00AB546F" w:rsidRDefault="00AB546F" w:rsidP="00AB546F">
      <w:pPr>
        <w:pStyle w:val="FORMATTEXT"/>
        <w:ind w:firstLine="568"/>
        <w:jc w:val="both"/>
      </w:pPr>
    </w:p>
    <w:p w:rsidR="00AB546F" w:rsidRDefault="00AB546F" w:rsidP="00AB546F">
      <w:pPr>
        <w:pStyle w:val="FORMATTEXT"/>
        <w:ind w:firstLine="568"/>
        <w:jc w:val="both"/>
      </w:pPr>
    </w:p>
    <w:p w:rsidR="00EC521E" w:rsidRDefault="00EC521E" w:rsidP="00AB546F">
      <w:pPr>
        <w:pStyle w:val="headertext"/>
        <w:spacing w:after="240" w:afterAutospacing="0"/>
        <w:jc w:val="center"/>
        <w:rPr>
          <w:b/>
          <w:bCs/>
        </w:rPr>
      </w:pPr>
    </w:p>
    <w:p w:rsidR="00AB546F" w:rsidRPr="00FC3A1B" w:rsidRDefault="00AB546F" w:rsidP="00AB546F">
      <w:pPr>
        <w:pStyle w:val="headertext"/>
        <w:spacing w:after="240" w:afterAutospacing="0"/>
        <w:jc w:val="center"/>
        <w:rPr>
          <w:b/>
          <w:bCs/>
        </w:rPr>
      </w:pPr>
      <w:r>
        <w:rPr>
          <w:b/>
          <w:bCs/>
        </w:rPr>
        <w:t>Перечень услуг и (или) работ по капитальному ремонту общего имущества в многоквартирном доме</w:t>
      </w:r>
      <w:r w:rsidRPr="00FC3A1B">
        <w:rPr>
          <w:b/>
          <w:bCs/>
        </w:rPr>
        <w:t>, расположенн</w:t>
      </w:r>
      <w:r>
        <w:rPr>
          <w:b/>
          <w:bCs/>
        </w:rPr>
        <w:t>ом</w:t>
      </w:r>
      <w:r w:rsidR="009D01F3">
        <w:rPr>
          <w:b/>
          <w:bCs/>
        </w:rPr>
        <w:t xml:space="preserve"> на территории </w:t>
      </w:r>
      <w:r w:rsidR="001721C2">
        <w:rPr>
          <w:b/>
          <w:bCs/>
        </w:rPr>
        <w:t xml:space="preserve">муниципального образования </w:t>
      </w:r>
      <w:r w:rsidR="009D01F3">
        <w:rPr>
          <w:b/>
          <w:bCs/>
        </w:rPr>
        <w:t>сельского</w:t>
      </w:r>
      <w:r w:rsidRPr="00FC3A1B">
        <w:rPr>
          <w:b/>
          <w:bCs/>
        </w:rPr>
        <w:t xml:space="preserve"> поселения </w:t>
      </w:r>
      <w:r w:rsidR="00186907">
        <w:rPr>
          <w:b/>
          <w:bCs/>
        </w:rPr>
        <w:t xml:space="preserve">«село </w:t>
      </w:r>
      <w:r w:rsidR="00A9764A">
        <w:rPr>
          <w:b/>
          <w:bCs/>
        </w:rPr>
        <w:t>Ковран</w:t>
      </w:r>
      <w:r w:rsidR="00186907">
        <w:rPr>
          <w:b/>
          <w:bCs/>
        </w:rPr>
        <w:t>»</w:t>
      </w:r>
    </w:p>
    <w:p w:rsidR="00AB546F" w:rsidRDefault="00AB546F" w:rsidP="00042CCB">
      <w:pPr>
        <w:pStyle w:val="formattext0"/>
        <w:spacing w:before="0" w:beforeAutospacing="0" w:after="0" w:afterAutospacing="0"/>
        <w:ind w:firstLine="482"/>
        <w:jc w:val="both"/>
      </w:pPr>
      <w:r>
        <w:t xml:space="preserve">1. </w:t>
      </w:r>
      <w:r>
        <w:rPr>
          <w:rStyle w:val="match"/>
        </w:rPr>
        <w:t>Перечень</w:t>
      </w:r>
      <w:r>
        <w:t xml:space="preserve"> услуг и (или) работ по </w:t>
      </w:r>
      <w:r>
        <w:rPr>
          <w:rStyle w:val="match"/>
        </w:rPr>
        <w:t>капитальному</w:t>
      </w:r>
      <w:r>
        <w:t xml:space="preserve"> </w:t>
      </w:r>
      <w:r>
        <w:rPr>
          <w:rStyle w:val="match"/>
        </w:rPr>
        <w:t>ремонту</w:t>
      </w:r>
      <w:r>
        <w:t xml:space="preserve"> </w:t>
      </w:r>
      <w:r>
        <w:rPr>
          <w:rStyle w:val="match"/>
        </w:rPr>
        <w:t>общего</w:t>
      </w:r>
      <w:r>
        <w:t xml:space="preserve"> </w:t>
      </w:r>
      <w:r>
        <w:rPr>
          <w:rStyle w:val="match"/>
        </w:rPr>
        <w:t>имущества</w:t>
      </w:r>
      <w:r>
        <w:t xml:space="preserve"> в </w:t>
      </w:r>
      <w:r>
        <w:rPr>
          <w:rStyle w:val="match"/>
        </w:rPr>
        <w:t>многоквартирном</w:t>
      </w:r>
      <w:r>
        <w:t xml:space="preserve"> </w:t>
      </w:r>
      <w:r>
        <w:rPr>
          <w:rStyle w:val="match"/>
        </w:rPr>
        <w:t>доме</w:t>
      </w:r>
      <w:r>
        <w:t xml:space="preserve">, </w:t>
      </w:r>
      <w:r>
        <w:rPr>
          <w:rStyle w:val="match"/>
        </w:rPr>
        <w:t>оказание</w:t>
      </w:r>
      <w:r>
        <w:t xml:space="preserve"> и (или) выполнение которых финансируются за </w:t>
      </w:r>
      <w:r>
        <w:rPr>
          <w:rStyle w:val="match"/>
        </w:rPr>
        <w:t>счет</w:t>
      </w:r>
      <w:r>
        <w:t xml:space="preserve"> </w:t>
      </w:r>
      <w:r>
        <w:rPr>
          <w:rStyle w:val="match"/>
        </w:rPr>
        <w:t>средств</w:t>
      </w:r>
      <w:r>
        <w:t xml:space="preserve"> фонда </w:t>
      </w:r>
      <w:r>
        <w:rPr>
          <w:rStyle w:val="match"/>
        </w:rPr>
        <w:t>капитального</w:t>
      </w:r>
      <w:r>
        <w:t xml:space="preserve"> </w:t>
      </w:r>
      <w:r>
        <w:rPr>
          <w:rStyle w:val="match"/>
        </w:rPr>
        <w:t>ремонта</w:t>
      </w:r>
      <w:r>
        <w:t xml:space="preserve">, а также за </w:t>
      </w:r>
      <w:r>
        <w:rPr>
          <w:rStyle w:val="match"/>
        </w:rPr>
        <w:t>счет</w:t>
      </w:r>
      <w:r>
        <w:t xml:space="preserve"> </w:t>
      </w:r>
      <w:r>
        <w:rPr>
          <w:rStyle w:val="match"/>
        </w:rPr>
        <w:t>средств</w:t>
      </w:r>
      <w:r>
        <w:t xml:space="preserve"> государственной поддержки </w:t>
      </w:r>
      <w:r>
        <w:rPr>
          <w:rStyle w:val="match"/>
        </w:rPr>
        <w:t>капитального</w:t>
      </w:r>
      <w:r>
        <w:t xml:space="preserve"> </w:t>
      </w:r>
      <w:r>
        <w:rPr>
          <w:rStyle w:val="match"/>
        </w:rPr>
        <w:t>ремонта</w:t>
      </w:r>
      <w:r>
        <w:t>,</w:t>
      </w:r>
      <w:r w:rsidRPr="0083293A">
        <w:t xml:space="preserve"> </w:t>
      </w:r>
      <w:r>
        <w:t xml:space="preserve">а также </w:t>
      </w:r>
      <w:r w:rsidRPr="00FC3A1B">
        <w:rPr>
          <w:bCs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</w:t>
      </w:r>
      <w:r w:rsidR="009D01F3">
        <w:rPr>
          <w:bCs/>
        </w:rPr>
        <w:t>рритории сель</w:t>
      </w:r>
      <w:r w:rsidRPr="00FC3A1B">
        <w:rPr>
          <w:bCs/>
        </w:rPr>
        <w:t xml:space="preserve">ского поселения </w:t>
      </w:r>
      <w:r w:rsidR="00186907">
        <w:rPr>
          <w:bCs/>
        </w:rPr>
        <w:t xml:space="preserve">«село </w:t>
      </w:r>
      <w:r w:rsidR="00A9764A">
        <w:rPr>
          <w:bCs/>
        </w:rPr>
        <w:t>Ковран</w:t>
      </w:r>
      <w:r w:rsidR="00186907">
        <w:rPr>
          <w:bCs/>
        </w:rPr>
        <w:t>»</w:t>
      </w:r>
      <w:r>
        <w:t xml:space="preserve"> включает:</w:t>
      </w:r>
    </w:p>
    <w:p w:rsidR="00AB546F" w:rsidRDefault="00AB546F" w:rsidP="00042CCB">
      <w:pPr>
        <w:pStyle w:val="formattext0"/>
        <w:spacing w:before="0" w:beforeAutospacing="0" w:after="0" w:afterAutospacing="0"/>
        <w:ind w:firstLine="482"/>
      </w:pPr>
      <w:r>
        <w:t xml:space="preserve">1) </w:t>
      </w:r>
      <w:r>
        <w:rPr>
          <w:rStyle w:val="match"/>
        </w:rPr>
        <w:t>ремонт</w:t>
      </w:r>
      <w:r>
        <w:t xml:space="preserve"> внутридомовых инже</w:t>
      </w:r>
      <w:r w:rsidR="00EC2C00">
        <w:t>нерных систем электро-, тепло-,</w:t>
      </w:r>
      <w:r w:rsidR="00A60F29">
        <w:t xml:space="preserve"> </w:t>
      </w:r>
      <w:r w:rsidR="00EC2C00">
        <w:t xml:space="preserve">водоснабжения и </w:t>
      </w:r>
      <w:r>
        <w:t>водоотведения;</w:t>
      </w:r>
    </w:p>
    <w:p w:rsidR="00AB546F" w:rsidRDefault="00042CCB" w:rsidP="00042CCB">
      <w:pPr>
        <w:pStyle w:val="formattext0"/>
        <w:spacing w:before="0" w:beforeAutospacing="0" w:after="0" w:afterAutospacing="0"/>
        <w:ind w:firstLine="482"/>
      </w:pPr>
      <w:r>
        <w:t>2</w:t>
      </w:r>
      <w:r w:rsidR="00AB546F">
        <w:t xml:space="preserve">) </w:t>
      </w:r>
      <w:r w:rsidR="00AB546F">
        <w:rPr>
          <w:rStyle w:val="match"/>
        </w:rPr>
        <w:t>ремонт</w:t>
      </w:r>
      <w:r w:rsidR="00AB546F">
        <w:t xml:space="preserve"> крыши;</w:t>
      </w:r>
    </w:p>
    <w:p w:rsidR="00AB546F" w:rsidRDefault="00042CCB" w:rsidP="00AB546F">
      <w:pPr>
        <w:pStyle w:val="formattext0"/>
        <w:spacing w:before="0" w:beforeAutospacing="0" w:after="0" w:afterAutospacing="0"/>
        <w:ind w:firstLine="480"/>
      </w:pPr>
      <w:r>
        <w:t>3</w:t>
      </w:r>
      <w:r w:rsidR="00AB546F">
        <w:t xml:space="preserve">) переустройство невентилируемой крыши на вентилируемую крышу в </w:t>
      </w:r>
      <w:r w:rsidR="00AB546F">
        <w:rPr>
          <w:rStyle w:val="match"/>
        </w:rPr>
        <w:t>случае</w:t>
      </w:r>
      <w:r w:rsidR="00AB546F">
        <w:t xml:space="preserve">, если </w:t>
      </w:r>
      <w:r w:rsidR="00AB546F">
        <w:rPr>
          <w:rStyle w:val="match"/>
        </w:rPr>
        <w:t>необходимость</w:t>
      </w:r>
      <w:r w:rsidR="00AB546F"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AB546F" w:rsidRDefault="00EC2C00" w:rsidP="00AB546F">
      <w:pPr>
        <w:pStyle w:val="formattext0"/>
        <w:spacing w:before="0" w:beforeAutospacing="0" w:after="0" w:afterAutospacing="0"/>
        <w:ind w:firstLine="480"/>
      </w:pPr>
      <w:r>
        <w:t>4</w:t>
      </w:r>
      <w:r w:rsidR="00AB546F">
        <w:t xml:space="preserve">) </w:t>
      </w:r>
      <w:r w:rsidR="00AB546F">
        <w:rPr>
          <w:rStyle w:val="match"/>
        </w:rPr>
        <w:t>ремонт</w:t>
      </w:r>
      <w:r w:rsidR="00AB546F">
        <w:t xml:space="preserve"> фасада;</w:t>
      </w:r>
    </w:p>
    <w:p w:rsidR="00AB546F" w:rsidRDefault="00EC2C00" w:rsidP="00AB546F">
      <w:pPr>
        <w:pStyle w:val="formattext0"/>
        <w:spacing w:before="0" w:beforeAutospacing="0" w:after="0" w:afterAutospacing="0"/>
        <w:ind w:firstLine="480"/>
      </w:pPr>
      <w:r>
        <w:t>5</w:t>
      </w:r>
      <w:r w:rsidR="00AB546F">
        <w:t xml:space="preserve">) утепление фасада в </w:t>
      </w:r>
      <w:r w:rsidR="00AB546F">
        <w:rPr>
          <w:rStyle w:val="match"/>
        </w:rPr>
        <w:t>случае</w:t>
      </w:r>
      <w:r w:rsidR="00AB546F">
        <w:t xml:space="preserve">, если </w:t>
      </w:r>
      <w:r w:rsidR="00AB546F">
        <w:rPr>
          <w:rStyle w:val="match"/>
        </w:rPr>
        <w:t>необходимость</w:t>
      </w:r>
      <w:r w:rsidR="00AB546F">
        <w:t xml:space="preserve"> </w:t>
      </w:r>
      <w:r w:rsidR="00AB546F">
        <w:rPr>
          <w:rStyle w:val="match"/>
        </w:rPr>
        <w:t>проведения</w:t>
      </w:r>
      <w:r w:rsidR="00AB546F"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="00AB546F">
        <w:rPr>
          <w:rStyle w:val="match"/>
        </w:rPr>
        <w:t>многоквартирного</w:t>
      </w:r>
      <w:r w:rsidR="00AB546F">
        <w:t xml:space="preserve"> </w:t>
      </w:r>
      <w:r w:rsidR="00AB546F">
        <w:rPr>
          <w:rStyle w:val="match"/>
        </w:rPr>
        <w:t>дома</w:t>
      </w:r>
      <w:r w:rsidR="00AB546F">
        <w:t>;</w:t>
      </w:r>
    </w:p>
    <w:p w:rsidR="00AB546F" w:rsidRDefault="00EC2C00" w:rsidP="00AB546F">
      <w:pPr>
        <w:pStyle w:val="formattext0"/>
        <w:spacing w:before="0" w:beforeAutospacing="0" w:after="0" w:afterAutospacing="0"/>
        <w:ind w:firstLine="480"/>
      </w:pPr>
      <w:r>
        <w:t>6</w:t>
      </w:r>
      <w:r w:rsidR="00AB546F">
        <w:t xml:space="preserve">) </w:t>
      </w:r>
      <w:r w:rsidR="00AB546F">
        <w:rPr>
          <w:rStyle w:val="match"/>
        </w:rPr>
        <w:t>ремонт</w:t>
      </w:r>
      <w:r w:rsidR="00AB546F">
        <w:t xml:space="preserve"> фундамента </w:t>
      </w:r>
      <w:r w:rsidR="00AB546F">
        <w:rPr>
          <w:rStyle w:val="match"/>
        </w:rPr>
        <w:t>многоквартирного</w:t>
      </w:r>
      <w:r w:rsidR="00AB546F">
        <w:t xml:space="preserve"> </w:t>
      </w:r>
      <w:r w:rsidR="00AB546F">
        <w:rPr>
          <w:rStyle w:val="match"/>
        </w:rPr>
        <w:t>дома</w:t>
      </w:r>
      <w:r w:rsidR="00AB546F">
        <w:t>;</w:t>
      </w:r>
    </w:p>
    <w:p w:rsidR="00AB546F" w:rsidRDefault="00EC2C00" w:rsidP="00AB546F">
      <w:pPr>
        <w:pStyle w:val="formattext0"/>
        <w:spacing w:before="0" w:beforeAutospacing="0" w:after="0" w:afterAutospacing="0"/>
        <w:ind w:firstLine="480"/>
      </w:pPr>
      <w:r>
        <w:t>7</w:t>
      </w:r>
      <w:r w:rsidR="00AB546F">
        <w:t xml:space="preserve">) разработку проектной документации в </w:t>
      </w:r>
      <w:r w:rsidR="00AB546F">
        <w:rPr>
          <w:rStyle w:val="match"/>
        </w:rPr>
        <w:t>случае</w:t>
      </w:r>
      <w:r w:rsidR="00AB546F">
        <w:t>, если законодательством Российской Федерации требуется ее разработка;</w:t>
      </w:r>
    </w:p>
    <w:p w:rsidR="00AB546F" w:rsidRDefault="00EC2C00" w:rsidP="00AB546F">
      <w:pPr>
        <w:pStyle w:val="formattext0"/>
        <w:spacing w:before="0" w:beforeAutospacing="0" w:after="0" w:afterAutospacing="0"/>
        <w:ind w:firstLine="480"/>
      </w:pPr>
      <w:r>
        <w:t>8</w:t>
      </w:r>
      <w:r w:rsidR="00AB546F">
        <w:t xml:space="preserve">) </w:t>
      </w:r>
      <w:r w:rsidR="00AB546F">
        <w:rPr>
          <w:rStyle w:val="match"/>
        </w:rPr>
        <w:t>проведение</w:t>
      </w:r>
      <w:r w:rsidR="00AB546F">
        <w:t xml:space="preserve"> госу</w:t>
      </w:r>
      <w:r w:rsidR="00A60F29">
        <w:t xml:space="preserve">дарственной экспертизы проекта </w:t>
      </w:r>
      <w:r w:rsidR="00AB546F">
        <w:t xml:space="preserve">в отношении </w:t>
      </w:r>
      <w:r w:rsidR="00AB546F">
        <w:rPr>
          <w:rStyle w:val="match"/>
        </w:rPr>
        <w:t>многоквартирных</w:t>
      </w:r>
      <w:r w:rsidR="00AB546F">
        <w:t xml:space="preserve"> </w:t>
      </w:r>
      <w:r w:rsidR="00AB546F">
        <w:rPr>
          <w:rStyle w:val="match"/>
        </w:rPr>
        <w:t>домов</w:t>
      </w:r>
      <w:r w:rsidR="00AB546F">
        <w:t xml:space="preserve"> в </w:t>
      </w:r>
      <w:r w:rsidR="00AB546F">
        <w:rPr>
          <w:rStyle w:val="match"/>
        </w:rPr>
        <w:t>случае</w:t>
      </w:r>
      <w:r w:rsidR="00AB546F">
        <w:t xml:space="preserve">, если законодательством Российской Федерации требуется </w:t>
      </w:r>
      <w:r w:rsidR="00AB546F">
        <w:rPr>
          <w:rStyle w:val="match"/>
        </w:rPr>
        <w:t>проведение</w:t>
      </w:r>
      <w:r w:rsidR="00AB546F">
        <w:t xml:space="preserve"> таких экспертиз;</w:t>
      </w:r>
    </w:p>
    <w:p w:rsidR="00AB546F" w:rsidRDefault="00EC2C00" w:rsidP="00AB546F">
      <w:pPr>
        <w:pStyle w:val="formattext0"/>
        <w:spacing w:before="0" w:beforeAutospacing="0" w:after="0" w:afterAutospacing="0"/>
        <w:ind w:firstLine="480"/>
      </w:pPr>
      <w:r>
        <w:t>9</w:t>
      </w:r>
      <w:r w:rsidR="00AB546F">
        <w:t>) осуществление строительного контроля.</w:t>
      </w:r>
    </w:p>
    <w:p w:rsidR="00AB546F" w:rsidRDefault="00AB546F" w:rsidP="00AB546F">
      <w:pPr>
        <w:pStyle w:val="formattext0"/>
        <w:spacing w:before="0" w:beforeAutospacing="0" w:after="0" w:afterAutospacing="0"/>
        <w:ind w:firstLine="480"/>
      </w:pPr>
    </w:p>
    <w:p w:rsidR="00AB546F" w:rsidRDefault="00AB546F" w:rsidP="00AB546F">
      <w:pPr>
        <w:pStyle w:val="FORMATTEXT"/>
        <w:ind w:firstLine="568"/>
        <w:jc w:val="both"/>
      </w:pPr>
    </w:p>
    <w:p w:rsidR="00AB546F" w:rsidRDefault="00AB546F" w:rsidP="00AB546F">
      <w:pPr>
        <w:pStyle w:val="FORMATTEXT"/>
        <w:ind w:firstLine="568"/>
        <w:jc w:val="both"/>
      </w:pPr>
    </w:p>
    <w:p w:rsidR="00AB546F" w:rsidRDefault="00AB546F" w:rsidP="00AB546F">
      <w:pPr>
        <w:pStyle w:val="FORMATTEXT"/>
        <w:ind w:firstLine="568"/>
        <w:jc w:val="both"/>
      </w:pPr>
    </w:p>
    <w:p w:rsidR="00AB546F" w:rsidRDefault="00AB546F" w:rsidP="00AB546F">
      <w:pPr>
        <w:pStyle w:val="FORMATTEXT"/>
        <w:ind w:firstLine="568"/>
        <w:jc w:val="both"/>
      </w:pPr>
    </w:p>
    <w:p w:rsidR="00EC2C00" w:rsidRDefault="00EC2C00" w:rsidP="00AB546F">
      <w:pPr>
        <w:pStyle w:val="FORMATTEXT"/>
        <w:ind w:firstLine="568"/>
        <w:jc w:val="both"/>
      </w:pPr>
    </w:p>
    <w:p w:rsidR="00EC2C00" w:rsidRDefault="00EC2C00" w:rsidP="00AB546F">
      <w:pPr>
        <w:pStyle w:val="FORMATTEXT"/>
        <w:ind w:firstLine="568"/>
        <w:jc w:val="both"/>
      </w:pPr>
    </w:p>
    <w:p w:rsidR="00AB546F" w:rsidRDefault="00AB546F" w:rsidP="00AB546F">
      <w:pPr>
        <w:pStyle w:val="FORMATTEXT"/>
        <w:ind w:firstLine="568"/>
        <w:jc w:val="both"/>
      </w:pPr>
    </w:p>
    <w:p w:rsidR="00AB546F" w:rsidRDefault="00AB546F" w:rsidP="00AB546F">
      <w:pPr>
        <w:pStyle w:val="FORMATTEXT"/>
        <w:ind w:firstLine="568"/>
        <w:jc w:val="both"/>
      </w:pPr>
    </w:p>
    <w:p w:rsidR="00AB546F" w:rsidRDefault="00AB546F" w:rsidP="00AB546F">
      <w:pPr>
        <w:pStyle w:val="FORMATTEXT"/>
        <w:ind w:firstLine="568"/>
        <w:jc w:val="both"/>
      </w:pPr>
    </w:p>
    <w:p w:rsidR="00AB546F" w:rsidRDefault="00AB546F" w:rsidP="00AB546F">
      <w:pPr>
        <w:pStyle w:val="FORMATTEXT"/>
        <w:ind w:firstLine="568"/>
        <w:jc w:val="both"/>
      </w:pPr>
    </w:p>
    <w:p w:rsidR="00042CCB" w:rsidRDefault="00042CCB" w:rsidP="00AB546F">
      <w:pPr>
        <w:pStyle w:val="FORMATTEXT"/>
        <w:ind w:firstLine="568"/>
        <w:jc w:val="both"/>
      </w:pPr>
    </w:p>
    <w:p w:rsidR="00AB546F" w:rsidRDefault="00AB546F" w:rsidP="00AB546F">
      <w:pPr>
        <w:pStyle w:val="FORMATTEXT"/>
        <w:ind w:firstLine="568"/>
        <w:jc w:val="both"/>
      </w:pPr>
    </w:p>
    <w:p w:rsidR="00AB546F" w:rsidRDefault="00AB546F" w:rsidP="00AB546F">
      <w:pPr>
        <w:pStyle w:val="FORMATTEXT"/>
        <w:ind w:firstLine="568"/>
        <w:jc w:val="both"/>
      </w:pPr>
    </w:p>
    <w:p w:rsidR="00042CCB" w:rsidRDefault="00042CCB" w:rsidP="00AB546F">
      <w:pPr>
        <w:pStyle w:val="FORMATTEXT"/>
        <w:ind w:firstLine="568"/>
        <w:jc w:val="both"/>
      </w:pPr>
    </w:p>
    <w:p w:rsidR="007C6C01" w:rsidRDefault="007C6C01" w:rsidP="00AB546F">
      <w:pPr>
        <w:pStyle w:val="FORMATTEXT"/>
        <w:ind w:firstLine="568"/>
        <w:jc w:val="both"/>
      </w:pPr>
    </w:p>
    <w:p w:rsidR="00AB546F" w:rsidRPr="00F260EB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  <w:r w:rsidRPr="00F260E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B546F" w:rsidRPr="006D1B6B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>к постановлению</w:t>
      </w:r>
      <w:r w:rsidR="00AE25CB">
        <w:rPr>
          <w:rFonts w:ascii="Times New Roman" w:hAnsi="Times New Roman" w:cs="Times New Roman"/>
        </w:rPr>
        <w:t xml:space="preserve"> главы</w:t>
      </w:r>
      <w:r w:rsidRPr="006D1B6B">
        <w:rPr>
          <w:rFonts w:ascii="Times New Roman" w:hAnsi="Times New Roman" w:cs="Times New Roman"/>
        </w:rPr>
        <w:t xml:space="preserve"> администрации </w:t>
      </w:r>
    </w:p>
    <w:p w:rsidR="00FF1D38" w:rsidRDefault="00FF1D38" w:rsidP="00AB546F">
      <w:pPr>
        <w:pStyle w:val="FORMATTEX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муниципального образования </w:t>
      </w:r>
    </w:p>
    <w:p w:rsidR="00FF1D38" w:rsidRDefault="00FF1D38" w:rsidP="00AB546F">
      <w:pPr>
        <w:pStyle w:val="FORMATTEX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сель</w:t>
      </w:r>
      <w:r w:rsidR="00AB546F" w:rsidRPr="006D1B6B">
        <w:rPr>
          <w:rFonts w:ascii="Times New Roman" w:hAnsi="Times New Roman" w:cs="Times New Roman"/>
          <w:szCs w:val="24"/>
        </w:rPr>
        <w:t xml:space="preserve">ского поселения </w:t>
      </w:r>
    </w:p>
    <w:p w:rsidR="00AB546F" w:rsidRPr="006D1B6B" w:rsidRDefault="00FF1D38" w:rsidP="00AB546F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«село </w:t>
      </w:r>
      <w:r w:rsidR="00A9764A">
        <w:rPr>
          <w:rFonts w:ascii="Times New Roman" w:hAnsi="Times New Roman" w:cs="Times New Roman"/>
          <w:szCs w:val="24"/>
        </w:rPr>
        <w:t>Ковран</w:t>
      </w:r>
      <w:r>
        <w:rPr>
          <w:rFonts w:ascii="Times New Roman" w:hAnsi="Times New Roman" w:cs="Times New Roman"/>
          <w:szCs w:val="24"/>
        </w:rPr>
        <w:t>»</w:t>
      </w:r>
    </w:p>
    <w:p w:rsidR="006F0B0C" w:rsidRDefault="006F0B0C" w:rsidP="006F0B0C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</w:t>
      </w:r>
      <w:r w:rsidRPr="006D1B6B">
        <w:rPr>
          <w:rFonts w:ascii="Times New Roman" w:hAnsi="Times New Roman" w:cs="Times New Roman"/>
        </w:rPr>
        <w:t>2018 года №</w:t>
      </w:r>
      <w:r>
        <w:rPr>
          <w:rFonts w:ascii="Times New Roman" w:hAnsi="Times New Roman" w:cs="Times New Roman"/>
        </w:rPr>
        <w:t xml:space="preserve"> 43</w:t>
      </w:r>
      <w:r w:rsidRPr="006D1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</w:rPr>
      </w:pPr>
    </w:p>
    <w:p w:rsidR="00AB546F" w:rsidRDefault="00AB546F" w:rsidP="00AB546F">
      <w:pPr>
        <w:pStyle w:val="FORMATTEXT"/>
        <w:jc w:val="right"/>
        <w:rPr>
          <w:rFonts w:ascii="Times New Roman" w:hAnsi="Times New Roman" w:cs="Times New Roman"/>
          <w:lang w:val="en-US"/>
        </w:rPr>
      </w:pPr>
    </w:p>
    <w:p w:rsidR="00E46DD4" w:rsidRPr="00E46DD4" w:rsidRDefault="00E46DD4" w:rsidP="00AB546F">
      <w:pPr>
        <w:pStyle w:val="FORMATTEXT"/>
        <w:jc w:val="right"/>
        <w:rPr>
          <w:rFonts w:ascii="Times New Roman" w:hAnsi="Times New Roman" w:cs="Times New Roman"/>
          <w:lang w:val="en-US"/>
        </w:rPr>
      </w:pPr>
    </w:p>
    <w:p w:rsidR="00AB546F" w:rsidRPr="00FC3A1B" w:rsidRDefault="003F1F31" w:rsidP="00AB546F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1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B546F" w:rsidRPr="00FC3A1B">
        <w:rPr>
          <w:rFonts w:ascii="Times New Roman" w:hAnsi="Times New Roman" w:cs="Times New Roman"/>
          <w:b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B546F" w:rsidRPr="00FC3A1B" w:rsidRDefault="00AB546F" w:rsidP="00AB546F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1B">
        <w:rPr>
          <w:rFonts w:ascii="Times New Roman" w:hAnsi="Times New Roman" w:cs="Times New Roman"/>
          <w:b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B546F" w:rsidRPr="00FC3A1B" w:rsidRDefault="00AB546F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FC3A1B">
        <w:rPr>
          <w:rFonts w:ascii="Times New Roman" w:hAnsi="Times New Roman" w:cs="Times New Roman"/>
          <w:b/>
          <w:color w:val="auto"/>
          <w:sz w:val="24"/>
          <w:szCs w:val="24"/>
        </w:rPr>
        <w:instrText>Статус: действует"</w:instrText>
      </w:r>
      <w:r w:rsidR="003F1F31" w:rsidRPr="00FC3A1B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b/>
          <w:color w:val="auto"/>
          <w:sz w:val="24"/>
          <w:szCs w:val="24"/>
        </w:rPr>
        <w:t>Состав Комиссии по принятию решения о предоста</w:t>
      </w:r>
      <w:r w:rsidR="009D01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влении субсидии из бюджета </w:t>
      </w:r>
      <w:r w:rsidR="00FF1D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образования </w:t>
      </w:r>
      <w:r w:rsidR="009D01F3">
        <w:rPr>
          <w:rFonts w:ascii="Times New Roman" w:hAnsi="Times New Roman" w:cs="Times New Roman"/>
          <w:b/>
          <w:color w:val="auto"/>
          <w:sz w:val="24"/>
          <w:szCs w:val="24"/>
        </w:rPr>
        <w:t>сель</w:t>
      </w:r>
      <w:r w:rsidRPr="00FC3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ского поселения </w:t>
      </w:r>
      <w:r w:rsidR="00FF1D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«село </w:t>
      </w:r>
      <w:proofErr w:type="spellStart"/>
      <w:r w:rsidR="00A9764A">
        <w:rPr>
          <w:rFonts w:ascii="Times New Roman" w:hAnsi="Times New Roman" w:cs="Times New Roman"/>
          <w:b/>
          <w:color w:val="auto"/>
          <w:sz w:val="24"/>
          <w:szCs w:val="24"/>
        </w:rPr>
        <w:t>Ковран</w:t>
      </w:r>
      <w:proofErr w:type="spellEnd"/>
      <w:r w:rsidR="00FF1D38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FC3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7522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образования </w:t>
      </w:r>
      <w:r w:rsidR="009D01F3">
        <w:rPr>
          <w:rFonts w:ascii="Times New Roman" w:hAnsi="Times New Roman" w:cs="Times New Roman"/>
          <w:b/>
          <w:color w:val="auto"/>
          <w:sz w:val="24"/>
          <w:szCs w:val="24"/>
        </w:rPr>
        <w:t>сель</w:t>
      </w:r>
      <w:r w:rsidRPr="00FC3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ского поселения </w:t>
      </w:r>
      <w:r w:rsidR="001869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«село </w:t>
      </w:r>
      <w:proofErr w:type="spellStart"/>
      <w:r w:rsidR="00A9764A">
        <w:rPr>
          <w:rFonts w:ascii="Times New Roman" w:hAnsi="Times New Roman" w:cs="Times New Roman"/>
          <w:b/>
          <w:color w:val="auto"/>
          <w:sz w:val="24"/>
          <w:szCs w:val="24"/>
        </w:rPr>
        <w:t>Ковран</w:t>
      </w:r>
      <w:proofErr w:type="spellEnd"/>
      <w:r w:rsidR="00186907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FC3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F1F31" w:rsidRPr="00FC3A1B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B546F" w:rsidRPr="00F260EB" w:rsidRDefault="00AB546F" w:rsidP="00AB546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60F29" w:rsidRDefault="00A60F29" w:rsidP="00F034A7">
      <w:pPr>
        <w:pStyle w:val="FORMATTEXT"/>
        <w:ind w:firstLine="709"/>
        <w:rPr>
          <w:rFonts w:ascii="Times New Roman" w:hAnsi="Times New Roman" w:cs="Times New Roman"/>
          <w:sz w:val="24"/>
          <w:szCs w:val="24"/>
        </w:rPr>
      </w:pPr>
    </w:p>
    <w:p w:rsidR="00776CB7" w:rsidRDefault="00776CB7" w:rsidP="00F034A7">
      <w:pPr>
        <w:pStyle w:val="FORMATTEXT"/>
        <w:ind w:firstLine="709"/>
        <w:rPr>
          <w:rFonts w:ascii="Times New Roman" w:hAnsi="Times New Roman" w:cs="Times New Roman"/>
          <w:sz w:val="24"/>
          <w:szCs w:val="24"/>
        </w:rPr>
      </w:pPr>
    </w:p>
    <w:p w:rsidR="00AB546F" w:rsidRPr="00F260EB" w:rsidRDefault="00332E9E" w:rsidP="00776CB7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60EB">
        <w:rPr>
          <w:rFonts w:ascii="Times New Roman" w:hAnsi="Times New Roman" w:cs="Times New Roman"/>
          <w:sz w:val="24"/>
          <w:szCs w:val="24"/>
        </w:rPr>
        <w:t>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C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D01F3">
        <w:rPr>
          <w:rFonts w:ascii="Times New Roman" w:hAnsi="Times New Roman" w:cs="Times New Roman"/>
          <w:sz w:val="24"/>
          <w:szCs w:val="24"/>
        </w:rPr>
        <w:t>лава</w:t>
      </w:r>
      <w:r w:rsidR="007C6C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D01F3">
        <w:rPr>
          <w:rFonts w:ascii="Times New Roman" w:hAnsi="Times New Roman" w:cs="Times New Roman"/>
          <w:sz w:val="24"/>
          <w:szCs w:val="24"/>
        </w:rPr>
        <w:t xml:space="preserve"> </w:t>
      </w:r>
      <w:r w:rsidR="00FF1D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01F3">
        <w:rPr>
          <w:rFonts w:ascii="Times New Roman" w:hAnsi="Times New Roman" w:cs="Times New Roman"/>
          <w:sz w:val="24"/>
          <w:szCs w:val="24"/>
        </w:rPr>
        <w:t>сель</w:t>
      </w:r>
      <w:r w:rsidR="00AB546F" w:rsidRPr="00F260E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F1D38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A9764A">
        <w:rPr>
          <w:rFonts w:ascii="Times New Roman" w:hAnsi="Times New Roman" w:cs="Times New Roman"/>
          <w:sz w:val="24"/>
          <w:szCs w:val="24"/>
        </w:rPr>
        <w:t>Ковран</w:t>
      </w:r>
      <w:r w:rsidR="00FF1D38">
        <w:rPr>
          <w:rFonts w:ascii="Times New Roman" w:hAnsi="Times New Roman" w:cs="Times New Roman"/>
          <w:sz w:val="24"/>
          <w:szCs w:val="24"/>
        </w:rPr>
        <w:t>»</w:t>
      </w:r>
      <w:r w:rsidR="00AB546F" w:rsidRPr="00F260EB">
        <w:rPr>
          <w:rFonts w:ascii="Times New Roman" w:hAnsi="Times New Roman" w:cs="Times New Roman"/>
          <w:sz w:val="24"/>
          <w:szCs w:val="24"/>
        </w:rPr>
        <w:t>;</w:t>
      </w:r>
    </w:p>
    <w:p w:rsidR="00AB546F" w:rsidRPr="00F260EB" w:rsidRDefault="00AB546F" w:rsidP="00776CB7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B546F" w:rsidRPr="00F260EB" w:rsidRDefault="00332E9E" w:rsidP="00776CB7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260EB">
        <w:rPr>
          <w:rFonts w:ascii="Times New Roman" w:hAnsi="Times New Roman" w:cs="Times New Roman"/>
          <w:sz w:val="24"/>
          <w:szCs w:val="24"/>
        </w:rPr>
        <w:t>аместитель председателя Комиссии</w:t>
      </w:r>
      <w:r w:rsidR="007C6C01">
        <w:rPr>
          <w:rFonts w:ascii="Times New Roman" w:hAnsi="Times New Roman" w:cs="Times New Roman"/>
          <w:sz w:val="24"/>
          <w:szCs w:val="24"/>
        </w:rPr>
        <w:t xml:space="preserve"> -</w:t>
      </w:r>
      <w:r w:rsidRPr="00F260EB">
        <w:rPr>
          <w:rFonts w:ascii="Times New Roman" w:hAnsi="Times New Roman" w:cs="Times New Roman"/>
          <w:sz w:val="24"/>
          <w:szCs w:val="24"/>
        </w:rPr>
        <w:t xml:space="preserve"> </w:t>
      </w:r>
      <w:r w:rsidR="007C6C01">
        <w:rPr>
          <w:rFonts w:ascii="Times New Roman" w:hAnsi="Times New Roman" w:cs="Times New Roman"/>
          <w:sz w:val="24"/>
          <w:szCs w:val="24"/>
        </w:rPr>
        <w:t>з</w:t>
      </w:r>
      <w:r w:rsidR="00AB546F" w:rsidRPr="00F260EB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9D01F3">
        <w:rPr>
          <w:rFonts w:ascii="Times New Roman" w:hAnsi="Times New Roman" w:cs="Times New Roman"/>
          <w:sz w:val="24"/>
          <w:szCs w:val="24"/>
        </w:rPr>
        <w:t>главы</w:t>
      </w:r>
      <w:r w:rsidR="007C6C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1D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01F3">
        <w:rPr>
          <w:rFonts w:ascii="Times New Roman" w:hAnsi="Times New Roman" w:cs="Times New Roman"/>
          <w:sz w:val="24"/>
          <w:szCs w:val="24"/>
        </w:rPr>
        <w:t>сель</w:t>
      </w:r>
      <w:r w:rsidR="00AB546F" w:rsidRPr="00F260E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F1D38">
        <w:rPr>
          <w:rFonts w:ascii="Times New Roman" w:hAnsi="Times New Roman" w:cs="Times New Roman"/>
          <w:sz w:val="24"/>
          <w:szCs w:val="24"/>
        </w:rPr>
        <w:t>село «</w:t>
      </w:r>
      <w:r w:rsidR="00A9764A">
        <w:rPr>
          <w:rFonts w:ascii="Times New Roman" w:hAnsi="Times New Roman" w:cs="Times New Roman"/>
          <w:sz w:val="24"/>
          <w:szCs w:val="24"/>
        </w:rPr>
        <w:t>Ковран</w:t>
      </w:r>
      <w:r w:rsidR="00FF1D38">
        <w:rPr>
          <w:rFonts w:ascii="Times New Roman" w:hAnsi="Times New Roman" w:cs="Times New Roman"/>
          <w:sz w:val="24"/>
          <w:szCs w:val="24"/>
        </w:rPr>
        <w:t>»</w:t>
      </w:r>
      <w:r w:rsidR="00AB546F" w:rsidRPr="00F260EB">
        <w:rPr>
          <w:rFonts w:ascii="Times New Roman" w:hAnsi="Times New Roman" w:cs="Times New Roman"/>
          <w:sz w:val="24"/>
          <w:szCs w:val="24"/>
        </w:rPr>
        <w:t>;</w:t>
      </w:r>
    </w:p>
    <w:p w:rsidR="0080392A" w:rsidRPr="00FF1D38" w:rsidRDefault="00AB546F" w:rsidP="00776CB7">
      <w:pPr>
        <w:widowControl w:val="0"/>
        <w:tabs>
          <w:tab w:val="center" w:pos="4796"/>
        </w:tabs>
        <w:autoSpaceDE w:val="0"/>
        <w:autoSpaceDN w:val="0"/>
        <w:adjustRightInd w:val="0"/>
        <w:rPr>
          <w:i/>
          <w:sz w:val="24"/>
          <w:szCs w:val="24"/>
        </w:rPr>
      </w:pPr>
      <w:r w:rsidRPr="00FF1D38">
        <w:rPr>
          <w:i/>
          <w:sz w:val="24"/>
          <w:szCs w:val="24"/>
        </w:rPr>
        <w:t xml:space="preserve">                      </w:t>
      </w:r>
    </w:p>
    <w:p w:rsidR="00332E9E" w:rsidRPr="00F034A7" w:rsidRDefault="00332E9E" w:rsidP="00776CB7">
      <w:pPr>
        <w:widowControl w:val="0"/>
        <w:tabs>
          <w:tab w:val="center" w:pos="479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Секретарь Комиссии - советник главы</w:t>
      </w:r>
      <w:r w:rsidRPr="006540B4">
        <w:rPr>
          <w:sz w:val="24"/>
          <w:szCs w:val="24"/>
        </w:rPr>
        <w:t xml:space="preserve"> администрации муниципального образования сельского поселения «село </w:t>
      </w:r>
      <w:r w:rsidR="00A9764A">
        <w:rPr>
          <w:sz w:val="24"/>
          <w:szCs w:val="24"/>
        </w:rPr>
        <w:t>Ковран</w:t>
      </w:r>
      <w:r w:rsidRPr="006540B4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AB546F" w:rsidRPr="00332E9E" w:rsidRDefault="00AB546F" w:rsidP="00776CB7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F034A7" w:rsidRPr="00FF1D38" w:rsidRDefault="00F034A7" w:rsidP="00776CB7">
      <w:pPr>
        <w:pStyle w:val="FORMATTEXT"/>
        <w:rPr>
          <w:rFonts w:ascii="Times New Roman" w:hAnsi="Times New Roman" w:cs="Times New Roman"/>
          <w:i/>
          <w:sz w:val="24"/>
          <w:szCs w:val="24"/>
        </w:rPr>
      </w:pPr>
    </w:p>
    <w:p w:rsidR="00AB546F" w:rsidRPr="00F260EB" w:rsidRDefault="00AB546F" w:rsidP="00776CB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F260E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B546F" w:rsidRPr="00A60F29" w:rsidRDefault="00AB546F" w:rsidP="00776CB7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F034A7" w:rsidRDefault="00F034A7" w:rsidP="00776CB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6540B4">
        <w:rPr>
          <w:rFonts w:ascii="Times New Roman" w:hAnsi="Times New Roman" w:cs="Times New Roman"/>
          <w:sz w:val="24"/>
          <w:szCs w:val="24"/>
        </w:rPr>
        <w:t xml:space="preserve">лавный специалист-эксперт администрации муниципального образования сельского </w:t>
      </w:r>
      <w:r w:rsidRPr="00F034A7">
        <w:rPr>
          <w:rFonts w:ascii="Times New Roman" w:hAnsi="Times New Roman" w:cs="Times New Roman"/>
          <w:sz w:val="24"/>
          <w:szCs w:val="24"/>
        </w:rPr>
        <w:t xml:space="preserve">поселения «село </w:t>
      </w:r>
      <w:r w:rsidR="00A9764A">
        <w:rPr>
          <w:rFonts w:ascii="Times New Roman" w:hAnsi="Times New Roman" w:cs="Times New Roman"/>
          <w:sz w:val="24"/>
          <w:szCs w:val="24"/>
        </w:rPr>
        <w:t>Ковран</w:t>
      </w:r>
      <w:r w:rsidRPr="00F034A7">
        <w:rPr>
          <w:rFonts w:ascii="Times New Roman" w:hAnsi="Times New Roman" w:cs="Times New Roman"/>
          <w:sz w:val="24"/>
          <w:szCs w:val="24"/>
        </w:rPr>
        <w:t>»;</w:t>
      </w:r>
    </w:p>
    <w:p w:rsidR="00776CB7" w:rsidRPr="00F034A7" w:rsidRDefault="00776CB7" w:rsidP="00776CB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AB546F" w:rsidRDefault="00AB546F" w:rsidP="00776CB7">
      <w:pPr>
        <w:widowControl w:val="0"/>
        <w:tabs>
          <w:tab w:val="center" w:pos="479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034A7">
        <w:rPr>
          <w:sz w:val="24"/>
          <w:szCs w:val="24"/>
        </w:rPr>
        <w:t xml:space="preserve">           </w:t>
      </w:r>
      <w:r w:rsidR="00F034A7" w:rsidRPr="00F034A7">
        <w:rPr>
          <w:sz w:val="24"/>
          <w:szCs w:val="24"/>
        </w:rPr>
        <w:t>Депутат Собрания</w:t>
      </w:r>
      <w:r w:rsidRPr="00F034A7">
        <w:rPr>
          <w:sz w:val="24"/>
          <w:szCs w:val="24"/>
        </w:rPr>
        <w:t xml:space="preserve"> депутатов </w:t>
      </w:r>
      <w:r w:rsidR="00F034A7" w:rsidRPr="00F034A7">
        <w:rPr>
          <w:sz w:val="24"/>
          <w:szCs w:val="24"/>
        </w:rPr>
        <w:t xml:space="preserve">муниципального образования </w:t>
      </w:r>
      <w:r w:rsidR="00DC7ED4" w:rsidRPr="00F034A7">
        <w:rPr>
          <w:sz w:val="24"/>
          <w:szCs w:val="24"/>
        </w:rPr>
        <w:t>сельс</w:t>
      </w:r>
      <w:r w:rsidRPr="00F034A7">
        <w:rPr>
          <w:sz w:val="24"/>
          <w:szCs w:val="24"/>
        </w:rPr>
        <w:t xml:space="preserve">кого поселения </w:t>
      </w:r>
      <w:r w:rsidR="00F034A7" w:rsidRPr="00F034A7">
        <w:rPr>
          <w:sz w:val="24"/>
          <w:szCs w:val="24"/>
        </w:rPr>
        <w:t xml:space="preserve">«село </w:t>
      </w:r>
      <w:r w:rsidR="00A9764A">
        <w:rPr>
          <w:sz w:val="24"/>
          <w:szCs w:val="24"/>
        </w:rPr>
        <w:t>Ковран</w:t>
      </w:r>
      <w:r w:rsidR="00F034A7" w:rsidRPr="00F034A7">
        <w:rPr>
          <w:sz w:val="24"/>
          <w:szCs w:val="24"/>
        </w:rPr>
        <w:t>»</w:t>
      </w:r>
      <w:r w:rsidR="00332E9E">
        <w:rPr>
          <w:sz w:val="24"/>
          <w:szCs w:val="24"/>
        </w:rPr>
        <w:t>;</w:t>
      </w:r>
    </w:p>
    <w:p w:rsidR="00332E9E" w:rsidRDefault="00332E9E" w:rsidP="00776CB7">
      <w:pPr>
        <w:widowControl w:val="0"/>
        <w:tabs>
          <w:tab w:val="center" w:pos="479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Представитель общественности (по согласованию)</w:t>
      </w:r>
      <w:r w:rsidR="00A353D1">
        <w:rPr>
          <w:sz w:val="24"/>
          <w:szCs w:val="24"/>
        </w:rPr>
        <w:t>.</w:t>
      </w:r>
    </w:p>
    <w:sectPr w:rsidR="00332E9E" w:rsidSect="008C7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00" w:rsidRDefault="00E84300">
      <w:r>
        <w:separator/>
      </w:r>
    </w:p>
  </w:endnote>
  <w:endnote w:type="continuationSeparator" w:id="0">
    <w:p w:rsidR="00E84300" w:rsidRDefault="00E8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FA" w:rsidRDefault="004002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FA" w:rsidRDefault="004002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FA" w:rsidRDefault="004002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00" w:rsidRDefault="00E84300">
      <w:r>
        <w:separator/>
      </w:r>
    </w:p>
  </w:footnote>
  <w:footnote w:type="continuationSeparator" w:id="0">
    <w:p w:rsidR="00E84300" w:rsidRDefault="00E8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FA" w:rsidRDefault="004002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FA" w:rsidRDefault="004002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FA" w:rsidRDefault="004002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748"/>
    <w:rsid w:val="00020B22"/>
    <w:rsid w:val="00026654"/>
    <w:rsid w:val="00042CCB"/>
    <w:rsid w:val="000634A7"/>
    <w:rsid w:val="00073771"/>
    <w:rsid w:val="00087AF9"/>
    <w:rsid w:val="000919F0"/>
    <w:rsid w:val="00093BF9"/>
    <w:rsid w:val="000D12CA"/>
    <w:rsid w:val="00117966"/>
    <w:rsid w:val="00123877"/>
    <w:rsid w:val="001313E1"/>
    <w:rsid w:val="00164B55"/>
    <w:rsid w:val="0017003C"/>
    <w:rsid w:val="001721C2"/>
    <w:rsid w:val="00186907"/>
    <w:rsid w:val="00191E02"/>
    <w:rsid w:val="001A426A"/>
    <w:rsid w:val="001B40C7"/>
    <w:rsid w:val="001C016C"/>
    <w:rsid w:val="001C4BD9"/>
    <w:rsid w:val="001C65F0"/>
    <w:rsid w:val="001D1244"/>
    <w:rsid w:val="00224C79"/>
    <w:rsid w:val="00230B1A"/>
    <w:rsid w:val="002C0969"/>
    <w:rsid w:val="002E0BA3"/>
    <w:rsid w:val="002F4537"/>
    <w:rsid w:val="002F5A62"/>
    <w:rsid w:val="00322CD9"/>
    <w:rsid w:val="00330799"/>
    <w:rsid w:val="00332E9E"/>
    <w:rsid w:val="00350CF3"/>
    <w:rsid w:val="00354AF2"/>
    <w:rsid w:val="003C357E"/>
    <w:rsid w:val="003C5A9A"/>
    <w:rsid w:val="003D1AAE"/>
    <w:rsid w:val="003D4FEC"/>
    <w:rsid w:val="003F1F31"/>
    <w:rsid w:val="003F5F1B"/>
    <w:rsid w:val="004002FA"/>
    <w:rsid w:val="00445B81"/>
    <w:rsid w:val="0044772D"/>
    <w:rsid w:val="004A6F0F"/>
    <w:rsid w:val="004B2839"/>
    <w:rsid w:val="004C43B8"/>
    <w:rsid w:val="004D4A59"/>
    <w:rsid w:val="004F04DB"/>
    <w:rsid w:val="005015EF"/>
    <w:rsid w:val="00505C22"/>
    <w:rsid w:val="00526707"/>
    <w:rsid w:val="00541F1F"/>
    <w:rsid w:val="005470D8"/>
    <w:rsid w:val="00594950"/>
    <w:rsid w:val="005A327F"/>
    <w:rsid w:val="005D11B7"/>
    <w:rsid w:val="00601D89"/>
    <w:rsid w:val="006162F7"/>
    <w:rsid w:val="0062351A"/>
    <w:rsid w:val="0063481F"/>
    <w:rsid w:val="00686815"/>
    <w:rsid w:val="006B2EA3"/>
    <w:rsid w:val="006E6346"/>
    <w:rsid w:val="006F0B0C"/>
    <w:rsid w:val="0075225F"/>
    <w:rsid w:val="00762C7F"/>
    <w:rsid w:val="00774D0E"/>
    <w:rsid w:val="00776CB7"/>
    <w:rsid w:val="00782A7F"/>
    <w:rsid w:val="007C6C01"/>
    <w:rsid w:val="007D4015"/>
    <w:rsid w:val="00803928"/>
    <w:rsid w:val="0080392A"/>
    <w:rsid w:val="008068B2"/>
    <w:rsid w:val="008235B1"/>
    <w:rsid w:val="00850D13"/>
    <w:rsid w:val="008520EF"/>
    <w:rsid w:val="00857748"/>
    <w:rsid w:val="00857ED3"/>
    <w:rsid w:val="00867D70"/>
    <w:rsid w:val="008841CE"/>
    <w:rsid w:val="00886CF1"/>
    <w:rsid w:val="008A6B57"/>
    <w:rsid w:val="008A7C01"/>
    <w:rsid w:val="008B072F"/>
    <w:rsid w:val="008C78AA"/>
    <w:rsid w:val="008D2B1E"/>
    <w:rsid w:val="008D547F"/>
    <w:rsid w:val="008E3B7A"/>
    <w:rsid w:val="008E625B"/>
    <w:rsid w:val="00903987"/>
    <w:rsid w:val="00907AFB"/>
    <w:rsid w:val="00916720"/>
    <w:rsid w:val="00920377"/>
    <w:rsid w:val="0092409E"/>
    <w:rsid w:val="009A51BE"/>
    <w:rsid w:val="009B4CFE"/>
    <w:rsid w:val="009D01F3"/>
    <w:rsid w:val="009D2E7A"/>
    <w:rsid w:val="009E47D4"/>
    <w:rsid w:val="009F1DD3"/>
    <w:rsid w:val="00A04B02"/>
    <w:rsid w:val="00A076CD"/>
    <w:rsid w:val="00A27B2D"/>
    <w:rsid w:val="00A32DCB"/>
    <w:rsid w:val="00A353D1"/>
    <w:rsid w:val="00A60F29"/>
    <w:rsid w:val="00A61DCE"/>
    <w:rsid w:val="00A67472"/>
    <w:rsid w:val="00A9764A"/>
    <w:rsid w:val="00AA7557"/>
    <w:rsid w:val="00AB546F"/>
    <w:rsid w:val="00AB6645"/>
    <w:rsid w:val="00AE25CB"/>
    <w:rsid w:val="00AE7000"/>
    <w:rsid w:val="00B11C21"/>
    <w:rsid w:val="00B26436"/>
    <w:rsid w:val="00B626FC"/>
    <w:rsid w:val="00BB3E25"/>
    <w:rsid w:val="00C45A55"/>
    <w:rsid w:val="00C6402F"/>
    <w:rsid w:val="00C80C85"/>
    <w:rsid w:val="00C95D0E"/>
    <w:rsid w:val="00D10E18"/>
    <w:rsid w:val="00D13DE2"/>
    <w:rsid w:val="00D32158"/>
    <w:rsid w:val="00D51850"/>
    <w:rsid w:val="00D9765C"/>
    <w:rsid w:val="00DA20B7"/>
    <w:rsid w:val="00DB5EB9"/>
    <w:rsid w:val="00DC7ED4"/>
    <w:rsid w:val="00E3406A"/>
    <w:rsid w:val="00E46DD4"/>
    <w:rsid w:val="00E538BE"/>
    <w:rsid w:val="00E779A5"/>
    <w:rsid w:val="00E84300"/>
    <w:rsid w:val="00E973C7"/>
    <w:rsid w:val="00EA26CE"/>
    <w:rsid w:val="00EC2C00"/>
    <w:rsid w:val="00EC521E"/>
    <w:rsid w:val="00ED2C70"/>
    <w:rsid w:val="00EE14DC"/>
    <w:rsid w:val="00EE2B28"/>
    <w:rsid w:val="00F034A7"/>
    <w:rsid w:val="00F059D3"/>
    <w:rsid w:val="00F16AE1"/>
    <w:rsid w:val="00F1731C"/>
    <w:rsid w:val="00F25689"/>
    <w:rsid w:val="00F564AA"/>
    <w:rsid w:val="00F72BBA"/>
    <w:rsid w:val="00F72E86"/>
    <w:rsid w:val="00F81CA4"/>
    <w:rsid w:val="00F844E1"/>
    <w:rsid w:val="00FC0104"/>
    <w:rsid w:val="00FF1D38"/>
    <w:rsid w:val="00FF1ECF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4573-A963-4A30-98B7-2AC6AEE0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B546F"/>
    <w:pPr>
      <w:jc w:val="center"/>
    </w:pPr>
    <w:rPr>
      <w:b/>
      <w:sz w:val="24"/>
    </w:rPr>
  </w:style>
  <w:style w:type="character" w:styleId="a4">
    <w:name w:val="Hyperlink"/>
    <w:basedOn w:val="a0"/>
    <w:uiPriority w:val="99"/>
    <w:rsid w:val="00AB546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B546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B546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AB54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B546F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B546F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AB546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AB546F"/>
  </w:style>
  <w:style w:type="paragraph" w:styleId="a9">
    <w:name w:val="List Paragraph"/>
    <w:basedOn w:val="a"/>
    <w:uiPriority w:val="34"/>
    <w:qFormat/>
    <w:rsid w:val="00774D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E1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4D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0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A86F-9377-43C4-84B1-FEB76236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3q</cp:lastModifiedBy>
  <cp:revision>6</cp:revision>
  <cp:lastPrinted>2018-06-19T04:00:00Z</cp:lastPrinted>
  <dcterms:created xsi:type="dcterms:W3CDTF">2018-06-19T02:13:00Z</dcterms:created>
  <dcterms:modified xsi:type="dcterms:W3CDTF">2018-06-19T04:36:00Z</dcterms:modified>
</cp:coreProperties>
</file>