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321ED6" w:rsidRDefault="007D06AF" w:rsidP="007D06AF">
      <w:pPr>
        <w:ind w:left="2124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6A92" w:rsidRDefault="00E26A92" w:rsidP="00E26A92">
      <w:pPr>
        <w:jc w:val="center"/>
        <w:rPr>
          <w:b/>
          <w:caps/>
          <w:sz w:val="40"/>
          <w:szCs w:val="20"/>
        </w:rPr>
      </w:pPr>
      <w:r>
        <w:rPr>
          <w:b/>
          <w:caps/>
          <w:sz w:val="40"/>
          <w:szCs w:val="20"/>
        </w:rPr>
        <w:t xml:space="preserve">РОССИЙСКАЯ ФЕДЕРАЦИЯ </w:t>
      </w:r>
    </w:p>
    <w:p w:rsidR="00E26A92" w:rsidRDefault="00E26A92" w:rsidP="00E26A92">
      <w:pPr>
        <w:ind w:left="-284"/>
        <w:jc w:val="center"/>
        <w:rPr>
          <w:sz w:val="18"/>
        </w:rPr>
      </w:pPr>
      <w:r>
        <w:rPr>
          <w:b/>
          <w:caps/>
          <w:sz w:val="32"/>
          <w:szCs w:val="32"/>
        </w:rPr>
        <w:t xml:space="preserve">Камчатский край                                                                  </w:t>
      </w:r>
      <w:r>
        <w:rPr>
          <w:b/>
          <w:sz w:val="32"/>
          <w:szCs w:val="32"/>
        </w:rPr>
        <w:t xml:space="preserve">ТИГИЛЬСКИЙ РАЙОН                                                                               СЕЛО КОВРАН                                                                                                СОБРАНИЕ  ДЕПУТАТОВ МУНИЦИПАЛЬНОГО ОБРАЗОВАНИЯ        СЕЛЬСКОЕ ПОСЕЛЕНИЕ                                                                            «СЕЛО КОВРАН»                                                                                            </w:t>
      </w:r>
      <w:r>
        <w:rPr>
          <w:sz w:val="18"/>
        </w:rPr>
        <w:t>688621 Камчатский край Тигильский район  с. Ковран , ул. 50 лет Октября , дом 20</w:t>
      </w:r>
    </w:p>
    <w:p w:rsidR="00E26A92" w:rsidRDefault="00E26A92" w:rsidP="00E26A92">
      <w:pPr>
        <w:jc w:val="center"/>
      </w:pPr>
      <w:r>
        <w:rPr>
          <w:sz w:val="20"/>
          <w:szCs w:val="20"/>
        </w:rPr>
        <w:t>тел.-факс 8(415-37)28-0-17</w:t>
      </w:r>
    </w:p>
    <w:p w:rsidR="00E26A92" w:rsidRPr="007C2119" w:rsidRDefault="00E26A92" w:rsidP="00E26A92"/>
    <w:p w:rsidR="00E26A92" w:rsidRPr="007C2119" w:rsidRDefault="00E26A92" w:rsidP="00E26A92">
      <w:pPr>
        <w:keepNext/>
        <w:jc w:val="center"/>
        <w:outlineLvl w:val="1"/>
        <w:rPr>
          <w:b/>
          <w:bCs/>
          <w:sz w:val="36"/>
        </w:rPr>
      </w:pPr>
      <w:r w:rsidRPr="007C2119">
        <w:rPr>
          <w:b/>
          <w:bCs/>
          <w:sz w:val="36"/>
        </w:rPr>
        <w:t>РЕШЕНИЕ № 2</w:t>
      </w:r>
    </w:p>
    <w:p w:rsidR="00E26A92" w:rsidRPr="007C2119" w:rsidRDefault="00E26A92" w:rsidP="00E26A92"/>
    <w:p w:rsidR="00E26A92" w:rsidRPr="00E26A92" w:rsidRDefault="00E26A92" w:rsidP="00E26A92">
      <w:pPr>
        <w:rPr>
          <w:sz w:val="28"/>
          <w:szCs w:val="28"/>
        </w:rPr>
      </w:pPr>
      <w:r w:rsidRPr="00E26A92">
        <w:rPr>
          <w:sz w:val="28"/>
          <w:szCs w:val="28"/>
        </w:rPr>
        <w:t xml:space="preserve">« 23 » декабря 2016 года </w:t>
      </w:r>
      <w:r w:rsidRPr="00E26A92">
        <w:rPr>
          <w:sz w:val="28"/>
          <w:szCs w:val="28"/>
        </w:rPr>
        <w:tab/>
        <w:t xml:space="preserve">                   Двадцать первая сессия пятого созыва 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О бюджете  муниципального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  <w:r w:rsidRPr="00E26A92">
        <w:rPr>
          <w:sz w:val="28"/>
          <w:szCs w:val="28"/>
        </w:rPr>
        <w:t xml:space="preserve">образования сельского поселения 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«село Ковран» на 2017 год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  <w:r w:rsidRPr="00E26A92">
        <w:rPr>
          <w:sz w:val="28"/>
          <w:szCs w:val="28"/>
        </w:rPr>
        <w:t xml:space="preserve">      В соответствии со статьей 153 Бюджетного кодекса Российской Федерации, п.п. 2  п.1 ст.26 Устава муниципального образования сельского поселения «село Ковран» Собрание депутатов сельского поселения «село Ковран»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РЕШИЛО: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numPr>
          <w:ilvl w:val="0"/>
          <w:numId w:val="2"/>
        </w:num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Принять Решение «О бюджете  муниципального образования сельского поселения  «село Ковран» на 2017 год».</w:t>
      </w:r>
    </w:p>
    <w:p w:rsidR="00E26A92" w:rsidRPr="00E26A92" w:rsidRDefault="00E26A92" w:rsidP="00E26A92">
      <w:pPr>
        <w:numPr>
          <w:ilvl w:val="0"/>
          <w:numId w:val="2"/>
        </w:num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Настоящее Решение вступает в силу с 01 января 201</w:t>
      </w:r>
      <w:r>
        <w:rPr>
          <w:sz w:val="28"/>
          <w:szCs w:val="28"/>
        </w:rPr>
        <w:t>7</w:t>
      </w:r>
      <w:r w:rsidRPr="00E26A92">
        <w:rPr>
          <w:sz w:val="28"/>
          <w:szCs w:val="28"/>
        </w:rPr>
        <w:t xml:space="preserve"> года</w:t>
      </w:r>
    </w:p>
    <w:p w:rsidR="00E26A92" w:rsidRPr="00E26A92" w:rsidRDefault="00E26A92" w:rsidP="00E26A92">
      <w:pPr>
        <w:numPr>
          <w:ilvl w:val="0"/>
          <w:numId w:val="2"/>
        </w:numPr>
        <w:jc w:val="both"/>
        <w:rPr>
          <w:sz w:val="28"/>
          <w:szCs w:val="28"/>
        </w:rPr>
      </w:pPr>
      <w:r w:rsidRPr="00E26A92">
        <w:rPr>
          <w:sz w:val="28"/>
          <w:szCs w:val="28"/>
        </w:rPr>
        <w:t>Направить Решение «О бюджете  муниципального образования сельского поселения  «село Ковран» на 2017 год» главе сельского поселения «село Ковран» для подписания и обнародования.</w:t>
      </w: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jc w:val="both"/>
        <w:rPr>
          <w:sz w:val="28"/>
          <w:szCs w:val="28"/>
        </w:rPr>
      </w:pPr>
    </w:p>
    <w:p w:rsidR="00E26A92" w:rsidRPr="00E26A92" w:rsidRDefault="00E26A92" w:rsidP="00E26A92">
      <w:pPr>
        <w:tabs>
          <w:tab w:val="left" w:pos="3750"/>
        </w:tabs>
        <w:jc w:val="both"/>
        <w:rPr>
          <w:sz w:val="28"/>
          <w:szCs w:val="28"/>
        </w:rPr>
      </w:pPr>
    </w:p>
    <w:p w:rsidR="00E26A92" w:rsidRPr="00E26A92" w:rsidRDefault="00E26A92" w:rsidP="00E26A92">
      <w:pPr>
        <w:tabs>
          <w:tab w:val="left" w:pos="3750"/>
        </w:tabs>
        <w:jc w:val="both"/>
        <w:rPr>
          <w:sz w:val="28"/>
          <w:szCs w:val="28"/>
        </w:rPr>
      </w:pPr>
    </w:p>
    <w:p w:rsidR="00E26A92" w:rsidRPr="00E26A92" w:rsidRDefault="00E26A92" w:rsidP="00E26A92">
      <w:pPr>
        <w:tabs>
          <w:tab w:val="left" w:pos="3750"/>
        </w:tabs>
        <w:jc w:val="both"/>
        <w:rPr>
          <w:sz w:val="28"/>
          <w:szCs w:val="28"/>
        </w:rPr>
      </w:pPr>
    </w:p>
    <w:p w:rsidR="00E26A92" w:rsidRPr="00E26A92" w:rsidRDefault="00E26A92" w:rsidP="00E26A92">
      <w:pPr>
        <w:tabs>
          <w:tab w:val="left" w:pos="3750"/>
        </w:tabs>
        <w:jc w:val="both"/>
        <w:rPr>
          <w:sz w:val="28"/>
          <w:szCs w:val="28"/>
        </w:rPr>
      </w:pPr>
    </w:p>
    <w:p w:rsidR="00E26A92" w:rsidRPr="00E26A92" w:rsidRDefault="00E26A92" w:rsidP="00E26A92">
      <w:pPr>
        <w:tabs>
          <w:tab w:val="left" w:pos="3750"/>
        </w:tabs>
        <w:jc w:val="both"/>
        <w:rPr>
          <w:sz w:val="28"/>
          <w:szCs w:val="28"/>
        </w:rPr>
      </w:pPr>
      <w:r w:rsidRPr="00E26A92">
        <w:rPr>
          <w:sz w:val="28"/>
          <w:szCs w:val="28"/>
        </w:rPr>
        <w:t>Председатель Собрания депутатов</w:t>
      </w:r>
    </w:p>
    <w:p w:rsidR="00E26A92" w:rsidRPr="00E26A92" w:rsidRDefault="00E26A92" w:rsidP="00E26A92">
      <w:pPr>
        <w:tabs>
          <w:tab w:val="left" w:pos="3750"/>
        </w:tabs>
        <w:rPr>
          <w:sz w:val="28"/>
          <w:szCs w:val="28"/>
        </w:rPr>
      </w:pPr>
      <w:r w:rsidRPr="00E26A92">
        <w:rPr>
          <w:sz w:val="28"/>
          <w:szCs w:val="28"/>
        </w:rPr>
        <w:t xml:space="preserve">сельского поселения «село Ковран»                       </w:t>
      </w:r>
      <w:r>
        <w:rPr>
          <w:sz w:val="28"/>
          <w:szCs w:val="28"/>
        </w:rPr>
        <w:t xml:space="preserve">             </w:t>
      </w:r>
      <w:r w:rsidRPr="00E26A92">
        <w:rPr>
          <w:sz w:val="28"/>
          <w:szCs w:val="28"/>
        </w:rPr>
        <w:t xml:space="preserve"> Ю.И. Синопальников</w:t>
      </w:r>
    </w:p>
    <w:p w:rsidR="00E26A92" w:rsidRPr="00E26A92" w:rsidRDefault="00E26A92" w:rsidP="00E26A92">
      <w:pPr>
        <w:tabs>
          <w:tab w:val="left" w:pos="3750"/>
        </w:tabs>
        <w:rPr>
          <w:sz w:val="28"/>
          <w:szCs w:val="28"/>
        </w:rPr>
      </w:pP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E26A92" w:rsidRDefault="00E26A92" w:rsidP="00516621">
      <w:pPr>
        <w:ind w:left="2124"/>
        <w:rPr>
          <w:b/>
          <w:sz w:val="20"/>
          <w:szCs w:val="20"/>
        </w:rPr>
      </w:pPr>
    </w:p>
    <w:p w:rsidR="00E26A92" w:rsidRPr="00C072F8" w:rsidRDefault="00E26A92" w:rsidP="00516621">
      <w:pPr>
        <w:ind w:left="2124"/>
        <w:rPr>
          <w:b/>
          <w:sz w:val="20"/>
          <w:szCs w:val="20"/>
        </w:rPr>
      </w:pP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E26A92" w:rsidRDefault="00E26A92" w:rsidP="00E26A92">
      <w:pPr>
        <w:numPr>
          <w:ilvl w:val="0"/>
          <w:numId w:val="1"/>
        </w:numPr>
        <w:jc w:val="center"/>
      </w:pPr>
      <w:r>
        <w:t>688600 Камчатский край Тигильский район с. Ковран , ул. 50 лет Октября , дом 20</w:t>
      </w:r>
    </w:p>
    <w:p w:rsidR="00E26A92" w:rsidRPr="00E26A92" w:rsidRDefault="00E26A92" w:rsidP="00E26A92">
      <w:pPr>
        <w:numPr>
          <w:ilvl w:val="0"/>
          <w:numId w:val="1"/>
        </w:numPr>
        <w:jc w:val="center"/>
        <w:rPr>
          <w:b/>
        </w:rPr>
      </w:pPr>
    </w:p>
    <w:p w:rsidR="00E26A92" w:rsidRPr="00E26A92" w:rsidRDefault="00E26A92" w:rsidP="00E26A92">
      <w:r w:rsidRPr="00E26A92">
        <w:t xml:space="preserve">« 23 » декабря 2016 года </w:t>
      </w:r>
      <w:r w:rsidRPr="00E26A92">
        <w:tab/>
        <w:t xml:space="preserve">                  </w:t>
      </w:r>
      <w:r w:rsidR="000A11B7">
        <w:t xml:space="preserve">                          </w:t>
      </w:r>
      <w:r w:rsidRPr="00E26A92">
        <w:t xml:space="preserve"> Двадцать первая сессия пятого созыва </w:t>
      </w:r>
    </w:p>
    <w:p w:rsidR="00E26A92" w:rsidRDefault="00E26A92" w:rsidP="00E26A92">
      <w:pPr>
        <w:numPr>
          <w:ilvl w:val="0"/>
          <w:numId w:val="1"/>
        </w:numPr>
        <w:rPr>
          <w:sz w:val="28"/>
          <w:szCs w:val="28"/>
        </w:rPr>
      </w:pPr>
    </w:p>
    <w:p w:rsidR="00E26A92" w:rsidRDefault="00E26A92" w:rsidP="00E26A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  <w:lang w:val="en-US"/>
        </w:rPr>
        <w:t>9</w:t>
      </w:r>
    </w:p>
    <w:p w:rsidR="00882107" w:rsidRPr="00636C57" w:rsidRDefault="00882107" w:rsidP="002556D9">
      <w:pPr>
        <w:pStyle w:val="ConsTitle"/>
        <w:widowControl/>
        <w:ind w:right="0"/>
      </w:pPr>
    </w:p>
    <w:p w:rsidR="002556D9" w:rsidRPr="00636C57" w:rsidRDefault="002556D9" w:rsidP="002556D9">
      <w:pPr>
        <w:jc w:val="center"/>
        <w:rPr>
          <w:b/>
        </w:rPr>
      </w:pPr>
      <w:r w:rsidRPr="00636C57">
        <w:rPr>
          <w:b/>
        </w:rPr>
        <w:t>О бюджете   муниципального образования сельско</w:t>
      </w:r>
      <w:r>
        <w:rPr>
          <w:b/>
        </w:rPr>
        <w:t>го</w:t>
      </w:r>
      <w:r w:rsidRPr="00636C57">
        <w:rPr>
          <w:b/>
        </w:rPr>
        <w:t xml:space="preserve"> поселени</w:t>
      </w:r>
      <w:r>
        <w:rPr>
          <w:b/>
        </w:rPr>
        <w:t>я</w:t>
      </w:r>
    </w:p>
    <w:p w:rsidR="002556D9" w:rsidRPr="00302F2C" w:rsidRDefault="002556D9" w:rsidP="002556D9">
      <w:pPr>
        <w:ind w:left="2124"/>
        <w:rPr>
          <w:b/>
        </w:rPr>
      </w:pPr>
      <w:r>
        <w:rPr>
          <w:b/>
        </w:rPr>
        <w:t xml:space="preserve">                             </w:t>
      </w:r>
      <w:r w:rsidRPr="00302F2C">
        <w:rPr>
          <w:b/>
        </w:rPr>
        <w:t xml:space="preserve">«село </w:t>
      </w:r>
      <w:r>
        <w:rPr>
          <w:b/>
        </w:rPr>
        <w:t>Ковран</w:t>
      </w:r>
      <w:r w:rsidRPr="00302F2C">
        <w:rPr>
          <w:b/>
        </w:rPr>
        <w:t xml:space="preserve"> »</w:t>
      </w:r>
    </w:p>
    <w:p w:rsidR="002556D9" w:rsidRPr="00636C57" w:rsidRDefault="002556D9" w:rsidP="002556D9">
      <w:pPr>
        <w:jc w:val="center"/>
        <w:rPr>
          <w:b/>
        </w:rPr>
      </w:pPr>
      <w:r w:rsidRPr="00636C57">
        <w:rPr>
          <w:b/>
        </w:rPr>
        <w:t xml:space="preserve">на </w:t>
      </w:r>
      <w:r>
        <w:rPr>
          <w:b/>
        </w:rPr>
        <w:t>201</w:t>
      </w:r>
      <w:r w:rsidR="00714543">
        <w:rPr>
          <w:b/>
        </w:rPr>
        <w:t>7</w:t>
      </w:r>
      <w:r w:rsidRPr="00636C57">
        <w:rPr>
          <w:b/>
        </w:rPr>
        <w:t xml:space="preserve"> год</w:t>
      </w:r>
    </w:p>
    <w:p w:rsidR="002556D9" w:rsidRPr="00636C57" w:rsidRDefault="002556D9" w:rsidP="002556D9">
      <w:pPr>
        <w:pStyle w:val="ConsTitle"/>
        <w:widowControl/>
        <w:ind w:right="0"/>
        <w:jc w:val="both"/>
      </w:pPr>
      <w:r w:rsidRPr="00636C57">
        <w:t xml:space="preserve"> </w:t>
      </w:r>
    </w:p>
    <w:p w:rsidR="002556D9" w:rsidRPr="00636C57" w:rsidRDefault="002556D9" w:rsidP="002556D9">
      <w:pPr>
        <w:pStyle w:val="ConsTitle"/>
        <w:widowControl/>
        <w:ind w:right="0"/>
        <w:jc w:val="both"/>
      </w:pPr>
    </w:p>
    <w:p w:rsidR="002556D9" w:rsidRPr="00E26A92" w:rsidRDefault="002556D9" w:rsidP="002556D9">
      <w:pPr>
        <w:pStyle w:val="ConsTitle"/>
        <w:widowControl/>
        <w:ind w:right="0"/>
        <w:jc w:val="center"/>
        <w:rPr>
          <w:sz w:val="20"/>
          <w:szCs w:val="20"/>
        </w:rPr>
      </w:pPr>
      <w:r w:rsidRPr="00636C57">
        <w:rPr>
          <w:sz w:val="20"/>
          <w:szCs w:val="20"/>
        </w:rPr>
        <w:t>Принято решением Собрания депутатов</w:t>
      </w:r>
      <w:r w:rsidR="00E26A92" w:rsidRPr="00E26A92">
        <w:rPr>
          <w:sz w:val="20"/>
          <w:szCs w:val="20"/>
        </w:rPr>
        <w:t xml:space="preserve"> </w:t>
      </w:r>
      <w:r w:rsidR="00E26A92">
        <w:rPr>
          <w:sz w:val="20"/>
          <w:szCs w:val="20"/>
        </w:rPr>
        <w:t>от 23.12.2016 г. №2</w:t>
      </w:r>
    </w:p>
    <w:p w:rsidR="00FF3455" w:rsidRPr="00C072F8" w:rsidRDefault="00FF3455" w:rsidP="00FF3455">
      <w:pPr>
        <w:rPr>
          <w:b/>
        </w:rPr>
      </w:pP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  <w:t xml:space="preserve">                                   </w:t>
      </w:r>
    </w:p>
    <w:p w:rsidR="00516621" w:rsidRPr="00C072F8" w:rsidRDefault="00516621" w:rsidP="00516621">
      <w:pPr>
        <w:ind w:firstLine="708"/>
        <w:rPr>
          <w:b/>
          <w:sz w:val="28"/>
          <w:szCs w:val="28"/>
        </w:rPr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>«Статья 1</w:t>
      </w:r>
    </w:p>
    <w:p w:rsidR="000400F8" w:rsidRPr="00C072F8" w:rsidRDefault="000400F8" w:rsidP="000400F8">
      <w:pPr>
        <w:ind w:firstLine="708"/>
        <w:jc w:val="both"/>
      </w:pPr>
      <w:r w:rsidRPr="00C072F8">
        <w:t>1. Утвердить  основные характеристики бюджета поселения на 201</w:t>
      </w:r>
      <w:r w:rsidR="00714543">
        <w:t>7</w:t>
      </w:r>
      <w:r w:rsidRPr="00C072F8">
        <w:t xml:space="preserve"> год: </w:t>
      </w:r>
    </w:p>
    <w:p w:rsidR="000400F8" w:rsidRPr="00C072F8" w:rsidRDefault="000400F8" w:rsidP="000400F8">
      <w:pPr>
        <w:jc w:val="both"/>
      </w:pPr>
      <w:r w:rsidRPr="00C072F8">
        <w:t xml:space="preserve">общий объем доходов бюджета поселения в сумме  </w:t>
      </w:r>
      <w:r w:rsidR="00445C5F">
        <w:t>14.992,25200</w:t>
      </w:r>
      <w:r w:rsidR="00917A51">
        <w:t xml:space="preserve"> </w:t>
      </w:r>
      <w:r w:rsidRPr="00C072F8">
        <w:t xml:space="preserve">тыс. рублей, </w:t>
      </w:r>
      <w:r w:rsidR="00056D05" w:rsidRPr="00F5246A">
        <w:t>в том числе объем межбюджетных трансфертов, получаемых из других бюджетов бюдже</w:t>
      </w:r>
      <w:r w:rsidR="00056D05" w:rsidRPr="00F5246A">
        <w:t>т</w:t>
      </w:r>
      <w:r w:rsidR="00056D05" w:rsidRPr="00F5246A">
        <w:t xml:space="preserve">ной системы Российской Федерации </w:t>
      </w:r>
      <w:r w:rsidR="00056D05">
        <w:t xml:space="preserve"> в сумме 13.559,94800,</w:t>
      </w:r>
      <w:r w:rsidRPr="00C072F8">
        <w:t xml:space="preserve"> общий объем расходов бюджета поселения в </w:t>
      </w:r>
      <w:r w:rsidRPr="004665F1">
        <w:t xml:space="preserve">сумме </w:t>
      </w:r>
      <w:r w:rsidR="00445C5F">
        <w:t>14.992,25200</w:t>
      </w:r>
      <w:r w:rsidRPr="004665F1">
        <w:t xml:space="preserve"> тыс</w:t>
      </w:r>
      <w:r w:rsidR="004665F1">
        <w:t>.</w:t>
      </w:r>
      <w:r w:rsidRPr="00C072F8">
        <w:t xml:space="preserve"> рублей, в том числе на исполнение публичных нормативных обязательств в </w:t>
      </w:r>
      <w:r w:rsidRPr="004665F1">
        <w:t xml:space="preserve">сумме </w:t>
      </w:r>
      <w:r w:rsidR="00CC38E8" w:rsidRPr="004665F1">
        <w:t xml:space="preserve"> </w:t>
      </w:r>
      <w:r w:rsidR="00714543">
        <w:t>2.093,24800</w:t>
      </w:r>
      <w:r w:rsidR="004950B9">
        <w:t xml:space="preserve"> </w:t>
      </w:r>
      <w:r w:rsidRPr="00C072F8">
        <w:t>тыс. рублей.</w:t>
      </w:r>
    </w:p>
    <w:p w:rsidR="000400F8" w:rsidRPr="00C072F8" w:rsidRDefault="000400F8" w:rsidP="000400F8">
      <w:pPr>
        <w:ind w:firstLine="708"/>
        <w:jc w:val="both"/>
      </w:pPr>
      <w:r w:rsidRPr="00C072F8">
        <w:t xml:space="preserve">2. Утвердить прогнозируемый дефицит бюджета поселения в сумме  </w:t>
      </w:r>
      <w:r w:rsidR="004665F1">
        <w:t>0,000</w:t>
      </w:r>
      <w:r w:rsidR="00AD3B85">
        <w:t>00</w:t>
      </w:r>
      <w:r w:rsidR="004665F1">
        <w:t xml:space="preserve"> </w:t>
      </w:r>
      <w:r w:rsidRPr="00C072F8">
        <w:t xml:space="preserve">тыс. рублей или </w:t>
      </w:r>
      <w:r w:rsidR="004665F1">
        <w:t>0,000</w:t>
      </w:r>
      <w:r w:rsidR="00AD3B85">
        <w:t>00</w:t>
      </w:r>
      <w:r w:rsidR="004665F1">
        <w:t xml:space="preserve"> </w:t>
      </w:r>
      <w:r w:rsidRPr="00C072F8">
        <w:t xml:space="preserve">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  </w:t>
      </w:r>
      <w:r w:rsidR="004665F1">
        <w:t>0,000</w:t>
      </w:r>
      <w:r w:rsidR="00AD3B85">
        <w:t>00</w:t>
      </w:r>
      <w:r w:rsidR="004665F1">
        <w:t xml:space="preserve"> </w:t>
      </w:r>
      <w:r w:rsidRPr="00C072F8">
        <w:t>тыс. рублей) согласно приложению 4.</w:t>
      </w:r>
    </w:p>
    <w:p w:rsidR="000400F8" w:rsidRPr="00C072F8" w:rsidRDefault="000400F8" w:rsidP="000400F8">
      <w:pPr>
        <w:ind w:firstLine="720"/>
        <w:jc w:val="both"/>
      </w:pPr>
      <w:r w:rsidRPr="00C072F8">
        <w:rPr>
          <w:b/>
        </w:rPr>
        <w:t>Статья 2.</w:t>
      </w:r>
    </w:p>
    <w:p w:rsidR="000400F8" w:rsidRPr="00C072F8" w:rsidRDefault="000400F8" w:rsidP="000400F8">
      <w:pPr>
        <w:ind w:firstLine="720"/>
        <w:jc w:val="both"/>
      </w:pPr>
      <w:r w:rsidRPr="00C072F8">
        <w:t>1. Установить предельный объем муниципального долга сельского поселения на 1 января 201</w:t>
      </w:r>
      <w:r w:rsidR="00714543">
        <w:t>8</w:t>
      </w:r>
      <w:r w:rsidRPr="00C072F8">
        <w:t xml:space="preserve"> года в </w:t>
      </w:r>
      <w:r w:rsidRPr="007C143C">
        <w:t>сумме</w:t>
      </w:r>
      <w:r w:rsidR="00EE3AA9">
        <w:t xml:space="preserve"> </w:t>
      </w:r>
      <w:r w:rsidR="005A779E">
        <w:t>716,15200</w:t>
      </w:r>
      <w:r w:rsidR="004950B9">
        <w:t xml:space="preserve"> </w:t>
      </w:r>
      <w:r w:rsidRPr="00C072F8">
        <w:t>тыс.</w:t>
      </w:r>
      <w:r w:rsidR="007C143C">
        <w:t xml:space="preserve"> </w:t>
      </w:r>
      <w:r w:rsidRPr="00C072F8">
        <w:t>рублей, в том числе верхний предел муниципального долга муниципального образования на 01 января 201</w:t>
      </w:r>
      <w:r w:rsidR="00714543">
        <w:t>8</w:t>
      </w:r>
      <w:r w:rsidRPr="00C072F8">
        <w:t xml:space="preserve"> года по долговым обязательствам сельского поселения в сумме 0,000</w:t>
      </w:r>
      <w:r w:rsidR="00AD3B85">
        <w:t>00</w:t>
      </w:r>
      <w:r w:rsidRPr="00C072F8">
        <w:t xml:space="preserve"> </w:t>
      </w:r>
      <w:r w:rsidR="00E76D68">
        <w:t xml:space="preserve">тыс. </w:t>
      </w:r>
      <w:r w:rsidRPr="00C072F8">
        <w:t>рублей, в том числе предельный объем по гарантиям сельского поселения в сумме 0,000</w:t>
      </w:r>
      <w:r w:rsidR="00AD3B85">
        <w:t>00</w:t>
      </w:r>
      <w:r w:rsidR="00E76D68">
        <w:t xml:space="preserve"> тыс. </w:t>
      </w:r>
      <w:r w:rsidRPr="00C072F8">
        <w:t>рублей.</w:t>
      </w:r>
    </w:p>
    <w:p w:rsidR="000400F8" w:rsidRPr="00C072F8" w:rsidRDefault="000400F8" w:rsidP="000400F8">
      <w:pPr>
        <w:ind w:firstLine="720"/>
        <w:jc w:val="both"/>
      </w:pPr>
      <w:r w:rsidRPr="00C072F8">
        <w:t>2. Утвердить предельный объем расходов на обслуживание муниципального долга сельского поселения в сумме 0,000</w:t>
      </w:r>
      <w:r w:rsidR="00AD3B85">
        <w:t>00</w:t>
      </w:r>
      <w:r w:rsidR="00E76D68">
        <w:t xml:space="preserve"> тыс.</w:t>
      </w:r>
      <w:r w:rsidR="0085346D">
        <w:t xml:space="preserve"> </w:t>
      </w:r>
      <w:r w:rsidRPr="00C072F8">
        <w:t>рублей.</w:t>
      </w:r>
    </w:p>
    <w:p w:rsidR="000400F8" w:rsidRPr="00C072F8" w:rsidRDefault="000400F8" w:rsidP="000400F8">
      <w:pPr>
        <w:ind w:firstLine="720"/>
        <w:jc w:val="both"/>
      </w:pPr>
      <w:r w:rsidRPr="00C072F8">
        <w:t>3. Утвердить размер резервного фонда администрации сельского поселения в сумме 10,000</w:t>
      </w:r>
      <w:r w:rsidR="00AD3B85">
        <w:t>00</w:t>
      </w:r>
      <w:r w:rsidRPr="00C072F8">
        <w:t xml:space="preserve"> тыс. рублей.</w:t>
      </w:r>
    </w:p>
    <w:p w:rsidR="000400F8" w:rsidRPr="00C072F8" w:rsidRDefault="000400F8" w:rsidP="000400F8">
      <w:pPr>
        <w:ind w:firstLine="720"/>
        <w:jc w:val="both"/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>Статья 3.</w:t>
      </w:r>
    </w:p>
    <w:p w:rsidR="000400F8" w:rsidRPr="00C072F8" w:rsidRDefault="000400F8" w:rsidP="000400F8">
      <w:pPr>
        <w:ind w:firstLine="720"/>
        <w:jc w:val="both"/>
      </w:pPr>
      <w:r w:rsidRPr="00C072F8">
        <w:t xml:space="preserve">1. В целях улучшения администрирования, а также повышения собираемости налоговых и неналоговых доходов, поступающих в бюджет поселения, закрепить основные доходные источники бюджета поселения за главными администраторами доходов бюджета поселения, осуществляющими контроль за правильностью исчисления, полнотой и своевременностью уплаты, начисления, учета, взыскания и принятия решений о возврате </w:t>
      </w:r>
      <w:r w:rsidRPr="00C072F8">
        <w:lastRenderedPageBreak/>
        <w:t>(зачете) излишне уплаченных (взысканных) платежей в местный бюджет, пеней и штрафов по ним в пределах</w:t>
      </w:r>
      <w:r w:rsidR="00C11521">
        <w:t xml:space="preserve"> полномочий</w:t>
      </w:r>
      <w:r w:rsidRPr="00C072F8">
        <w:t>, установленных законодательством Российской Федерации и Камчатского края, согласно приложению 1 к настоящему Решению.</w:t>
      </w: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t>2. В целях улучшения администрирования, закрепить основные источники финансирования дефицита бюджета поселения за главными администраторами источников финансирования дефицита бюджета поселения на 201</w:t>
      </w:r>
      <w:r w:rsidR="00917A51">
        <w:t>6</w:t>
      </w:r>
      <w:r w:rsidRPr="00C072F8">
        <w:t xml:space="preserve">  год согласно приложению 2.</w:t>
      </w:r>
    </w:p>
    <w:p w:rsidR="00C77560" w:rsidRDefault="00C77560" w:rsidP="000400F8">
      <w:pPr>
        <w:ind w:firstLine="720"/>
        <w:jc w:val="both"/>
        <w:rPr>
          <w:b/>
        </w:rPr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>Статья 4.</w:t>
      </w:r>
    </w:p>
    <w:p w:rsidR="000400F8" w:rsidRPr="00C072F8" w:rsidRDefault="000400F8" w:rsidP="000400F8">
      <w:pPr>
        <w:jc w:val="both"/>
      </w:pPr>
      <w:r w:rsidRPr="00C072F8">
        <w:t xml:space="preserve">            1.  Установить, что в бюджет поселения в  201</w:t>
      </w:r>
      <w:r w:rsidR="00714543">
        <w:t>7</w:t>
      </w:r>
      <w:r w:rsidRPr="00C072F8">
        <w:t xml:space="preserve"> году подлежат зачислению:</w:t>
      </w:r>
    </w:p>
    <w:p w:rsidR="000400F8" w:rsidRPr="00C072F8" w:rsidRDefault="000400F8" w:rsidP="000400F8">
      <w:pPr>
        <w:jc w:val="both"/>
      </w:pPr>
      <w:r w:rsidRPr="00C072F8">
        <w:t xml:space="preserve">           1) Налоговые  доходы от федеральных налогов и сборов, в том числе налогов,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 w:rsidR="000400F8" w:rsidRPr="00C072F8" w:rsidRDefault="000400F8" w:rsidP="000400F8">
      <w:pPr>
        <w:jc w:val="both"/>
      </w:pPr>
      <w:r w:rsidRPr="00C072F8">
        <w:t xml:space="preserve">            2) Безвозмездные поступления в соответствии с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 w:rsidR="000400F8" w:rsidRPr="00C072F8" w:rsidRDefault="000400F8" w:rsidP="000400F8">
      <w:pPr>
        <w:ind w:firstLine="720"/>
        <w:jc w:val="both"/>
      </w:pPr>
      <w:r w:rsidRPr="00C072F8">
        <w:t>2. Учесть в  бюджете на 201</w:t>
      </w:r>
      <w:r w:rsidR="00714543">
        <w:t>7</w:t>
      </w:r>
      <w:r w:rsidRPr="00C072F8">
        <w:t xml:space="preserve"> год поступление доходов бюджета поселения согласно приложению 3 к настоящему Решению.</w:t>
      </w:r>
    </w:p>
    <w:p w:rsidR="000400F8" w:rsidRPr="00C072F8" w:rsidRDefault="000400F8" w:rsidP="000400F8">
      <w:pPr>
        <w:ind w:firstLine="720"/>
        <w:jc w:val="both"/>
        <w:rPr>
          <w:b/>
        </w:rPr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>Статья 5.</w:t>
      </w:r>
    </w:p>
    <w:p w:rsidR="002D67F8" w:rsidRPr="00C072F8" w:rsidRDefault="002D67F8" w:rsidP="002D67F8">
      <w:pPr>
        <w:ind w:firstLine="720"/>
        <w:jc w:val="both"/>
      </w:pPr>
      <w:r w:rsidRPr="00C072F8">
        <w:t>1. Утвердить распределение расходов бюджета поселения на 201</w:t>
      </w:r>
      <w:r w:rsidR="00714543">
        <w:t>7</w:t>
      </w:r>
      <w:r w:rsidRPr="00C072F8">
        <w:t xml:space="preserve"> год по разделам,  подразделам,  целевым статьям, группам видов расходов  классификации расходов бюджетов согласно приложению 5 к настоящему Решению.</w:t>
      </w:r>
    </w:p>
    <w:p w:rsidR="002D67F8" w:rsidRPr="00E76D68" w:rsidRDefault="002D67F8" w:rsidP="002D67F8">
      <w:pPr>
        <w:ind w:firstLine="720"/>
        <w:jc w:val="both"/>
      </w:pPr>
      <w:r w:rsidRPr="00E76D68">
        <w:t>2. Утвердить ведомственную структуру расходов бюджета поселения на 201</w:t>
      </w:r>
      <w:r w:rsidR="00714543">
        <w:t>7</w:t>
      </w:r>
      <w:r w:rsidRPr="00E76D68">
        <w:t xml:space="preserve"> год  согласно приложению 6 к настоящему Решению.</w:t>
      </w:r>
    </w:p>
    <w:p w:rsidR="002D67F8" w:rsidRPr="00E76D68" w:rsidRDefault="002D67F8" w:rsidP="002D67F8">
      <w:pPr>
        <w:ind w:firstLine="720"/>
        <w:jc w:val="both"/>
      </w:pPr>
      <w:r w:rsidRPr="00E76D68">
        <w:t>3. Утвердить распределение бюджетных ассигнований дорожного фонда поселения на 201</w:t>
      </w:r>
      <w:r w:rsidR="00714543">
        <w:t>7</w:t>
      </w:r>
      <w:r w:rsidRPr="00E76D68">
        <w:t xml:space="preserve"> год согласно приложению </w:t>
      </w:r>
      <w:r>
        <w:t>7</w:t>
      </w:r>
      <w:r w:rsidRPr="00E76D68">
        <w:t xml:space="preserve">  к  настоящему Решению.</w:t>
      </w:r>
    </w:p>
    <w:p w:rsidR="002D67F8" w:rsidRPr="00E76D68" w:rsidRDefault="00714543" w:rsidP="002D67F8">
      <w:pPr>
        <w:ind w:firstLine="708"/>
        <w:jc w:val="both"/>
      </w:pPr>
      <w:r>
        <w:t>4</w:t>
      </w:r>
      <w:r w:rsidR="002D67F8" w:rsidRPr="00E76D68">
        <w:t>. Утвердить программу  муниципальных гарантий на 201</w:t>
      </w:r>
      <w:r>
        <w:t>7</w:t>
      </w:r>
      <w:r w:rsidR="002D67F8" w:rsidRPr="00E76D68">
        <w:t xml:space="preserve"> год с</w:t>
      </w:r>
      <w:r w:rsidR="002D67F8" w:rsidRPr="00E76D68">
        <w:t>о</w:t>
      </w:r>
      <w:r w:rsidR="002D67F8" w:rsidRPr="00E76D68">
        <w:t xml:space="preserve">гласно приложению  </w:t>
      </w:r>
      <w:r>
        <w:t>8</w:t>
      </w:r>
      <w:r w:rsidR="002D67F8" w:rsidRPr="00E76D68">
        <w:t xml:space="preserve">  к  настоящему Решению. </w:t>
      </w:r>
    </w:p>
    <w:p w:rsidR="002D67F8" w:rsidRPr="00E76D68" w:rsidRDefault="00714543" w:rsidP="002D67F8">
      <w:pPr>
        <w:ind w:firstLine="720"/>
        <w:jc w:val="both"/>
      </w:pPr>
      <w:r>
        <w:t>5</w:t>
      </w:r>
      <w:r w:rsidR="002D67F8" w:rsidRPr="00E76D68">
        <w:t>.Утвердить программу муниципальных заимствований на 201</w:t>
      </w:r>
      <w:r>
        <w:t>7</w:t>
      </w:r>
      <w:r w:rsidR="002D67F8" w:rsidRPr="00E76D68">
        <w:t xml:space="preserve"> год согласно приложению </w:t>
      </w:r>
      <w:r>
        <w:t>9</w:t>
      </w:r>
      <w:r w:rsidR="002D67F8" w:rsidRPr="00E76D68">
        <w:t xml:space="preserve"> к  настоящему Решению.</w:t>
      </w:r>
    </w:p>
    <w:p w:rsidR="000400F8" w:rsidRPr="00C072F8" w:rsidRDefault="000400F8" w:rsidP="000400F8">
      <w:pPr>
        <w:ind w:firstLine="720"/>
        <w:jc w:val="both"/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>Статья  6.</w:t>
      </w:r>
    </w:p>
    <w:p w:rsidR="000400F8" w:rsidRPr="00C072F8" w:rsidRDefault="000400F8" w:rsidP="000400F8">
      <w:pPr>
        <w:ind w:firstLine="720"/>
        <w:jc w:val="both"/>
      </w:pPr>
      <w:r w:rsidRPr="00C072F8">
        <w:t>Установить, что в 201</w:t>
      </w:r>
      <w:r w:rsidR="00714543">
        <w:t>7</w:t>
      </w:r>
      <w:r w:rsidRPr="00C072F8">
        <w:t xml:space="preserve"> году средства от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 и Камчатского края, в размере 100 процентов зачисляются в доходы бюджета поселения, если иное не предусмотрено законодательством Российской Федерации.  </w:t>
      </w:r>
    </w:p>
    <w:p w:rsidR="000400F8" w:rsidRPr="00C072F8" w:rsidRDefault="000400F8" w:rsidP="000400F8">
      <w:pPr>
        <w:ind w:firstLine="720"/>
        <w:jc w:val="both"/>
      </w:pPr>
    </w:p>
    <w:p w:rsidR="000400F8" w:rsidRPr="00C072F8" w:rsidRDefault="000400F8" w:rsidP="000400F8">
      <w:pPr>
        <w:ind w:firstLine="720"/>
        <w:jc w:val="both"/>
        <w:rPr>
          <w:b/>
        </w:rPr>
      </w:pPr>
      <w:r w:rsidRPr="00C072F8">
        <w:rPr>
          <w:b/>
        </w:rPr>
        <w:t xml:space="preserve">Статья 7. </w:t>
      </w:r>
    </w:p>
    <w:p w:rsidR="000400F8" w:rsidRPr="00C072F8" w:rsidRDefault="000400F8" w:rsidP="000400F8">
      <w:pPr>
        <w:jc w:val="both"/>
      </w:pPr>
      <w:r w:rsidRPr="00C072F8">
        <w:t xml:space="preserve">           1. Установить, что заключение и оплата муниципальных контрактов, иных договоров, подлежащих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 осуществляется за счет средств бюджета поселения, производится в пределах доведенных им лимитов бюджетных обязательств.</w:t>
      </w:r>
    </w:p>
    <w:p w:rsidR="000400F8" w:rsidRPr="00C072F8" w:rsidRDefault="000400F8" w:rsidP="000400F8">
      <w:pPr>
        <w:ind w:firstLine="720"/>
        <w:jc w:val="both"/>
      </w:pPr>
      <w:r w:rsidRPr="00C072F8">
        <w:t>2. Принятие муниципальными казенными учреждениями расходных обязательств, сверх доведенных им лимитов бюджетных обязательств на 201</w:t>
      </w:r>
      <w:r w:rsidR="00714543">
        <w:t>7</w:t>
      </w:r>
      <w:r w:rsidRPr="00C072F8">
        <w:t xml:space="preserve"> год не подлежит оплате за счет средств бюджета поселения  в 201</w:t>
      </w:r>
      <w:r w:rsidR="00714543">
        <w:t>7</w:t>
      </w:r>
      <w:r w:rsidRPr="00C072F8">
        <w:t xml:space="preserve"> году.</w:t>
      </w:r>
    </w:p>
    <w:p w:rsidR="000400F8" w:rsidRDefault="000400F8" w:rsidP="000400F8">
      <w:pPr>
        <w:ind w:firstLine="720"/>
        <w:jc w:val="both"/>
      </w:pPr>
      <w:r w:rsidRPr="00C072F8">
        <w:t>3. Неиспользованные  лимиты бюджетных обязательств и объемы финансирования  бюджета поселения на 201</w:t>
      </w:r>
      <w:r w:rsidR="00714543">
        <w:t>7</w:t>
      </w:r>
      <w:r w:rsidRPr="00C072F8">
        <w:t xml:space="preserve"> год прекращают свое действие 31 декабря 201</w:t>
      </w:r>
      <w:r w:rsidR="00714543">
        <w:t>7</w:t>
      </w:r>
      <w:r w:rsidRPr="00C072F8">
        <w:t xml:space="preserve"> года</w:t>
      </w:r>
      <w:r>
        <w:t xml:space="preserve"> в  </w:t>
      </w:r>
      <w:r>
        <w:lastRenderedPageBreak/>
        <w:t>соответствии с порядком завершения операций по исполнению бюджета в текущем финансовом году.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8.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Органы местного самоуправления сельского поселения не вправе принимать в 201</w:t>
      </w:r>
      <w:r w:rsidR="00714543">
        <w:t>7</w:t>
      </w:r>
      <w: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9.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1. Установить, что кассовое обслуживание исполнения бюджета поселения осуществляется органом Федерального казначейства с открытием лицевых счетов  получателей бюджетных средств, в соответствии с законодательством Российской Федерации и законодательством Камчатского края. 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2. Установить, что кассовое обслуживание исполнения бюджета поселения осуществляется органом Федерального казначейства на основании соглашения и на безвозмездной основе.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10.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Установить, что неиспользованные  в 201</w:t>
      </w:r>
      <w:r w:rsidR="00714543">
        <w:t>7</w:t>
      </w:r>
      <w:r>
        <w:t xml:space="preserve"> году  целевые средства, переданные из районного бюджета в бюджет поселения в виде  субвенций и иных межбюджетных трансфертов, подлежат возврату в доход районного бюджета в соответствии с порядком, установленным финансовым управлением администрации Тигильского муниципального района.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 xml:space="preserve">Статья </w:t>
      </w:r>
      <w:r>
        <w:rPr>
          <w:b/>
          <w:lang w:eastAsia="en-US"/>
        </w:rPr>
        <w:t>11.</w:t>
      </w:r>
    </w:p>
    <w:p w:rsidR="000400F8" w:rsidRDefault="000400F8" w:rsidP="000400F8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Установить, что исполнение судебных актов по обращению взыскания на средства поселения производятся в соответствии с Бюджетным Кодексом Российской Федерации на основании исполнительных документов с указанием сумм, подлежащих взысканию, а также в соответствии с установленными требованиями Гражданского процессуального кодекса Российской Федерации.</w:t>
      </w:r>
    </w:p>
    <w:p w:rsidR="000400F8" w:rsidRDefault="000400F8" w:rsidP="000400F8">
      <w:pPr>
        <w:ind w:firstLine="720"/>
        <w:jc w:val="both"/>
        <w:rPr>
          <w:lang w:eastAsia="en-US"/>
        </w:rPr>
      </w:pPr>
    </w:p>
    <w:p w:rsidR="00917A51" w:rsidRDefault="00917A51" w:rsidP="000400F8">
      <w:pPr>
        <w:ind w:firstLine="720"/>
        <w:jc w:val="both"/>
        <w:rPr>
          <w:b/>
        </w:rPr>
      </w:pPr>
    </w:p>
    <w:p w:rsidR="000400F8" w:rsidRDefault="000400F8" w:rsidP="000400F8">
      <w:pPr>
        <w:ind w:firstLine="720"/>
        <w:jc w:val="both"/>
        <w:rPr>
          <w:b/>
        </w:rPr>
      </w:pPr>
      <w:r>
        <w:rPr>
          <w:b/>
        </w:rPr>
        <w:t>Статья 1</w:t>
      </w:r>
      <w:r w:rsidR="00714543">
        <w:rPr>
          <w:b/>
        </w:rPr>
        <w:t>2</w:t>
      </w:r>
      <w:r>
        <w:rPr>
          <w:b/>
        </w:rPr>
        <w:t>.</w:t>
      </w:r>
    </w:p>
    <w:p w:rsidR="000400F8" w:rsidRDefault="000400F8" w:rsidP="000400F8">
      <w:pPr>
        <w:ind w:firstLine="720"/>
        <w:jc w:val="both"/>
      </w:pPr>
      <w:r>
        <w:t>В соответствии со статьей 35 Бюджетного кодекса Российской Федерации установить, что доходы бюджета поселения от добровольных взносов, пожертвований муниципальным казенным учреждениям, поступающие в бюджет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587C08" w:rsidRDefault="00587C08" w:rsidP="00516621">
      <w:pPr>
        <w:pStyle w:val="a3"/>
        <w:ind w:firstLine="720"/>
        <w:rPr>
          <w:sz w:val="24"/>
        </w:rPr>
      </w:pPr>
    </w:p>
    <w:p w:rsidR="00FA1C13" w:rsidRDefault="00FA1C13" w:rsidP="00516621">
      <w:pPr>
        <w:pStyle w:val="a3"/>
        <w:ind w:firstLine="720"/>
        <w:rPr>
          <w:sz w:val="24"/>
        </w:rPr>
      </w:pPr>
    </w:p>
    <w:p w:rsidR="002D67F8" w:rsidRPr="00C81210" w:rsidRDefault="00516621" w:rsidP="00516621">
      <w:pPr>
        <w:pStyle w:val="a3"/>
        <w:ind w:firstLine="720"/>
        <w:rPr>
          <w:sz w:val="24"/>
        </w:rPr>
      </w:pPr>
      <w:r w:rsidRPr="00C81210">
        <w:rPr>
          <w:sz w:val="24"/>
        </w:rPr>
        <w:t xml:space="preserve">Глава </w:t>
      </w:r>
      <w:r w:rsidR="00882107">
        <w:rPr>
          <w:sz w:val="24"/>
        </w:rPr>
        <w:t>м</w:t>
      </w:r>
      <w:r w:rsidR="002D67F8">
        <w:rPr>
          <w:sz w:val="24"/>
        </w:rPr>
        <w:t>униципального образования</w:t>
      </w:r>
    </w:p>
    <w:p w:rsidR="00516621" w:rsidRDefault="00516621" w:rsidP="00331BA9">
      <w:pPr>
        <w:pStyle w:val="a3"/>
        <w:ind w:firstLine="720"/>
        <w:rPr>
          <w:sz w:val="24"/>
        </w:rPr>
      </w:pPr>
      <w:r w:rsidRPr="00C81210">
        <w:rPr>
          <w:sz w:val="24"/>
        </w:rPr>
        <w:t>сельско</w:t>
      </w:r>
      <w:r w:rsidR="00882107">
        <w:rPr>
          <w:sz w:val="24"/>
        </w:rPr>
        <w:t>е поселение</w:t>
      </w:r>
      <w:r w:rsidR="00E26A92">
        <w:rPr>
          <w:sz w:val="24"/>
        </w:rPr>
        <w:t xml:space="preserve"> </w:t>
      </w:r>
      <w:r w:rsidRPr="00331BA9">
        <w:rPr>
          <w:sz w:val="24"/>
        </w:rPr>
        <w:t>«</w:t>
      </w:r>
      <w:r w:rsidR="00302F2C" w:rsidRPr="00331BA9">
        <w:rPr>
          <w:sz w:val="24"/>
        </w:rPr>
        <w:t>с</w:t>
      </w:r>
      <w:r w:rsidRPr="00331BA9">
        <w:rPr>
          <w:sz w:val="24"/>
        </w:rPr>
        <w:t xml:space="preserve">ело </w:t>
      </w:r>
      <w:r w:rsidR="002D67F8">
        <w:rPr>
          <w:sz w:val="24"/>
        </w:rPr>
        <w:t>Ковран</w:t>
      </w:r>
      <w:r w:rsidRPr="00331BA9">
        <w:rPr>
          <w:sz w:val="24"/>
        </w:rPr>
        <w:t>»</w:t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="00882107">
        <w:rPr>
          <w:sz w:val="24"/>
        </w:rPr>
        <w:t xml:space="preserve"> </w:t>
      </w:r>
      <w:r w:rsidRPr="00331BA9">
        <w:rPr>
          <w:sz w:val="24"/>
        </w:rPr>
        <w:tab/>
      </w:r>
      <w:r w:rsidR="002D67F8">
        <w:rPr>
          <w:sz w:val="24"/>
        </w:rPr>
        <w:t>В.И.Бей</w:t>
      </w: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EA30B8" w:rsidRDefault="00EA30B8" w:rsidP="00331BA9">
      <w:pPr>
        <w:pStyle w:val="a3"/>
        <w:ind w:firstLine="720"/>
        <w:rPr>
          <w:sz w:val="24"/>
        </w:rPr>
      </w:pPr>
    </w:p>
    <w:p w:rsidR="0023470E" w:rsidRDefault="0023470E" w:rsidP="00331BA9">
      <w:pPr>
        <w:pStyle w:val="a3"/>
        <w:ind w:firstLine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05"/>
        <w:gridCol w:w="6422"/>
        <w:gridCol w:w="220"/>
      </w:tblGrid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1830" w:type="dxa"/>
            <w:gridSpan w:val="3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Приложение №1</w:t>
            </w:r>
          </w:p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1830" w:type="dxa"/>
            <w:gridSpan w:val="3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1830" w:type="dxa"/>
            <w:gridSpan w:val="3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 к Решению  от 23.12. 2016 г. № 9     "О бюджете муниципального образования сельское поселение "село Ковран" на 2017 год"  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93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690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Главные администраторы доходов  бюджета муниципального образования сельское поселение "село Ковран"                 на 2017 год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3824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>Код бюджетной классификации</w:t>
            </w:r>
          </w:p>
        </w:tc>
        <w:tc>
          <w:tcPr>
            <w:tcW w:w="9380" w:type="dxa"/>
            <w:vMerge w:val="restart"/>
            <w:shd w:val="clear" w:color="auto" w:fill="auto"/>
            <w:hideMark/>
          </w:tcPr>
          <w:p w:rsidR="0023470E" w:rsidRPr="0023470E" w:rsidRDefault="0023470E">
            <w:r w:rsidRPr="0023470E">
              <w:t>Наименование главного администратора, наименование кода доходов местного бюджета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1200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главного администратора доходов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доходов местного бюджета</w:t>
            </w:r>
          </w:p>
        </w:tc>
        <w:tc>
          <w:tcPr>
            <w:tcW w:w="938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Органы государственной власти Российской Федерации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938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                                          Федеральное казначейство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1 03 02000 01 0000 110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Управление Федеральной  налоговой службы по Камчатскому краю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182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1 01 02000 01 0000 110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Налог на доходы физических лиц*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182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1 05 03000 01 0000 110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Единый сельскохозяйственный налог*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182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1 06 01000 00 0000 110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 Налог на имущество физических лиц*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182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1 06 06000 00 0000 110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Земельный налог*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Управление Федеральной антимонопольной  службы по Камчатскому краю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161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1 16  33050 10 0000 140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630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Главные администраторы доходов-органы государственной власти РФ, осуществляющие администрирование доходов  бюджета поселения в пределах их компетенции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000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1 16  30000 01 0000 140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Денежные взыскания (штрафы) за правонарушения в области дорожного движения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000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1 16 33050 10 0000 140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000 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1 16  90050 10 0000 140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Администрация муниципального образования сельское поселение "село Ковран"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lastRenderedPageBreak/>
              <w:t>961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1 08 04020 01 1000 110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1 08 04020 01 2000 110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1 08 04020 01 3000 110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1 08 04020 01 4000 110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Финансовое управление  администрации муниципального образования "Тигильский муниципальный район"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1 11 05025 10 0000 120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 участков муниципальных бюджетных и автономных учреждений)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1 11 05035 10 0000 120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6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1 11 09045 10 0000 120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1 13 01995 10 0000 130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1 13 02065 10 0000 130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1 13 02995 10 0000 130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доходы от компенсации затрат бюджетов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1 16 90050 10 0000 140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1 17  01050 10 0000 180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Невыясненные поступления, зачисляемые в  бюджеты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1 17 05050 10 0000 180 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неналоговые доходы бюджетов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2 02 15001 10 0000 151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Дотации бюджетам  сельских поселений на  выравнивание бюджетной обеспеченности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2 02 19999 10 0000 151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Прочие дотации бюджетам сельских поселений 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2 02 15002 10 0000 151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2 02 20109 10 0000 151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2 02 20150 10 0000 151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2 02 29999 10 0000 151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 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2 02 35930 10 0000 151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субсидии  бюджетам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2 02 35118 10 0000 151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1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2 02 30022 10 0000 151 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предоставление гражданам субсидий  на оплату жилого помещения и коммунальных услуг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630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2 02 30024 10 0000 151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2 02 39999 10 0000 151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субвенции бюджетам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5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2 02 45160 10 0000 151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1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901</w:t>
            </w:r>
          </w:p>
        </w:tc>
        <w:tc>
          <w:tcPr>
            <w:tcW w:w="2414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2 02 49999 10 0000 151</w:t>
            </w:r>
          </w:p>
        </w:tc>
        <w:tc>
          <w:tcPr>
            <w:tcW w:w="93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межбюджетные трансферты, передаваемые бюджетам сельских поселений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20"/>
        </w:trPr>
        <w:tc>
          <w:tcPr>
            <w:tcW w:w="13204" w:type="dxa"/>
            <w:gridSpan w:val="3"/>
            <w:shd w:val="clear" w:color="auto" w:fill="auto"/>
            <w:hideMark/>
          </w:tcPr>
          <w:p w:rsidR="0023470E" w:rsidRPr="0023470E" w:rsidRDefault="0023470E" w:rsidP="0023470E">
            <w:r w:rsidRPr="0023470E">
              <w:t>*Администрирование поступлений по всем подстатьям и программам соответствующей  статьи осуществляется администратором, указанным в группированном коде бюджетной классификации.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</w:tbl>
    <w:p w:rsidR="00EA30B8" w:rsidRDefault="00EA30B8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318"/>
        <w:gridCol w:w="5951"/>
      </w:tblGrid>
      <w:tr w:rsidR="0023470E" w:rsidRPr="0023470E" w:rsidTr="006C7566">
        <w:trPr>
          <w:trHeight w:val="37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81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Приложение №  2</w:t>
            </w:r>
          </w:p>
        </w:tc>
      </w:tr>
      <w:tr w:rsidR="0023470E" w:rsidRPr="0023470E" w:rsidTr="006C7566">
        <w:trPr>
          <w:trHeight w:val="97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к Решению от 23.12. 2016 г. № 9  "О бюджете  муниципального образования сельское поселение «село Ковран» на 2017 год" </w:t>
            </w:r>
          </w:p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140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140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634"/>
        </w:trPr>
        <w:tc>
          <w:tcPr>
            <w:tcW w:w="12670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Главные администраторы  источников финансирования дефицита   бюджета сельское поселение "село Ковран" на 2017 год </w:t>
            </w:r>
          </w:p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140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75"/>
        </w:trPr>
        <w:tc>
          <w:tcPr>
            <w:tcW w:w="141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Код главного администратора 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Код  бюджетной классификации Российской Федерации </w:t>
            </w:r>
          </w:p>
        </w:tc>
        <w:tc>
          <w:tcPr>
            <w:tcW w:w="814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 главного администратора  и источников финансирования дефицита районного бюджета</w:t>
            </w:r>
          </w:p>
        </w:tc>
      </w:tr>
      <w:tr w:rsidR="0023470E" w:rsidRPr="0023470E" w:rsidTr="006C7566">
        <w:trPr>
          <w:trHeight w:val="855"/>
        </w:trPr>
        <w:tc>
          <w:tcPr>
            <w:tcW w:w="141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312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8140" w:type="dxa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lastRenderedPageBreak/>
              <w:t>961</w:t>
            </w:r>
          </w:p>
        </w:tc>
        <w:tc>
          <w:tcPr>
            <w:tcW w:w="312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> 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Администрация муниципального образования сельское поселение "село Ковран"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01 00 00 00 00 0000 000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Остатки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01 05 00 00 00 0000 500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Увеличение остатков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01 05 02 00 00 0000 500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Увеличение прочих остатков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01 05 02 01 00 0000 510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Увеличение прочих остатков денежных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01 05 02 01 10 0000 510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Увеличение прочих остатков денежных средств бюджетов сельских поселений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01 05 00 00 00 0000 600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Уменьшение остатков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01 05 02 00 00 0000 600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Уменьшение прочих остатков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01 05 02 01 00 0000 610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Уменьшение прочих остатков денежных средств бюджетов</w:t>
            </w:r>
          </w:p>
        </w:tc>
      </w:tr>
      <w:tr w:rsidR="0023470E" w:rsidRPr="0023470E" w:rsidTr="006C7566">
        <w:trPr>
          <w:trHeight w:val="465"/>
        </w:trPr>
        <w:tc>
          <w:tcPr>
            <w:tcW w:w="141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3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01 05 02 01 10 0000 610</w:t>
            </w:r>
          </w:p>
        </w:tc>
        <w:tc>
          <w:tcPr>
            <w:tcW w:w="8140" w:type="dxa"/>
            <w:shd w:val="clear" w:color="auto" w:fill="auto"/>
            <w:hideMark/>
          </w:tcPr>
          <w:p w:rsidR="0023470E" w:rsidRPr="0023470E" w:rsidRDefault="0023470E">
            <w:r w:rsidRPr="0023470E">
              <w:t>Уменьшение прочих остатков денежных средств бюджетов сельских поселений</w:t>
            </w:r>
          </w:p>
        </w:tc>
      </w:tr>
    </w:tbl>
    <w:p w:rsidR="0023470E" w:rsidRDefault="0023470E" w:rsidP="0023470E"/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4204"/>
        <w:gridCol w:w="2620"/>
      </w:tblGrid>
      <w:tr w:rsidR="0023470E" w:rsidRPr="0023470E" w:rsidTr="006C7566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2620" w:type="dxa"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26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Приложение № 3 </w:t>
            </w:r>
          </w:p>
        </w:tc>
      </w:tr>
      <w:tr w:rsidR="0023470E" w:rsidRPr="0023470E" w:rsidTr="006C7566">
        <w:trPr>
          <w:trHeight w:val="75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700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к Решению  от 23.12. 2016 г. № 9   "О бюджете муниципального образования сельское поселение "село Ковран" на 2017 год"  </w:t>
            </w:r>
          </w:p>
        </w:tc>
      </w:tr>
      <w:tr w:rsidR="0023470E" w:rsidRPr="0023470E" w:rsidTr="006C7566">
        <w:trPr>
          <w:trHeight w:val="315"/>
        </w:trPr>
        <w:tc>
          <w:tcPr>
            <w:tcW w:w="11560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Доходы  бюджета  муниципального образования сельское поселение  "село Ковран" на 2017 год</w:t>
            </w:r>
          </w:p>
        </w:tc>
      </w:tr>
      <w:tr w:rsidR="0023470E" w:rsidRPr="0023470E" w:rsidTr="006C7566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</w:t>
            </w:r>
          </w:p>
        </w:tc>
        <w:tc>
          <w:tcPr>
            <w:tcW w:w="26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тыс. рублей</w:t>
            </w:r>
          </w:p>
        </w:tc>
      </w:tr>
      <w:tr w:rsidR="0023470E" w:rsidRPr="0023470E" w:rsidTr="006C7566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Код бюджетной классификации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 показателя</w:t>
            </w:r>
          </w:p>
        </w:tc>
        <w:tc>
          <w:tcPr>
            <w:tcW w:w="26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Годовой объем</w:t>
            </w:r>
          </w:p>
        </w:tc>
      </w:tr>
      <w:tr w:rsidR="0023470E" w:rsidRPr="0023470E" w:rsidTr="006C7566">
        <w:trPr>
          <w:trHeight w:val="66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1. НАЛОГОВЫЕ И НЕНАЛОГОВЫЕ ДОХОДЫ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1 432,30400</w:t>
            </w:r>
          </w:p>
        </w:tc>
      </w:tr>
      <w:tr w:rsidR="0023470E" w:rsidRPr="0023470E" w:rsidTr="006C7566">
        <w:trPr>
          <w:trHeight w:val="40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130,00000</w:t>
            </w:r>
          </w:p>
        </w:tc>
      </w:tr>
      <w:tr w:rsidR="0023470E" w:rsidRPr="0023470E" w:rsidTr="006C7566">
        <w:trPr>
          <w:trHeight w:val="46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1 01 02000 01 0000 110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Налог на доходы физических лиц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130,00000</w:t>
            </w:r>
          </w:p>
        </w:tc>
      </w:tr>
      <w:tr w:rsidR="0023470E" w:rsidRPr="0023470E" w:rsidTr="006C7566">
        <w:trPr>
          <w:trHeight w:val="67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753,64400</w:t>
            </w:r>
          </w:p>
        </w:tc>
      </w:tr>
      <w:tr w:rsidR="0023470E" w:rsidRPr="0023470E" w:rsidTr="006C7566">
        <w:trPr>
          <w:trHeight w:val="72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1 03 02000 01 0000 110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45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1 05 00000 00 0000 000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434,50000</w:t>
            </w:r>
          </w:p>
        </w:tc>
      </w:tr>
      <w:tr w:rsidR="0023470E" w:rsidRPr="0023470E" w:rsidTr="006C7566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1 05 03000 01 0000 110 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Единый сельскохозяйственный налог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434,50000</w:t>
            </w:r>
          </w:p>
        </w:tc>
      </w:tr>
      <w:tr w:rsidR="0023470E" w:rsidRPr="0023470E" w:rsidTr="006C7566">
        <w:trPr>
          <w:trHeight w:val="46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85,00000</w:t>
            </w:r>
          </w:p>
        </w:tc>
      </w:tr>
      <w:tr w:rsidR="0023470E" w:rsidRPr="0023470E" w:rsidTr="006C7566">
        <w:trPr>
          <w:trHeight w:val="97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1 06 01030 10 0000 110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5,00000</w:t>
            </w:r>
          </w:p>
        </w:tc>
      </w:tr>
      <w:tr w:rsidR="0023470E" w:rsidRPr="0023470E" w:rsidTr="006C7566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1 06 06000 00 0000 110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Земельный налог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46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1 08  00000 00 0000 000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7,00000</w:t>
            </w:r>
          </w:p>
        </w:tc>
      </w:tr>
      <w:tr w:rsidR="0023470E" w:rsidRPr="0023470E" w:rsidTr="006C7566">
        <w:trPr>
          <w:trHeight w:val="120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1 08  04020 01 0000 110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7,00000</w:t>
            </w:r>
          </w:p>
        </w:tc>
      </w:tr>
      <w:tr w:rsidR="0023470E" w:rsidRPr="0023470E" w:rsidTr="006C7566">
        <w:trPr>
          <w:trHeight w:val="72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1 11 00000 00 0000 000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2,16000</w:t>
            </w:r>
          </w:p>
        </w:tc>
      </w:tr>
      <w:tr w:rsidR="0023470E" w:rsidRPr="0023470E" w:rsidTr="006C7566">
        <w:trPr>
          <w:trHeight w:val="162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1 11 09045 10 0000 120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2,16000</w:t>
            </w:r>
          </w:p>
        </w:tc>
      </w:tr>
      <w:tr w:rsidR="0023470E" w:rsidRPr="0023470E" w:rsidTr="006C7566">
        <w:trPr>
          <w:trHeight w:val="70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1 13 00000 00 0000 000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15,00000</w:t>
            </w:r>
          </w:p>
        </w:tc>
      </w:tr>
      <w:tr w:rsidR="0023470E" w:rsidRPr="0023470E" w:rsidTr="006C7566">
        <w:trPr>
          <w:trHeight w:val="795"/>
        </w:trPr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1 13 01995 10 0000 130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15,00000</w:t>
            </w:r>
          </w:p>
        </w:tc>
      </w:tr>
      <w:tr w:rsidR="0023470E" w:rsidRPr="0023470E" w:rsidTr="006C7566">
        <w:trPr>
          <w:trHeight w:val="39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5,00000</w:t>
            </w:r>
          </w:p>
        </w:tc>
      </w:tr>
      <w:tr w:rsidR="0023470E" w:rsidRPr="0023470E" w:rsidTr="006C7566">
        <w:trPr>
          <w:trHeight w:val="43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2.БЕЗВОЗМЕЗДНЫЕ ПОСТУПЛЕНИЯ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13 559,94800</w:t>
            </w:r>
          </w:p>
        </w:tc>
      </w:tr>
      <w:tr w:rsidR="0023470E" w:rsidRPr="0023470E" w:rsidTr="006C7566">
        <w:trPr>
          <w:trHeight w:val="61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2 02 15000 00 0000 151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9 937,00000</w:t>
            </w:r>
          </w:p>
        </w:tc>
      </w:tr>
      <w:tr w:rsidR="0023470E" w:rsidRPr="0023470E" w:rsidTr="006C7566">
        <w:trPr>
          <w:trHeight w:val="72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2 02 15001 10 0000 151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3 534,00000</w:t>
            </w:r>
          </w:p>
        </w:tc>
      </w:tr>
      <w:tr w:rsidR="0023470E" w:rsidRPr="0023470E" w:rsidTr="006C7566">
        <w:trPr>
          <w:trHeight w:val="73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2 02 15002 10 0000 151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6 403,00000</w:t>
            </w:r>
          </w:p>
        </w:tc>
      </w:tr>
      <w:tr w:rsidR="0023470E" w:rsidRPr="0023470E" w:rsidTr="006C7566">
        <w:trPr>
          <w:trHeight w:val="72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2 02 30000 00 0000 151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2 585,70000</w:t>
            </w:r>
          </w:p>
        </w:tc>
      </w:tr>
      <w:tr w:rsidR="0023470E" w:rsidRPr="0023470E" w:rsidTr="006C7566">
        <w:trPr>
          <w:trHeight w:val="73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2 02 35930 10 0000 151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 на  государственную регистрацию актов гражданского состояния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19,40000</w:t>
            </w:r>
          </w:p>
        </w:tc>
      </w:tr>
      <w:tr w:rsidR="0023470E" w:rsidRPr="0023470E" w:rsidTr="006C7566">
        <w:trPr>
          <w:trHeight w:val="94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2 02 35118 10 0000 151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158,60000</w:t>
            </w:r>
          </w:p>
        </w:tc>
      </w:tr>
      <w:tr w:rsidR="0023470E" w:rsidRPr="0023470E" w:rsidTr="006C7566">
        <w:trPr>
          <w:trHeight w:val="109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2 02 30022 10 0000 151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2 375,00000</w:t>
            </w:r>
          </w:p>
        </w:tc>
      </w:tr>
      <w:tr w:rsidR="0023470E" w:rsidRPr="0023470E" w:rsidTr="006C7566">
        <w:trPr>
          <w:trHeight w:val="73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2 02  30024 10 0000 151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129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2 02  30024 10 0000 151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Субвенции бюджетам сельских поселений на 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45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2 0240000 00 0000 151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1 037,24800</w:t>
            </w:r>
          </w:p>
        </w:tc>
      </w:tr>
      <w:tr w:rsidR="0023470E" w:rsidRPr="0023470E" w:rsidTr="006C7566">
        <w:trPr>
          <w:trHeight w:val="75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2 02 49999 10 0000 151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1 037,24800</w:t>
            </w:r>
          </w:p>
        </w:tc>
      </w:tr>
      <w:tr w:rsidR="0023470E" w:rsidRPr="0023470E" w:rsidTr="006C7566">
        <w:trPr>
          <w:trHeight w:val="75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825,00000</w:t>
            </w:r>
          </w:p>
        </w:tc>
      </w:tr>
      <w:tr w:rsidR="0023470E" w:rsidRPr="0023470E" w:rsidTr="006C7566">
        <w:trPr>
          <w:trHeight w:val="214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 на 2014-2018 годы".Подпрограмма "Традиционная культура  и народное творчество" Основное мероприятие " 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232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 на 2014-2018 годы"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169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 выполнение мероприятий муниципальной программы "Развитие физической культуры и спорта в Тигильском муниципальном районе на 2014-2018 годы"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291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 на 2014-2016 годы".  Подпрограмма "Профилактика правонарушений и преступлений на территории Тигильского муниципального района." 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322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 на 2014-2018 годы".  Подпрограмма "Профилактика наркомании и токсикомании среди населения Тигильского муниципального района." Основное мероприятие "Проведение профилактических мероприятий по </w:t>
            </w:r>
            <w:r w:rsidRPr="0023470E">
              <w:lastRenderedPageBreak/>
              <w:t>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4,00000</w:t>
            </w:r>
          </w:p>
        </w:tc>
      </w:tr>
      <w:tr w:rsidR="0023470E" w:rsidRPr="0023470E" w:rsidTr="006C7566">
        <w:trPr>
          <w:trHeight w:val="3060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lastRenderedPageBreak/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На выполнение мероприятий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Тигильском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346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23470E" w:rsidRDefault="0023470E">
            <w:r w:rsidRPr="0023470E">
              <w:t>На выполнение мероприятий муниципальной программы "Совершенствование гражданской обороны, защиты населения и территорий Тигильского муниципального района от чрезвычайных ситуаций природного  и техногенного характера, обеспечение пожарной безопасности на 2014-2018 годы" Подпрограмма "Обеспечение пожарной безопасности на территории Тигильского муниципального района на 2014-2018 годы" Основное мероприятие "Повышение пожарной безопасности учреждений культуры с массовым пребыванием людей". Иные межбюджетные трансферты бюджетам сельских поселений на реализацию мероприятий по пожарной безопасности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ИТОГО  ДОХОДОВ: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14 992,25200</w:t>
            </w:r>
          </w:p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304"/>
        <w:gridCol w:w="2198"/>
        <w:gridCol w:w="222"/>
      </w:tblGrid>
      <w:tr w:rsidR="0023470E" w:rsidRPr="0023470E" w:rsidTr="006C7566">
        <w:trPr>
          <w:trHeight w:val="19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9744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>Приложение №4                                                                                                                  к Решению  от 23.12. 2016 г. № 9                                                                                                                                                                                                    "О бюджете  муниципального образования сельское поселение «село Ковран» на   2017 год"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900"/>
        </w:trPr>
        <w:tc>
          <w:tcPr>
            <w:tcW w:w="12704" w:type="dxa"/>
            <w:gridSpan w:val="3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Источники финансирования дефицита  бюджета муниципального образования сельское поселение                           "село Ковран"на 2017 год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(тыс. рублей)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55"/>
        </w:trPr>
        <w:tc>
          <w:tcPr>
            <w:tcW w:w="2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Код бюджетной классификации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 показателя</w:t>
            </w:r>
          </w:p>
        </w:tc>
        <w:tc>
          <w:tcPr>
            <w:tcW w:w="2198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Годовой объем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 </w:t>
            </w:r>
          </w:p>
        </w:tc>
      </w:tr>
      <w:tr w:rsidR="0023470E" w:rsidRPr="0023470E" w:rsidTr="006C7566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01 05 00 00 00 0000 000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>
            <w:r w:rsidRPr="0023470E"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01 05 00 00 00 0000 500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- Увеличение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-14 992,25200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01 05 02 00 00 0000 500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Увеличение прочих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-14 992,25200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01 05 02 01 00 0000 510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Увеличение прочих остатков денежных средств бюджетов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-14 992,25200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01 05 02 01 10 0000 510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Увеличение прочих остатков денежных средств бюджетов сельских поселений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-14 992,25200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01 05 00 00 00 0000 600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- Уменьшение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01 05 02 00 00 0000 600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Уменьшение прочих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01 05 02 01 00 0000 610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Уменьшение прочих остатков денежных средств бюджетов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01 05 02 01 10 0000 610</w:t>
            </w:r>
          </w:p>
        </w:tc>
        <w:tc>
          <w:tcPr>
            <w:tcW w:w="7546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Уменьшение прочих остатков денежных средств бюджетов сельских поселений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14 992,25200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23470E" w:rsidRPr="0023470E" w:rsidRDefault="0023470E"/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7"/>
        <w:gridCol w:w="684"/>
        <w:gridCol w:w="959"/>
        <w:gridCol w:w="1135"/>
        <w:gridCol w:w="851"/>
        <w:gridCol w:w="1409"/>
      </w:tblGrid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9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Приложение №5</w:t>
            </w:r>
          </w:p>
        </w:tc>
      </w:tr>
      <w:tr w:rsidR="0023470E" w:rsidRPr="0023470E" w:rsidTr="006C7566">
        <w:trPr>
          <w:trHeight w:val="106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2400" w:type="dxa"/>
            <w:gridSpan w:val="6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                                                                           к Решению от 23.12. 2016 г. № 9                                                                                                                                               "О бюджете   муниципального образования сельское поселение «село Ковран» на 2017 год" </w:t>
            </w:r>
          </w:p>
        </w:tc>
      </w:tr>
      <w:tr w:rsidR="0023470E" w:rsidRPr="0023470E" w:rsidTr="006C7566">
        <w:trPr>
          <w:trHeight w:val="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9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1080"/>
        </w:trPr>
        <w:tc>
          <w:tcPr>
            <w:tcW w:w="13040" w:type="dxa"/>
            <w:gridSpan w:val="7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Распределение бюджетных ассигнований  по разделам,  подразделам,  целевым статьям , группам видов расходов  классификации расходов бюджетов  на 2017 год</w:t>
            </w:r>
          </w:p>
        </w:tc>
      </w:tr>
      <w:tr w:rsidR="0023470E" w:rsidRPr="0023470E" w:rsidTr="006C7566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9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(тыс.рублей)</w:t>
            </w:r>
          </w:p>
        </w:tc>
      </w:tr>
      <w:tr w:rsidR="0023470E" w:rsidRPr="0023470E" w:rsidTr="006C7566">
        <w:trPr>
          <w:trHeight w:val="9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№№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 показателя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Раздел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Подраздел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Целевая статья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Вид расходов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Годовой объем ассигнований на 2017 год</w:t>
            </w:r>
          </w:p>
        </w:tc>
      </w:tr>
      <w:tr w:rsidR="0023470E" w:rsidRPr="0023470E" w:rsidTr="006C7566">
        <w:trPr>
          <w:trHeight w:val="2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</w:t>
            </w:r>
          </w:p>
        </w:tc>
      </w:tr>
      <w:tr w:rsidR="0023470E" w:rsidRPr="0023470E" w:rsidTr="006C7566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1.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7 495,11800</w:t>
            </w:r>
          </w:p>
        </w:tc>
      </w:tr>
      <w:tr w:rsidR="0023470E" w:rsidRPr="0023470E" w:rsidTr="006C7566">
        <w:trPr>
          <w:trHeight w:val="11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1 984,37000</w:t>
            </w:r>
          </w:p>
        </w:tc>
      </w:tr>
      <w:tr w:rsidR="0023470E" w:rsidRPr="0023470E" w:rsidTr="006C7566">
        <w:trPr>
          <w:trHeight w:val="42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Глава администрации сельского поселения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129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132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3 248,96200</w:t>
            </w:r>
          </w:p>
        </w:tc>
      </w:tr>
      <w:tr w:rsidR="0023470E" w:rsidRPr="0023470E" w:rsidTr="006C7566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3 248,96200</w:t>
            </w:r>
          </w:p>
        </w:tc>
      </w:tr>
      <w:tr w:rsidR="0023470E" w:rsidRPr="0023470E" w:rsidTr="006C7566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Обеспечение деятельности администрации сельского поселения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3 248,96200</w:t>
            </w:r>
          </w:p>
        </w:tc>
      </w:tr>
      <w:tr w:rsidR="0023470E" w:rsidRPr="0023470E" w:rsidTr="006C7566">
        <w:trPr>
          <w:trHeight w:val="129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2 514,62100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734,34100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100,00000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Проведение выборов и референдумов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99 0 00 10040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99 0 00 10040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10,00000</w:t>
            </w:r>
          </w:p>
        </w:tc>
      </w:tr>
      <w:tr w:rsidR="0023470E" w:rsidRPr="0023470E" w:rsidTr="006C7566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Резервный фонд администрации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2 151,78600</w:t>
            </w:r>
          </w:p>
        </w:tc>
      </w:tr>
      <w:tr w:rsidR="0023470E" w:rsidRPr="0023470E" w:rsidTr="006C7566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2 151,78600</w:t>
            </w:r>
          </w:p>
        </w:tc>
      </w:tr>
      <w:tr w:rsidR="0023470E" w:rsidRPr="0023470E" w:rsidTr="006C7566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Обеспечение деятельности (оказание услуг) учреждений, в том числе на хозяйственное обслуживание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1 588,42600</w:t>
            </w:r>
          </w:p>
        </w:tc>
      </w:tr>
      <w:tr w:rsidR="0023470E" w:rsidRPr="0023470E" w:rsidTr="006C7566">
        <w:trPr>
          <w:trHeight w:val="126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1 480,26600</w:t>
            </w:r>
          </w:p>
        </w:tc>
      </w:tr>
      <w:tr w:rsidR="0023470E" w:rsidRPr="0023470E" w:rsidTr="006C7566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38,16000</w:t>
            </w:r>
          </w:p>
        </w:tc>
      </w:tr>
      <w:tr w:rsidR="0023470E" w:rsidRPr="0023470E" w:rsidTr="006C7566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70,00000</w:t>
            </w:r>
          </w:p>
        </w:tc>
      </w:tr>
      <w:tr w:rsidR="0023470E" w:rsidRPr="0023470E" w:rsidTr="006C7566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70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Иные межбюджетные трансферты районному бюджету из бюджета поселения на выполнение переданных полномочий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99 0 00 70010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542,86000</w:t>
            </w:r>
          </w:p>
        </w:tc>
      </w:tr>
      <w:tr w:rsidR="0023470E" w:rsidRPr="0023470E" w:rsidTr="006C7566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Межбюджетные трансферты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99 0 00 70010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542,86000</w:t>
            </w:r>
          </w:p>
        </w:tc>
      </w:tr>
      <w:tr w:rsidR="0023470E" w:rsidRPr="0023470E" w:rsidTr="006C7566">
        <w:trPr>
          <w:trHeight w:val="70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158,60000</w:t>
            </w:r>
          </w:p>
        </w:tc>
      </w:tr>
      <w:tr w:rsidR="0023470E" w:rsidRPr="0023470E" w:rsidTr="006C7566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158,60000</w:t>
            </w:r>
          </w:p>
        </w:tc>
      </w:tr>
      <w:tr w:rsidR="0023470E" w:rsidRPr="0023470E" w:rsidTr="006C7566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158,60000</w:t>
            </w:r>
          </w:p>
        </w:tc>
      </w:tr>
      <w:tr w:rsidR="0023470E" w:rsidRPr="0023470E" w:rsidTr="006C7566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158,60000</w:t>
            </w:r>
          </w:p>
        </w:tc>
      </w:tr>
      <w:tr w:rsidR="0023470E" w:rsidRPr="0023470E" w:rsidTr="006C7566">
        <w:trPr>
          <w:trHeight w:val="127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145,90000</w:t>
            </w:r>
          </w:p>
        </w:tc>
      </w:tr>
      <w:tr w:rsidR="0023470E" w:rsidRPr="0023470E" w:rsidTr="006C7566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12,70000</w:t>
            </w:r>
          </w:p>
        </w:tc>
      </w:tr>
      <w:tr w:rsidR="0023470E" w:rsidRPr="0023470E" w:rsidTr="006C7566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19,40000</w:t>
            </w:r>
          </w:p>
        </w:tc>
      </w:tr>
      <w:tr w:rsidR="0023470E" w:rsidRPr="0023470E" w:rsidTr="006C7566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Органы юстиции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19,40000</w:t>
            </w:r>
          </w:p>
        </w:tc>
      </w:tr>
      <w:tr w:rsidR="0023470E" w:rsidRPr="0023470E" w:rsidTr="006C7566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1,40000</w:t>
            </w:r>
          </w:p>
        </w:tc>
      </w:tr>
      <w:tr w:rsidR="0023470E" w:rsidRPr="0023470E" w:rsidTr="006C7566">
        <w:trPr>
          <w:trHeight w:val="102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99 0 00 40270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1,40000</w:t>
            </w:r>
          </w:p>
        </w:tc>
      </w:tr>
      <w:tr w:rsidR="0023470E" w:rsidRPr="0023470E" w:rsidTr="006C7566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99 0 00 40270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1,40000</w:t>
            </w:r>
          </w:p>
        </w:tc>
      </w:tr>
      <w:tr w:rsidR="0023470E" w:rsidRPr="0023470E" w:rsidTr="006C7566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18,00000</w:t>
            </w:r>
          </w:p>
        </w:tc>
      </w:tr>
      <w:tr w:rsidR="0023470E" w:rsidRPr="0023470E" w:rsidTr="006C7566">
        <w:trPr>
          <w:trHeight w:val="17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143-ФЗ»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99 0 00 59300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18,00000</w:t>
            </w:r>
          </w:p>
        </w:tc>
      </w:tr>
      <w:tr w:rsidR="0023470E" w:rsidRPr="0023470E" w:rsidTr="006C7566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99 0 00 59300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18,00000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753,64400</w:t>
            </w:r>
          </w:p>
        </w:tc>
      </w:tr>
      <w:tr w:rsidR="0023470E" w:rsidRPr="0023470E" w:rsidTr="006C7566">
        <w:trPr>
          <w:trHeight w:val="63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753,64400</w:t>
            </w:r>
          </w:p>
        </w:tc>
      </w:tr>
      <w:tr w:rsidR="0023470E" w:rsidRPr="0023470E" w:rsidTr="006C7566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содержание и ремонт дорог в границах поселения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214,19000</w:t>
            </w:r>
          </w:p>
        </w:tc>
      </w:tr>
      <w:tr w:rsidR="0023470E" w:rsidRPr="0023470E" w:rsidTr="006C7566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Жилищное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121,99000</w:t>
            </w:r>
          </w:p>
        </w:tc>
      </w:tr>
      <w:tr w:rsidR="0023470E" w:rsidRPr="0023470E" w:rsidTr="006C7566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в Фонд капитального ремонта МКД Камчатского края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121,99000</w:t>
            </w:r>
          </w:p>
        </w:tc>
      </w:tr>
      <w:tr w:rsidR="0023470E" w:rsidRPr="0023470E" w:rsidTr="006C7566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121,99000</w:t>
            </w:r>
          </w:p>
        </w:tc>
      </w:tr>
      <w:tr w:rsidR="0023470E" w:rsidRPr="0023470E" w:rsidTr="006C7566">
        <w:trPr>
          <w:trHeight w:val="63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</w:tr>
      <w:tr w:rsidR="0023470E" w:rsidRPr="0023470E" w:rsidTr="006C7566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мероприятия по проведению капитального ремонта объектов электро-,  тепло- и водоснабжения.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99 0 00 13030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99 0 00 13030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80,00000</w:t>
            </w:r>
          </w:p>
        </w:tc>
      </w:tr>
      <w:tr w:rsidR="0023470E" w:rsidRPr="0023470E" w:rsidTr="006C7566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уличное освещение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99 0 00 14020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 99 0 00 14020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12,20000</w:t>
            </w:r>
          </w:p>
        </w:tc>
      </w:tr>
      <w:tr w:rsidR="0023470E" w:rsidRPr="0023470E" w:rsidTr="006C7566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10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99 0 00 40300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11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99 0 00 40300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Культура , 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3 908,05200</w:t>
            </w:r>
          </w:p>
        </w:tc>
      </w:tr>
      <w:tr w:rsidR="0023470E" w:rsidRPr="0023470E" w:rsidTr="006C7566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8,00000</w:t>
            </w:r>
          </w:p>
        </w:tc>
      </w:tr>
      <w:tr w:rsidR="0023470E" w:rsidRPr="0023470E" w:rsidTr="006C7566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8,00000</w:t>
            </w:r>
          </w:p>
        </w:tc>
      </w:tr>
      <w:tr w:rsidR="0023470E" w:rsidRPr="0023470E" w:rsidTr="006C7566">
        <w:trPr>
          <w:trHeight w:val="217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216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3 814,05200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50,00000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мероприятия по осуществлению мер противопожарной безопасности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99 0 00 60130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69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3 764,05200</w:t>
            </w:r>
          </w:p>
        </w:tc>
      </w:tr>
      <w:tr w:rsidR="0023470E" w:rsidRPr="0023470E" w:rsidTr="006C7566">
        <w:trPr>
          <w:trHeight w:val="109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по обеспечению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3 764,05200</w:t>
            </w:r>
          </w:p>
        </w:tc>
      </w:tr>
      <w:tr w:rsidR="0023470E" w:rsidRPr="0023470E" w:rsidTr="006C7566">
        <w:trPr>
          <w:trHeight w:val="132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2 879,54000</w:t>
            </w:r>
          </w:p>
        </w:tc>
      </w:tr>
      <w:tr w:rsidR="0023470E" w:rsidRPr="0023470E" w:rsidTr="006C7566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874,51200</w:t>
            </w:r>
          </w:p>
        </w:tc>
      </w:tr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66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расходы.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по развитию традиционной культуры.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99 0 00 60190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99 0 00 60190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22,00000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79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выполнение мероприятий  по патриотическому  воспитанию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99 0 00 60060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99 0 00 60060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2 443,24800</w:t>
            </w:r>
          </w:p>
        </w:tc>
      </w:tr>
      <w:tr w:rsidR="0023470E" w:rsidRPr="0023470E" w:rsidTr="006C7566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2 443,24800</w:t>
            </w:r>
          </w:p>
        </w:tc>
      </w:tr>
      <w:tr w:rsidR="0023470E" w:rsidRPr="0023470E" w:rsidTr="006C7566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Непрограммные расходы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2 443,24800</w:t>
            </w:r>
          </w:p>
        </w:tc>
      </w:tr>
      <w:tr w:rsidR="0023470E" w:rsidRPr="0023470E" w:rsidTr="006C7566">
        <w:trPr>
          <w:trHeight w:val="159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10 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2 375,00000</w:t>
            </w:r>
          </w:p>
        </w:tc>
      </w:tr>
      <w:tr w:rsidR="0023470E" w:rsidRPr="0023470E" w:rsidTr="006C7566">
        <w:trPr>
          <w:trHeight w:val="147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305,60000</w:t>
            </w:r>
          </w:p>
        </w:tc>
      </w:tr>
      <w:tr w:rsidR="0023470E" w:rsidRPr="0023470E" w:rsidTr="006C7566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44,40000</w:t>
            </w:r>
          </w:p>
        </w:tc>
      </w:tr>
      <w:tr w:rsidR="0023470E" w:rsidRPr="0023470E" w:rsidTr="006C7566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300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2 025,00000</w:t>
            </w:r>
          </w:p>
        </w:tc>
      </w:tr>
      <w:tr w:rsidR="0023470E" w:rsidRPr="0023470E" w:rsidTr="006C7566">
        <w:trPr>
          <w:trHeight w:val="165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99 0 00 60120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99 0 00 60120</w:t>
            </w:r>
          </w:p>
        </w:tc>
        <w:tc>
          <w:tcPr>
            <w:tcW w:w="11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300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69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8.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14,00000</w:t>
            </w:r>
          </w:p>
        </w:tc>
      </w:tr>
      <w:tr w:rsidR="0023470E" w:rsidRPr="0023470E" w:rsidTr="006C7566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14,00000</w:t>
            </w:r>
          </w:p>
        </w:tc>
      </w:tr>
      <w:tr w:rsidR="0023470E" w:rsidRPr="0023470E" w:rsidTr="006C7566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Расходы на выполнение мероприятий  по физкультуре и спорту 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14 992,25200</w:t>
            </w:r>
          </w:p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550"/>
        <w:gridCol w:w="998"/>
        <w:gridCol w:w="709"/>
        <w:gridCol w:w="805"/>
        <w:gridCol w:w="1041"/>
        <w:gridCol w:w="886"/>
        <w:gridCol w:w="1315"/>
      </w:tblGrid>
      <w:tr w:rsidR="0023470E" w:rsidRPr="0023470E" w:rsidTr="006C7566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4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7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Приложение № 6</w:t>
            </w:r>
          </w:p>
        </w:tc>
      </w:tr>
      <w:tr w:rsidR="0023470E" w:rsidRPr="0023470E" w:rsidTr="006C7566">
        <w:trPr>
          <w:trHeight w:val="90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4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640" w:type="dxa"/>
            <w:gridSpan w:val="5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                                 к Решению  от 23.12. 2016 г. № 9                                                                                                                                       "О бюджете муниципального образования сельское поселение "село Ковран"на 2017 год" </w:t>
            </w:r>
          </w:p>
        </w:tc>
      </w:tr>
      <w:tr w:rsidR="0023470E" w:rsidRPr="0023470E" w:rsidTr="006C7566">
        <w:trPr>
          <w:trHeight w:val="69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4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480"/>
        </w:trPr>
        <w:tc>
          <w:tcPr>
            <w:tcW w:w="12120" w:type="dxa"/>
            <w:gridSpan w:val="8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Ведомственная структура расходов на 2017 год</w:t>
            </w:r>
          </w:p>
        </w:tc>
      </w:tr>
      <w:tr w:rsidR="0023470E" w:rsidRPr="0023470E" w:rsidTr="006C7566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484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740" w:type="dxa"/>
            <w:shd w:val="clear" w:color="auto" w:fill="auto"/>
            <w:noWrap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70"/>
        </w:trPr>
        <w:tc>
          <w:tcPr>
            <w:tcW w:w="34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№</w:t>
            </w:r>
          </w:p>
        </w:tc>
        <w:tc>
          <w:tcPr>
            <w:tcW w:w="484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</w:t>
            </w:r>
          </w:p>
        </w:tc>
        <w:tc>
          <w:tcPr>
            <w:tcW w:w="5200" w:type="dxa"/>
            <w:gridSpan w:val="5"/>
            <w:shd w:val="clear" w:color="auto" w:fill="auto"/>
            <w:hideMark/>
          </w:tcPr>
          <w:p w:rsidR="0023470E" w:rsidRPr="0023470E" w:rsidRDefault="0023470E" w:rsidP="0023470E">
            <w:r w:rsidRPr="0023470E">
              <w:t>Коды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Годовой объем </w:t>
            </w:r>
          </w:p>
        </w:tc>
      </w:tr>
      <w:tr w:rsidR="0023470E" w:rsidRPr="0023470E" w:rsidTr="006C7566">
        <w:trPr>
          <w:trHeight w:val="510"/>
        </w:trPr>
        <w:tc>
          <w:tcPr>
            <w:tcW w:w="34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484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ГРБС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Раздел 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Подраз- дел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Целевая статья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Вид расходов</w:t>
            </w:r>
          </w:p>
        </w:tc>
        <w:tc>
          <w:tcPr>
            <w:tcW w:w="1740" w:type="dxa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27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</w:t>
            </w:r>
          </w:p>
        </w:tc>
      </w:tr>
      <w:tr w:rsidR="0023470E" w:rsidRPr="0023470E" w:rsidTr="006C7566">
        <w:trPr>
          <w:trHeight w:val="133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Администрация  муниципального образования сельское поселение "село Ковран"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11 084,20000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7 495,11800</w:t>
            </w:r>
          </w:p>
        </w:tc>
      </w:tr>
      <w:tr w:rsidR="0023470E" w:rsidRPr="0023470E" w:rsidTr="006C7566">
        <w:trPr>
          <w:trHeight w:val="109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1 984,37000</w:t>
            </w:r>
          </w:p>
        </w:tc>
      </w:tr>
      <w:tr w:rsidR="0023470E" w:rsidRPr="0023470E" w:rsidTr="006C7566">
        <w:trPr>
          <w:trHeight w:val="54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Глава администрации сельского поселения.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157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1 984,37000</w:t>
            </w:r>
          </w:p>
        </w:tc>
      </w:tr>
      <w:tr w:rsidR="0023470E" w:rsidRPr="0023470E" w:rsidTr="006C7566">
        <w:trPr>
          <w:trHeight w:val="133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3 248,96200</w:t>
            </w:r>
          </w:p>
        </w:tc>
      </w:tr>
      <w:tr w:rsidR="0023470E" w:rsidRPr="0023470E" w:rsidTr="006C7566">
        <w:trPr>
          <w:trHeight w:val="64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3 248,96200</w:t>
            </w:r>
          </w:p>
        </w:tc>
      </w:tr>
      <w:tr w:rsidR="0023470E" w:rsidRPr="0023470E" w:rsidTr="006C7566">
        <w:trPr>
          <w:trHeight w:val="118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Обеспечение деятельности администрации сельского поселения, за исключением расходов, которым присваиваются уникальные коды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3 248,96200</w:t>
            </w:r>
          </w:p>
        </w:tc>
      </w:tr>
      <w:tr w:rsidR="0023470E" w:rsidRPr="0023470E" w:rsidTr="006C7566">
        <w:trPr>
          <w:trHeight w:val="165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2 514,62100</w:t>
            </w:r>
          </w:p>
        </w:tc>
      </w:tr>
      <w:tr w:rsidR="0023470E" w:rsidRPr="0023470E" w:rsidTr="006C7566">
        <w:trPr>
          <w:trHeight w:val="84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734,34100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100,00000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Проведение выборов и референдумов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100,00000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Резервные фонды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10,00000</w:t>
            </w:r>
          </w:p>
        </w:tc>
      </w:tr>
      <w:tr w:rsidR="0023470E" w:rsidRPr="0023470E" w:rsidTr="006C7566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Резервный фонд администрации.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99 0 00 10050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48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99 0 00 10050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2 151,78600</w:t>
            </w:r>
          </w:p>
        </w:tc>
      </w:tr>
      <w:tr w:rsidR="0023470E" w:rsidRPr="0023470E" w:rsidTr="006C7566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1 588,42600</w:t>
            </w:r>
          </w:p>
        </w:tc>
      </w:tr>
      <w:tr w:rsidR="0023470E" w:rsidRPr="0023470E" w:rsidTr="006C7566">
        <w:trPr>
          <w:trHeight w:val="103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Обеспечение деятельности (оказание услуг) учреждений, в том числе на хозяйственное обслуживание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1 588,42600</w:t>
            </w:r>
          </w:p>
        </w:tc>
      </w:tr>
      <w:tr w:rsidR="0023470E" w:rsidRPr="0023470E" w:rsidTr="006C7566">
        <w:trPr>
          <w:trHeight w:val="163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1 480,26600</w:t>
            </w:r>
          </w:p>
        </w:tc>
      </w:tr>
      <w:tr w:rsidR="0023470E" w:rsidRPr="0023470E" w:rsidTr="006C7566">
        <w:trPr>
          <w:trHeight w:val="8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38,16000</w:t>
            </w:r>
          </w:p>
        </w:tc>
      </w:tr>
      <w:tr w:rsidR="0023470E" w:rsidRPr="0023470E" w:rsidTr="006C7566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70,00000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157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99 0 00 40080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76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99 0 00 40080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20,50000</w:t>
            </w:r>
          </w:p>
        </w:tc>
      </w:tr>
      <w:tr w:rsidR="0023470E" w:rsidRPr="0023470E" w:rsidTr="006C7566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542,86000</w:t>
            </w:r>
          </w:p>
        </w:tc>
      </w:tr>
      <w:tr w:rsidR="0023470E" w:rsidRPr="0023470E" w:rsidTr="006C7566">
        <w:trPr>
          <w:trHeight w:val="136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 Межбюджетные трансферты на осуществление  полномочий сельского поселения  бюджету муниципального района из бюджета поселения в соответствии с заключенным соглашением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99 0 00 70010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542,86000</w:t>
            </w:r>
          </w:p>
        </w:tc>
      </w:tr>
      <w:tr w:rsidR="0023470E" w:rsidRPr="0023470E" w:rsidTr="006C7566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Межбюджетные трансферты 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99 0 00 70010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542,86000</w:t>
            </w:r>
          </w:p>
        </w:tc>
      </w:tr>
      <w:tr w:rsidR="0023470E" w:rsidRPr="0023470E" w:rsidTr="006C7566">
        <w:trPr>
          <w:trHeight w:val="72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158,60000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Мобилизационная  и вневойсковая подготовка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158,60000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158,60000</w:t>
            </w:r>
          </w:p>
        </w:tc>
      </w:tr>
      <w:tr w:rsidR="0023470E" w:rsidRPr="0023470E" w:rsidTr="006C7566">
        <w:trPr>
          <w:trHeight w:val="84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158,60000</w:t>
            </w:r>
          </w:p>
        </w:tc>
      </w:tr>
      <w:tr w:rsidR="0023470E" w:rsidRPr="0023470E" w:rsidTr="006C7566">
        <w:trPr>
          <w:trHeight w:val="165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145,90000</w:t>
            </w:r>
          </w:p>
        </w:tc>
      </w:tr>
      <w:tr w:rsidR="0023470E" w:rsidRPr="0023470E" w:rsidTr="006C7566">
        <w:trPr>
          <w:trHeight w:val="8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12,70000</w:t>
            </w:r>
          </w:p>
        </w:tc>
      </w:tr>
      <w:tr w:rsidR="0023470E" w:rsidRPr="0023470E" w:rsidTr="006C7566">
        <w:trPr>
          <w:trHeight w:val="100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19,40000</w:t>
            </w:r>
          </w:p>
        </w:tc>
      </w:tr>
      <w:tr w:rsidR="0023470E" w:rsidRPr="0023470E" w:rsidTr="006C7566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Органы юстиции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19,40000</w:t>
            </w:r>
          </w:p>
        </w:tc>
      </w:tr>
      <w:tr w:rsidR="0023470E" w:rsidRPr="0023470E" w:rsidTr="006C7566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19,40000</w:t>
            </w:r>
          </w:p>
        </w:tc>
      </w:tr>
      <w:tr w:rsidR="0023470E" w:rsidRPr="0023470E" w:rsidTr="006C7566">
        <w:trPr>
          <w:trHeight w:val="130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99 0 00 40270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1,40000</w:t>
            </w:r>
          </w:p>
        </w:tc>
      </w:tr>
      <w:tr w:rsidR="0023470E" w:rsidRPr="0023470E" w:rsidTr="006C7566">
        <w:trPr>
          <w:trHeight w:val="177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99 0 00 40270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1,40000</w:t>
            </w:r>
          </w:p>
        </w:tc>
      </w:tr>
      <w:tr w:rsidR="0023470E" w:rsidRPr="0023470E" w:rsidTr="006C7566">
        <w:trPr>
          <w:trHeight w:val="238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143-ФЗ»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99 0 00 59300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18,00000</w:t>
            </w:r>
          </w:p>
        </w:tc>
      </w:tr>
      <w:tr w:rsidR="0023470E" w:rsidRPr="0023470E" w:rsidTr="006C7566">
        <w:trPr>
          <w:trHeight w:val="175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99 0 00 59300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18,00000</w:t>
            </w:r>
          </w:p>
        </w:tc>
      </w:tr>
      <w:tr w:rsidR="0023470E" w:rsidRPr="0023470E" w:rsidTr="006C7566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4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Национальная экономика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753,64400</w:t>
            </w:r>
          </w:p>
        </w:tc>
      </w:tr>
      <w:tr w:rsidR="0023470E" w:rsidRPr="0023470E" w:rsidTr="006C7566">
        <w:trPr>
          <w:trHeight w:val="58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753,64400</w:t>
            </w:r>
          </w:p>
        </w:tc>
      </w:tr>
      <w:tr w:rsidR="0023470E" w:rsidRPr="0023470E" w:rsidTr="006C7566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97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содержание дорог и ремонт автомобильных дорог в границах поселения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99 0 00 14030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795"/>
        </w:trPr>
        <w:tc>
          <w:tcPr>
            <w:tcW w:w="3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i/>
                <w:iCs/>
              </w:rPr>
            </w:pPr>
            <w:r w:rsidRPr="006C7566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99 0 00 14030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  <w:tr w:rsidR="0023470E" w:rsidRPr="0023470E" w:rsidTr="006C7566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5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214,19000</w:t>
            </w:r>
          </w:p>
        </w:tc>
      </w:tr>
      <w:tr w:rsidR="0023470E" w:rsidRPr="0023470E" w:rsidTr="006C7566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Жилищное хозяйство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121,99000</w:t>
            </w:r>
          </w:p>
        </w:tc>
      </w:tr>
      <w:tr w:rsidR="0023470E" w:rsidRPr="0023470E" w:rsidTr="006C7566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121,99000</w:t>
            </w:r>
          </w:p>
        </w:tc>
      </w:tr>
      <w:tr w:rsidR="0023470E" w:rsidRPr="0023470E" w:rsidTr="006C7566">
        <w:trPr>
          <w:trHeight w:val="645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в Фонд капитального ремонта МКД Камчатского края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99 0 00 14090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121,99000</w:t>
            </w:r>
          </w:p>
        </w:tc>
      </w:tr>
      <w:tr w:rsidR="0023470E" w:rsidRPr="0023470E" w:rsidTr="006C7566">
        <w:trPr>
          <w:trHeight w:val="81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99 0 00 14090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121,99000</w:t>
            </w:r>
          </w:p>
        </w:tc>
      </w:tr>
      <w:tr w:rsidR="0023470E" w:rsidRPr="0023470E" w:rsidTr="006C7566">
        <w:trPr>
          <w:trHeight w:val="405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Благоустройство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80,00000</w:t>
            </w:r>
          </w:p>
        </w:tc>
      </w:tr>
      <w:tr w:rsidR="0023470E" w:rsidRPr="0023470E" w:rsidTr="006C7566">
        <w:trPr>
          <w:trHeight w:val="39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Благоустройство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48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45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Уличное освещение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99 0 00 14020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80,00000</w:t>
            </w:r>
          </w:p>
        </w:tc>
      </w:tr>
      <w:tr w:rsidR="0023470E" w:rsidRPr="0023470E" w:rsidTr="006C7566">
        <w:trPr>
          <w:trHeight w:val="705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12,20000</w:t>
            </w:r>
          </w:p>
        </w:tc>
      </w:tr>
      <w:tr w:rsidR="0023470E" w:rsidRPr="0023470E" w:rsidTr="006C7566">
        <w:trPr>
          <w:trHeight w:val="42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114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99 0 00 40300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1440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99 0 00 40300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12,20000</w:t>
            </w:r>
          </w:p>
        </w:tc>
      </w:tr>
      <w:tr w:rsidR="0023470E" w:rsidRPr="0023470E" w:rsidTr="006C7566">
        <w:trPr>
          <w:trHeight w:val="645"/>
        </w:trPr>
        <w:tc>
          <w:tcPr>
            <w:tcW w:w="3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Социальная политика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2 443,24800</w:t>
            </w:r>
          </w:p>
        </w:tc>
      </w:tr>
      <w:tr w:rsidR="0023470E" w:rsidRPr="0023470E" w:rsidTr="006C7566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6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2 443,24800</w:t>
            </w:r>
          </w:p>
        </w:tc>
      </w:tr>
      <w:tr w:rsidR="0023470E" w:rsidRPr="0023470E" w:rsidTr="006C7566">
        <w:trPr>
          <w:trHeight w:val="61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Социальное обеспечение населения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2 375,00000</w:t>
            </w:r>
          </w:p>
        </w:tc>
      </w:tr>
      <w:tr w:rsidR="0023470E" w:rsidRPr="0023470E" w:rsidTr="006C7566">
        <w:trPr>
          <w:trHeight w:val="78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2 375,00000</w:t>
            </w:r>
          </w:p>
        </w:tc>
      </w:tr>
      <w:tr w:rsidR="0023470E" w:rsidRPr="0023470E" w:rsidTr="006C7566">
        <w:trPr>
          <w:trHeight w:val="67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Социальная помощь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2 375,00000</w:t>
            </w:r>
          </w:p>
        </w:tc>
      </w:tr>
      <w:tr w:rsidR="0023470E" w:rsidRPr="0023470E" w:rsidTr="006C7566">
        <w:trPr>
          <w:trHeight w:val="162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305,60000</w:t>
            </w:r>
          </w:p>
        </w:tc>
      </w:tr>
      <w:tr w:rsidR="0023470E" w:rsidRPr="0023470E" w:rsidTr="006C7566">
        <w:trPr>
          <w:trHeight w:val="87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44,40000</w:t>
            </w:r>
          </w:p>
        </w:tc>
      </w:tr>
      <w:tr w:rsidR="0023470E" w:rsidRPr="0023470E" w:rsidTr="006C7566">
        <w:trPr>
          <w:trHeight w:val="61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2 025,00000</w:t>
            </w:r>
          </w:p>
        </w:tc>
      </w:tr>
      <w:tr w:rsidR="0023470E" w:rsidRPr="0023470E" w:rsidTr="006C7566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195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99 0 00 60120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68,24800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Муниципальное бюджетное учреждение культуры "Ковранский сельский дом культуры"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3 908,05200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50,00000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мероприятия по осуществлению мер противопожарной безопасности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99 0 00 60130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99 0 00 60130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96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8,00000</w:t>
            </w:r>
          </w:p>
        </w:tc>
      </w:tr>
      <w:tr w:rsidR="0023470E" w:rsidRPr="0023470E" w:rsidTr="006C7566">
        <w:trPr>
          <w:trHeight w:val="85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8,00000</w:t>
            </w:r>
          </w:p>
        </w:tc>
      </w:tr>
      <w:tr w:rsidR="0023470E" w:rsidRPr="0023470E" w:rsidTr="006C7566">
        <w:trPr>
          <w:trHeight w:val="252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88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240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97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4,00000</w:t>
            </w:r>
          </w:p>
        </w:tc>
      </w:tr>
      <w:tr w:rsidR="0023470E" w:rsidRPr="0023470E" w:rsidTr="006C7566">
        <w:trPr>
          <w:trHeight w:val="99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7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Муниципальное бюджетное учреждение культуры "Ковранский сельский дом культуры"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3 836,05200</w:t>
            </w:r>
          </w:p>
        </w:tc>
      </w:tr>
      <w:tr w:rsidR="0023470E" w:rsidRPr="0023470E" w:rsidTr="006C7566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Культура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3 814,05200</w:t>
            </w:r>
          </w:p>
        </w:tc>
      </w:tr>
      <w:tr w:rsidR="0023470E" w:rsidRPr="0023470E" w:rsidTr="006C7566">
        <w:trPr>
          <w:trHeight w:val="66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962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3 814,05200</w:t>
            </w:r>
          </w:p>
        </w:tc>
      </w:tr>
      <w:tr w:rsidR="0023470E" w:rsidRPr="0023470E" w:rsidTr="006C7566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 Работы по обеспечению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3 764,05200</w:t>
            </w:r>
          </w:p>
        </w:tc>
      </w:tr>
      <w:tr w:rsidR="0023470E" w:rsidRPr="0023470E" w:rsidTr="006C7566">
        <w:trPr>
          <w:trHeight w:val="165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выплаты персоналу обеспечения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2 879,54000</w:t>
            </w:r>
          </w:p>
        </w:tc>
      </w:tr>
      <w:tr w:rsidR="0023470E" w:rsidRPr="0023470E" w:rsidTr="006C7566">
        <w:trPr>
          <w:trHeight w:val="85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874,51200</w:t>
            </w:r>
          </w:p>
        </w:tc>
      </w:tr>
      <w:tr w:rsidR="0023470E" w:rsidRPr="0023470E" w:rsidTr="006C7566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10,00000</w:t>
            </w:r>
          </w:p>
        </w:tc>
      </w:tr>
      <w:tr w:rsidR="0023470E" w:rsidRPr="0023470E" w:rsidTr="006C7566">
        <w:trPr>
          <w:trHeight w:val="49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Непрограммные расходы.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70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реализацию мероприятий по развитию традиционной культуры.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99 0 00 60190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70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99 0 00 60190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50,00000</w:t>
            </w:r>
          </w:p>
        </w:tc>
      </w:tr>
      <w:tr w:rsidR="0023470E" w:rsidRPr="0023470E" w:rsidTr="006C7566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22,00000</w:t>
            </w:r>
          </w:p>
        </w:tc>
      </w:tr>
      <w:tr w:rsidR="0023470E" w:rsidRPr="0023470E" w:rsidTr="006C7566">
        <w:trPr>
          <w:trHeight w:val="45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66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Расходы на выполнение мероприятий  по патриотическому  воспитанию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99 0 00 60060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99 0 00 60060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22,00000</w:t>
            </w:r>
          </w:p>
        </w:tc>
      </w:tr>
      <w:tr w:rsidR="0023470E" w:rsidRPr="0023470E" w:rsidTr="006C7566">
        <w:trPr>
          <w:trHeight w:val="750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Массовый спорт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14,00000</w:t>
            </w:r>
          </w:p>
        </w:tc>
      </w:tr>
      <w:tr w:rsidR="0023470E" w:rsidRPr="0023470E" w:rsidTr="006C7566">
        <w:trPr>
          <w:trHeight w:val="52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99 0 00 00000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67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 xml:space="preserve">Расходы на выполнение мероприятий  по физкультуре и спорту 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99 0 00 60200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23470E" w:rsidRDefault="0023470E">
            <w:r w:rsidRPr="0023470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99 0 00 60200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14,00000</w:t>
            </w:r>
          </w:p>
        </w:tc>
      </w:tr>
      <w:tr w:rsidR="0023470E" w:rsidRPr="0023470E" w:rsidTr="006C7566">
        <w:trPr>
          <w:trHeight w:val="315"/>
        </w:trPr>
        <w:tc>
          <w:tcPr>
            <w:tcW w:w="3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ВСЕГО   РАСХОДОВ: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14 992,25200</w:t>
            </w:r>
          </w:p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740"/>
        <w:gridCol w:w="1142"/>
        <w:gridCol w:w="1105"/>
        <w:gridCol w:w="1296"/>
        <w:gridCol w:w="1501"/>
        <w:gridCol w:w="1945"/>
      </w:tblGrid>
      <w:tr w:rsidR="0023470E" w:rsidRPr="0023470E" w:rsidTr="006C7566">
        <w:trPr>
          <w:trHeight w:val="30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18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4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7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2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Приложение № 7</w:t>
            </w:r>
          </w:p>
        </w:tc>
      </w:tr>
      <w:tr w:rsidR="0023470E" w:rsidRPr="0023470E" w:rsidTr="006C7566">
        <w:trPr>
          <w:trHeight w:val="96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920" w:type="dxa"/>
            <w:gridSpan w:val="5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                                                        к Решению  от    23.12. 2016 г. № 9                                                                          "О бюджете муниципального образования сельское поселение "село Ковран"на 2017 год" </w:t>
            </w:r>
          </w:p>
        </w:tc>
      </w:tr>
      <w:tr w:rsidR="0023470E" w:rsidRPr="0023470E" w:rsidTr="006C7566">
        <w:trPr>
          <w:trHeight w:val="123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7680" w:type="dxa"/>
            <w:gridSpan w:val="5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Распределение бюджетных ассигнований дорожного фонда муниципального образования                                                                                                                                     сельское поселение "село Ковран" на 2017 год</w:t>
            </w:r>
          </w:p>
        </w:tc>
        <w:tc>
          <w:tcPr>
            <w:tcW w:w="2240" w:type="dxa"/>
            <w:shd w:val="clear" w:color="auto" w:fill="auto"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1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4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72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2240" w:type="dxa"/>
            <w:shd w:val="clear" w:color="auto" w:fill="auto"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58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1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48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1720" w:type="dxa"/>
            <w:shd w:val="clear" w:color="auto" w:fill="auto"/>
            <w:hideMark/>
          </w:tcPr>
          <w:p w:rsidR="0023470E" w:rsidRPr="0023470E" w:rsidRDefault="0023470E" w:rsidP="0023470E"/>
        </w:tc>
        <w:tc>
          <w:tcPr>
            <w:tcW w:w="2240" w:type="dxa"/>
            <w:shd w:val="clear" w:color="auto" w:fill="auto"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1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4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72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2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(тыс. рублей)</w:t>
            </w:r>
          </w:p>
        </w:tc>
      </w:tr>
      <w:tr w:rsidR="0023470E" w:rsidRPr="0023470E" w:rsidTr="006C7566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Наименование мероприятия</w:t>
            </w:r>
          </w:p>
        </w:tc>
        <w:tc>
          <w:tcPr>
            <w:tcW w:w="5680" w:type="dxa"/>
            <w:gridSpan w:val="4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Коды бюджетной классификации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Годовой объем ассигнований на 2017 год</w:t>
            </w:r>
          </w:p>
        </w:tc>
      </w:tr>
      <w:tr w:rsidR="0023470E" w:rsidRPr="0023470E" w:rsidTr="006C7566">
        <w:trPr>
          <w:trHeight w:val="69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5680" w:type="dxa"/>
            <w:gridSpan w:val="4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2240" w:type="dxa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84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ГРБС</w:t>
            </w:r>
          </w:p>
        </w:tc>
        <w:tc>
          <w:tcPr>
            <w:tcW w:w="11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Раздел, подраздел</w:t>
            </w:r>
          </w:p>
        </w:tc>
        <w:tc>
          <w:tcPr>
            <w:tcW w:w="14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КЦСР</w:t>
            </w:r>
          </w:p>
        </w:tc>
        <w:tc>
          <w:tcPr>
            <w:tcW w:w="17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Вид расхода</w:t>
            </w:r>
          </w:p>
        </w:tc>
        <w:tc>
          <w:tcPr>
            <w:tcW w:w="2240" w:type="dxa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36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13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11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6</w:t>
            </w:r>
          </w:p>
        </w:tc>
      </w:tr>
      <w:tr w:rsidR="0023470E" w:rsidRPr="0023470E" w:rsidTr="006C7566">
        <w:trPr>
          <w:trHeight w:val="1560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0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Ремонт и содержание автомобильных дорог и придомовых территорий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961</w:t>
            </w:r>
          </w:p>
        </w:tc>
        <w:tc>
          <w:tcPr>
            <w:tcW w:w="11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04 09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99 0 00 14030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753,64400</w:t>
            </w:r>
          </w:p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374"/>
        <w:gridCol w:w="1287"/>
        <w:gridCol w:w="833"/>
        <w:gridCol w:w="833"/>
        <w:gridCol w:w="1100"/>
        <w:gridCol w:w="1319"/>
        <w:gridCol w:w="2105"/>
      </w:tblGrid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81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279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76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Приложение  № 8</w:t>
            </w:r>
          </w:p>
        </w:tc>
      </w:tr>
      <w:tr w:rsidR="0023470E" w:rsidRPr="0023470E" w:rsidTr="006C7566">
        <w:trPr>
          <w:trHeight w:val="76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81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279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8140" w:type="dxa"/>
            <w:gridSpan w:val="5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к Решению от 23.12. 2016 г. № 9                                                                                                                          "О бюджете  муниципального образования сельское поселение «село Ковран» на 2017 год" </w:t>
            </w:r>
          </w:p>
        </w:tc>
      </w:tr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81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279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1760" w:type="dxa"/>
            <w:shd w:val="clear" w:color="auto" w:fill="auto"/>
            <w:noWrap/>
            <w:hideMark/>
          </w:tcPr>
          <w:p w:rsidR="0023470E" w:rsidRPr="0023470E" w:rsidRDefault="0023470E" w:rsidP="0023470E"/>
        </w:tc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81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279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176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2860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735"/>
        </w:trPr>
        <w:tc>
          <w:tcPr>
            <w:tcW w:w="11880" w:type="dxa"/>
            <w:gridSpan w:val="8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Программа муниципальных гарантий муниципального образования сельское поселение "село Ковран" в валюте Российской Федерации на 2017 год</w:t>
            </w:r>
          </w:p>
        </w:tc>
      </w:tr>
      <w:tr w:rsidR="0023470E" w:rsidRPr="0023470E" w:rsidTr="006C7566">
        <w:trPr>
          <w:trHeight w:val="1215"/>
        </w:trPr>
        <w:tc>
          <w:tcPr>
            <w:tcW w:w="11880" w:type="dxa"/>
            <w:gridSpan w:val="8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1.1. Перечень подлежащих предоставлению муниципальных гарантий муниципального образования сельское поселение "село Ковран"  в 2017 году </w:t>
            </w:r>
          </w:p>
        </w:tc>
      </w:tr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381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(тыс. рублей)</w:t>
            </w:r>
          </w:p>
        </w:tc>
      </w:tr>
      <w:tr w:rsidR="0023470E" w:rsidRPr="0023470E" w:rsidTr="006C7566">
        <w:trPr>
          <w:trHeight w:val="1575"/>
        </w:trPr>
        <w:tc>
          <w:tcPr>
            <w:tcW w:w="10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N п/п</w:t>
            </w:r>
          </w:p>
        </w:tc>
        <w:tc>
          <w:tcPr>
            <w:tcW w:w="1381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Цель гарантирования</w:t>
            </w:r>
          </w:p>
        </w:tc>
        <w:tc>
          <w:tcPr>
            <w:tcW w:w="1279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Наименование  принципала   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Сумма гарантирования, тыс. рублей       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Наличие права регрессного  требования гаранта к принципалу</w:t>
            </w:r>
          </w:p>
        </w:tc>
        <w:tc>
          <w:tcPr>
            <w:tcW w:w="1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Проверка финансового состояния принципала</w:t>
            </w:r>
          </w:p>
        </w:tc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Иные условия предоставления  муниципальных гарантий</w:t>
            </w:r>
          </w:p>
        </w:tc>
      </w:tr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1</w:t>
            </w:r>
          </w:p>
        </w:tc>
        <w:tc>
          <w:tcPr>
            <w:tcW w:w="1381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3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>4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6</w:t>
            </w:r>
          </w:p>
        </w:tc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7</w:t>
            </w:r>
          </w:p>
        </w:tc>
      </w:tr>
      <w:tr w:rsidR="0023470E" w:rsidRPr="0023470E" w:rsidTr="006C7566">
        <w:trPr>
          <w:trHeight w:val="465"/>
        </w:trPr>
        <w:tc>
          <w:tcPr>
            <w:tcW w:w="108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381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 </w:t>
            </w:r>
          </w:p>
        </w:tc>
      </w:tr>
      <w:tr w:rsidR="0023470E" w:rsidRPr="0023470E" w:rsidTr="006C7566">
        <w:trPr>
          <w:trHeight w:val="540"/>
        </w:trPr>
        <w:tc>
          <w:tcPr>
            <w:tcW w:w="108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381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Итого:</w:t>
            </w:r>
          </w:p>
        </w:tc>
        <w:tc>
          <w:tcPr>
            <w:tcW w:w="1279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  <w:tc>
          <w:tcPr>
            <w:tcW w:w="13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 </w:t>
            </w:r>
          </w:p>
        </w:tc>
      </w:tr>
      <w:tr w:rsidR="0023470E" w:rsidRPr="0023470E" w:rsidTr="006C7566">
        <w:trPr>
          <w:trHeight w:val="855"/>
        </w:trPr>
        <w:tc>
          <w:tcPr>
            <w:tcW w:w="11880" w:type="dxa"/>
            <w:gridSpan w:val="8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1.2. Общий объем бюджетных ассигнований, предусмотренных на исполнение муниципальных гарантий   сельское поселение "село Ковран"    по возможным гарантийным случаям, в 2017 году</w:t>
            </w:r>
          </w:p>
        </w:tc>
      </w:tr>
      <w:tr w:rsidR="0023470E" w:rsidRPr="0023470E" w:rsidTr="006C756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381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279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08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36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1760" w:type="dxa"/>
            <w:shd w:val="clear" w:color="auto" w:fill="auto"/>
            <w:hideMark/>
          </w:tcPr>
          <w:p w:rsidR="0023470E" w:rsidRPr="0023470E" w:rsidRDefault="0023470E"/>
        </w:tc>
        <w:tc>
          <w:tcPr>
            <w:tcW w:w="286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(тыс. рублей)</w:t>
            </w:r>
          </w:p>
        </w:tc>
      </w:tr>
      <w:tr w:rsidR="0023470E" w:rsidRPr="0023470E" w:rsidTr="006C7566">
        <w:trPr>
          <w:trHeight w:val="276"/>
        </w:trPr>
        <w:tc>
          <w:tcPr>
            <w:tcW w:w="5900" w:type="dxa"/>
            <w:gridSpan w:val="5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Исполнение муниципальных гарантий</w:t>
            </w:r>
          </w:p>
        </w:tc>
        <w:tc>
          <w:tcPr>
            <w:tcW w:w="5980" w:type="dxa"/>
            <w:gridSpan w:val="3"/>
            <w:vMerge w:val="restart"/>
            <w:shd w:val="clear" w:color="auto" w:fill="auto"/>
            <w:hideMark/>
          </w:tcPr>
          <w:p w:rsidR="0023470E" w:rsidRPr="0023470E" w:rsidRDefault="0023470E" w:rsidP="0023470E">
            <w:r w:rsidRPr="0023470E"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3470E" w:rsidRPr="0023470E" w:rsidTr="006C7566">
        <w:trPr>
          <w:trHeight w:val="660"/>
        </w:trPr>
        <w:tc>
          <w:tcPr>
            <w:tcW w:w="5900" w:type="dxa"/>
            <w:gridSpan w:val="5"/>
            <w:vMerge/>
            <w:shd w:val="clear" w:color="auto" w:fill="auto"/>
            <w:hideMark/>
          </w:tcPr>
          <w:p w:rsidR="0023470E" w:rsidRPr="0023470E" w:rsidRDefault="0023470E"/>
        </w:tc>
        <w:tc>
          <w:tcPr>
            <w:tcW w:w="5980" w:type="dxa"/>
            <w:gridSpan w:val="3"/>
            <w:vMerge/>
            <w:shd w:val="clear" w:color="auto" w:fill="auto"/>
            <w:hideMark/>
          </w:tcPr>
          <w:p w:rsidR="0023470E" w:rsidRPr="0023470E" w:rsidRDefault="0023470E"/>
        </w:tc>
      </w:tr>
      <w:tr w:rsidR="0023470E" w:rsidRPr="0023470E" w:rsidTr="006C7566">
        <w:trPr>
          <w:trHeight w:val="705"/>
        </w:trPr>
        <w:tc>
          <w:tcPr>
            <w:tcW w:w="5900" w:type="dxa"/>
            <w:gridSpan w:val="5"/>
            <w:shd w:val="clear" w:color="auto" w:fill="auto"/>
            <w:hideMark/>
          </w:tcPr>
          <w:p w:rsidR="0023470E" w:rsidRPr="0023470E" w:rsidRDefault="0023470E">
            <w:r w:rsidRPr="0023470E">
              <w:t>За  счет  источников  финансирования   дефицита бюджета поселения</w:t>
            </w:r>
          </w:p>
        </w:tc>
        <w:tc>
          <w:tcPr>
            <w:tcW w:w="5980" w:type="dxa"/>
            <w:gridSpan w:val="3"/>
            <w:shd w:val="clear" w:color="auto" w:fill="auto"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450"/>
        </w:trPr>
        <w:tc>
          <w:tcPr>
            <w:tcW w:w="5900" w:type="dxa"/>
            <w:gridSpan w:val="5"/>
            <w:shd w:val="clear" w:color="auto" w:fill="auto"/>
            <w:hideMark/>
          </w:tcPr>
          <w:p w:rsidR="0023470E" w:rsidRPr="0023470E" w:rsidRDefault="0023470E">
            <w:r w:rsidRPr="0023470E">
              <w:t>За счет расходов сельского поселения</w:t>
            </w:r>
          </w:p>
        </w:tc>
        <w:tc>
          <w:tcPr>
            <w:tcW w:w="5980" w:type="dxa"/>
            <w:gridSpan w:val="3"/>
            <w:shd w:val="clear" w:color="auto" w:fill="auto"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</w:tbl>
    <w:p w:rsidR="0023470E" w:rsidRDefault="0023470E" w:rsidP="00234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5410"/>
      </w:tblGrid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7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Приложение № 9</w:t>
            </w:r>
          </w:p>
        </w:tc>
      </w:tr>
      <w:tr w:rsidR="0023470E" w:rsidRPr="0023470E" w:rsidTr="006C7566">
        <w:trPr>
          <w:trHeight w:val="750"/>
        </w:trPr>
        <w:tc>
          <w:tcPr>
            <w:tcW w:w="10200" w:type="dxa"/>
            <w:gridSpan w:val="2"/>
            <w:shd w:val="clear" w:color="auto" w:fill="auto"/>
            <w:hideMark/>
          </w:tcPr>
          <w:p w:rsidR="0023470E" w:rsidRPr="0023470E" w:rsidRDefault="0023470E" w:rsidP="0023470E">
            <w:r w:rsidRPr="0023470E">
              <w:t xml:space="preserve"> к Решению   от 23.12. 2016 г. № 9                                                                                                                                                                                          "О бюджете  муниципального образования сельское поселение «село Ковран» на 2017 год"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/>
        </w:tc>
      </w:tr>
      <w:tr w:rsidR="0023470E" w:rsidRPr="0023470E" w:rsidTr="006C7566">
        <w:trPr>
          <w:trHeight w:val="660"/>
        </w:trPr>
        <w:tc>
          <w:tcPr>
            <w:tcW w:w="10200" w:type="dxa"/>
            <w:gridSpan w:val="2"/>
            <w:shd w:val="clear" w:color="auto" w:fill="auto"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Программа муниципальных   внутренних заимствований  муниципального образования сельское поселение "село Ковран"  на 2017 год </w:t>
            </w:r>
          </w:p>
        </w:tc>
      </w:tr>
      <w:tr w:rsidR="0023470E" w:rsidRPr="0023470E" w:rsidTr="006C7566">
        <w:trPr>
          <w:trHeight w:val="43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/>
        </w:tc>
        <w:tc>
          <w:tcPr>
            <w:tcW w:w="5700" w:type="dxa"/>
            <w:shd w:val="clear" w:color="auto" w:fill="auto"/>
            <w:hideMark/>
          </w:tcPr>
          <w:p w:rsidR="0023470E" w:rsidRPr="0023470E" w:rsidRDefault="0023470E" w:rsidP="0023470E">
            <w:r w:rsidRPr="0023470E">
              <w:t>(тыс. рублей)</w:t>
            </w:r>
          </w:p>
        </w:tc>
      </w:tr>
      <w:tr w:rsidR="0023470E" w:rsidRPr="0023470E" w:rsidTr="006C7566">
        <w:trPr>
          <w:trHeight w:val="31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Наименование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2017 год</w:t>
            </w:r>
          </w:p>
        </w:tc>
      </w:tr>
      <w:tr w:rsidR="0023470E" w:rsidRPr="0023470E" w:rsidTr="006C7566">
        <w:trPr>
          <w:trHeight w:val="630"/>
        </w:trPr>
        <w:tc>
          <w:tcPr>
            <w:tcW w:w="4500" w:type="dxa"/>
            <w:shd w:val="clear" w:color="auto" w:fill="auto"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 xml:space="preserve"> Внутренние заимствования (привлечение/погашение)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</w:tr>
      <w:tr w:rsidR="0023470E" w:rsidRPr="0023470E" w:rsidTr="006C7566">
        <w:trPr>
          <w:trHeight w:val="31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>привлечение средств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hideMark/>
          </w:tcPr>
          <w:p w:rsidR="0023470E" w:rsidRPr="0023470E" w:rsidRDefault="0023470E">
            <w:r w:rsidRPr="0023470E">
              <w:t>погашение основной суммы задолженности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 xml:space="preserve">                    в. т.ч. прошлых лет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31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6C7566" w:rsidRDefault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Прочие источники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6C7566" w:rsidRDefault="0023470E" w:rsidP="0023470E">
            <w:pPr>
              <w:rPr>
                <w:b/>
                <w:bCs/>
              </w:rPr>
            </w:pPr>
            <w:r w:rsidRPr="006C7566">
              <w:rPr>
                <w:b/>
                <w:bCs/>
              </w:rPr>
              <w:t>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noWrap/>
            <w:hideMark/>
          </w:tcPr>
          <w:p w:rsidR="0023470E" w:rsidRPr="0023470E" w:rsidRDefault="0023470E">
            <w:r w:rsidRPr="0023470E">
              <w:t>привлечение средств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  <w:tr w:rsidR="0023470E" w:rsidRPr="0023470E" w:rsidTr="006C7566">
        <w:trPr>
          <w:trHeight w:val="255"/>
        </w:trPr>
        <w:tc>
          <w:tcPr>
            <w:tcW w:w="4500" w:type="dxa"/>
            <w:shd w:val="clear" w:color="auto" w:fill="auto"/>
            <w:hideMark/>
          </w:tcPr>
          <w:p w:rsidR="0023470E" w:rsidRPr="0023470E" w:rsidRDefault="0023470E">
            <w:r w:rsidRPr="0023470E">
              <w:t>погашение основной суммы задолженности</w:t>
            </w:r>
          </w:p>
        </w:tc>
        <w:tc>
          <w:tcPr>
            <w:tcW w:w="5700" w:type="dxa"/>
            <w:shd w:val="clear" w:color="auto" w:fill="auto"/>
            <w:noWrap/>
            <w:hideMark/>
          </w:tcPr>
          <w:p w:rsidR="0023470E" w:rsidRPr="0023470E" w:rsidRDefault="0023470E" w:rsidP="0023470E">
            <w:r w:rsidRPr="0023470E">
              <w:t>0,00000</w:t>
            </w:r>
          </w:p>
        </w:tc>
      </w:tr>
    </w:tbl>
    <w:p w:rsidR="0023470E" w:rsidRPr="0023470E" w:rsidRDefault="0023470E" w:rsidP="0023470E"/>
    <w:sectPr w:rsidR="0023470E" w:rsidRPr="0023470E" w:rsidSect="00C81210">
      <w:headerReference w:type="even" r:id="rId7"/>
      <w:headerReference w:type="default" r:id="rId8"/>
      <w:pgSz w:w="11906" w:h="16838"/>
      <w:pgMar w:top="56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BE" w:rsidRDefault="005922BE">
      <w:r>
        <w:separator/>
      </w:r>
    </w:p>
  </w:endnote>
  <w:endnote w:type="continuationSeparator" w:id="0">
    <w:p w:rsidR="005922BE" w:rsidRDefault="0059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BE" w:rsidRDefault="005922BE">
      <w:r>
        <w:separator/>
      </w:r>
    </w:p>
  </w:footnote>
  <w:footnote w:type="continuationSeparator" w:id="0">
    <w:p w:rsidR="005922BE" w:rsidRDefault="0059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54">
      <w:rPr>
        <w:rStyle w:val="a5"/>
        <w:noProof/>
      </w:rPr>
      <w:t>11</w: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B47E4"/>
    <w:multiLevelType w:val="hybridMultilevel"/>
    <w:tmpl w:val="50BA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21"/>
    <w:rsid w:val="00032E1E"/>
    <w:rsid w:val="000400F8"/>
    <w:rsid w:val="00056D05"/>
    <w:rsid w:val="000A11B7"/>
    <w:rsid w:val="000B6C98"/>
    <w:rsid w:val="000C5946"/>
    <w:rsid w:val="001016F2"/>
    <w:rsid w:val="00116EAC"/>
    <w:rsid w:val="001B1B58"/>
    <w:rsid w:val="001C2D2A"/>
    <w:rsid w:val="001D28B4"/>
    <w:rsid w:val="001D424C"/>
    <w:rsid w:val="001E6F04"/>
    <w:rsid w:val="0023470E"/>
    <w:rsid w:val="002556D9"/>
    <w:rsid w:val="002C41B4"/>
    <w:rsid w:val="002D67F8"/>
    <w:rsid w:val="002E52E6"/>
    <w:rsid w:val="00302F2C"/>
    <w:rsid w:val="00302FEC"/>
    <w:rsid w:val="00306250"/>
    <w:rsid w:val="00310453"/>
    <w:rsid w:val="003168BF"/>
    <w:rsid w:val="00331BA9"/>
    <w:rsid w:val="00340BD6"/>
    <w:rsid w:val="00352CE5"/>
    <w:rsid w:val="00393C72"/>
    <w:rsid w:val="003C7EC6"/>
    <w:rsid w:val="003D6954"/>
    <w:rsid w:val="003E4521"/>
    <w:rsid w:val="00400AA3"/>
    <w:rsid w:val="00442BD4"/>
    <w:rsid w:val="00445C5F"/>
    <w:rsid w:val="00450259"/>
    <w:rsid w:val="00456595"/>
    <w:rsid w:val="004665F1"/>
    <w:rsid w:val="0047303D"/>
    <w:rsid w:val="00483DE0"/>
    <w:rsid w:val="004950B9"/>
    <w:rsid w:val="004B497B"/>
    <w:rsid w:val="004C25D7"/>
    <w:rsid w:val="004D1AFF"/>
    <w:rsid w:val="00516621"/>
    <w:rsid w:val="005338E7"/>
    <w:rsid w:val="0054005C"/>
    <w:rsid w:val="00587C08"/>
    <w:rsid w:val="005922BE"/>
    <w:rsid w:val="005A779E"/>
    <w:rsid w:val="005B0A64"/>
    <w:rsid w:val="005D075E"/>
    <w:rsid w:val="005D1749"/>
    <w:rsid w:val="005E1169"/>
    <w:rsid w:val="005E32F2"/>
    <w:rsid w:val="00636C57"/>
    <w:rsid w:val="00691E9C"/>
    <w:rsid w:val="0069480B"/>
    <w:rsid w:val="006B09B3"/>
    <w:rsid w:val="006C1FBD"/>
    <w:rsid w:val="006C7566"/>
    <w:rsid w:val="006E42EF"/>
    <w:rsid w:val="006F7774"/>
    <w:rsid w:val="00712FA3"/>
    <w:rsid w:val="00714543"/>
    <w:rsid w:val="00714AC1"/>
    <w:rsid w:val="00751446"/>
    <w:rsid w:val="00785198"/>
    <w:rsid w:val="00790157"/>
    <w:rsid w:val="007921C4"/>
    <w:rsid w:val="007C143C"/>
    <w:rsid w:val="007D06AF"/>
    <w:rsid w:val="007F5E77"/>
    <w:rsid w:val="00815093"/>
    <w:rsid w:val="00820238"/>
    <w:rsid w:val="008241A9"/>
    <w:rsid w:val="0082792C"/>
    <w:rsid w:val="0083080B"/>
    <w:rsid w:val="00833B17"/>
    <w:rsid w:val="00834F93"/>
    <w:rsid w:val="008510D5"/>
    <w:rsid w:val="0085346D"/>
    <w:rsid w:val="0086219F"/>
    <w:rsid w:val="008816E7"/>
    <w:rsid w:val="00882107"/>
    <w:rsid w:val="00886F53"/>
    <w:rsid w:val="008A4C30"/>
    <w:rsid w:val="008A62EE"/>
    <w:rsid w:val="008B1B02"/>
    <w:rsid w:val="008D6BF3"/>
    <w:rsid w:val="00917A51"/>
    <w:rsid w:val="00940B13"/>
    <w:rsid w:val="00944944"/>
    <w:rsid w:val="009860EB"/>
    <w:rsid w:val="009C2117"/>
    <w:rsid w:val="009C434B"/>
    <w:rsid w:val="009D611C"/>
    <w:rsid w:val="009D63F8"/>
    <w:rsid w:val="009E1E6D"/>
    <w:rsid w:val="00AD3B85"/>
    <w:rsid w:val="00AF71A1"/>
    <w:rsid w:val="00B102A2"/>
    <w:rsid w:val="00B21BF3"/>
    <w:rsid w:val="00B22D50"/>
    <w:rsid w:val="00B34F31"/>
    <w:rsid w:val="00B74E60"/>
    <w:rsid w:val="00B803B5"/>
    <w:rsid w:val="00BA66E9"/>
    <w:rsid w:val="00BB1458"/>
    <w:rsid w:val="00BC7257"/>
    <w:rsid w:val="00BC7AAA"/>
    <w:rsid w:val="00BD042C"/>
    <w:rsid w:val="00BD5654"/>
    <w:rsid w:val="00C072F8"/>
    <w:rsid w:val="00C11521"/>
    <w:rsid w:val="00C46449"/>
    <w:rsid w:val="00C65255"/>
    <w:rsid w:val="00C77560"/>
    <w:rsid w:val="00C81210"/>
    <w:rsid w:val="00C82CC9"/>
    <w:rsid w:val="00CA2449"/>
    <w:rsid w:val="00CA28A6"/>
    <w:rsid w:val="00CC38E8"/>
    <w:rsid w:val="00CD4AFA"/>
    <w:rsid w:val="00CE31ED"/>
    <w:rsid w:val="00D46410"/>
    <w:rsid w:val="00DD4627"/>
    <w:rsid w:val="00E02AAA"/>
    <w:rsid w:val="00E07BB7"/>
    <w:rsid w:val="00E15139"/>
    <w:rsid w:val="00E265D8"/>
    <w:rsid w:val="00E26A92"/>
    <w:rsid w:val="00E46AD2"/>
    <w:rsid w:val="00E76D68"/>
    <w:rsid w:val="00E9084C"/>
    <w:rsid w:val="00EA2491"/>
    <w:rsid w:val="00EA30B8"/>
    <w:rsid w:val="00EC6284"/>
    <w:rsid w:val="00EE3AA9"/>
    <w:rsid w:val="00EF2229"/>
    <w:rsid w:val="00F30B09"/>
    <w:rsid w:val="00F46DCD"/>
    <w:rsid w:val="00F56528"/>
    <w:rsid w:val="00F608FB"/>
    <w:rsid w:val="00F96E19"/>
    <w:rsid w:val="00FA1C13"/>
    <w:rsid w:val="00FB29DF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 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  <w:style w:type="table" w:styleId="a8">
    <w:name w:val="Table Grid"/>
    <w:basedOn w:val="a1"/>
    <w:rsid w:val="0023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3470E"/>
    <w:rPr>
      <w:color w:val="0000FF"/>
      <w:u w:val="single"/>
    </w:rPr>
  </w:style>
  <w:style w:type="character" w:styleId="aa">
    <w:name w:val="FollowedHyperlink"/>
    <w:uiPriority w:val="99"/>
    <w:unhideWhenUsed/>
    <w:rsid w:val="0023470E"/>
    <w:rPr>
      <w:color w:val="800080"/>
      <w:u w:val="single"/>
    </w:rPr>
  </w:style>
  <w:style w:type="paragraph" w:customStyle="1" w:styleId="xl84">
    <w:name w:val="xl84"/>
    <w:basedOn w:val="a"/>
    <w:rsid w:val="0023470E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3470E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3470E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3470E"/>
    <w:pP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23470E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23470E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3470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23470E"/>
    <w:pPr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3470E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7">
    <w:name w:val="xl137"/>
    <w:basedOn w:val="a"/>
    <w:rsid w:val="0023470E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7">
    <w:name w:val="xl14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3">
    <w:name w:val="xl16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66">
    <w:name w:val="xl166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234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23470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23470E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2016-11-22T04:45:00Z</cp:lastPrinted>
  <dcterms:created xsi:type="dcterms:W3CDTF">2017-01-13T03:54:00Z</dcterms:created>
  <dcterms:modified xsi:type="dcterms:W3CDTF">2017-01-13T03:54:00Z</dcterms:modified>
</cp:coreProperties>
</file>