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F7" w:rsidRPr="003407C1" w:rsidRDefault="00A475F7" w:rsidP="00A475F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407C1">
        <w:rPr>
          <w:b/>
          <w:sz w:val="44"/>
          <w:szCs w:val="44"/>
        </w:rPr>
        <w:t>Российская  Федерация</w:t>
      </w:r>
    </w:p>
    <w:p w:rsidR="00A475F7" w:rsidRPr="003407C1" w:rsidRDefault="00A475F7" w:rsidP="00A475F7">
      <w:pPr>
        <w:jc w:val="center"/>
        <w:rPr>
          <w:b/>
          <w:sz w:val="36"/>
          <w:szCs w:val="36"/>
        </w:rPr>
      </w:pPr>
      <w:r w:rsidRPr="003407C1">
        <w:rPr>
          <w:b/>
          <w:sz w:val="36"/>
          <w:szCs w:val="36"/>
        </w:rPr>
        <w:t>Камчатский край</w:t>
      </w:r>
    </w:p>
    <w:p w:rsidR="00A475F7" w:rsidRPr="003407C1" w:rsidRDefault="00A475F7" w:rsidP="00A475F7">
      <w:pPr>
        <w:jc w:val="center"/>
        <w:rPr>
          <w:b/>
          <w:sz w:val="36"/>
          <w:szCs w:val="36"/>
        </w:rPr>
      </w:pPr>
      <w:r w:rsidRPr="003407C1">
        <w:rPr>
          <w:b/>
          <w:sz w:val="36"/>
          <w:szCs w:val="36"/>
        </w:rPr>
        <w:t>Тигильский  район, село  Ковран</w:t>
      </w:r>
    </w:p>
    <w:p w:rsidR="00A475F7" w:rsidRPr="003407C1" w:rsidRDefault="00A475F7" w:rsidP="00A475F7">
      <w:pPr>
        <w:jc w:val="center"/>
        <w:rPr>
          <w:b/>
          <w:sz w:val="36"/>
          <w:szCs w:val="36"/>
        </w:rPr>
      </w:pPr>
      <w:r w:rsidRPr="003407C1">
        <w:rPr>
          <w:b/>
          <w:sz w:val="36"/>
          <w:szCs w:val="36"/>
        </w:rPr>
        <w:t>Администрация муниципального образования</w:t>
      </w:r>
    </w:p>
    <w:p w:rsidR="00A475F7" w:rsidRPr="003407C1" w:rsidRDefault="00A475F7" w:rsidP="00A475F7">
      <w:pPr>
        <w:jc w:val="center"/>
        <w:rPr>
          <w:b/>
          <w:sz w:val="36"/>
          <w:szCs w:val="36"/>
        </w:rPr>
      </w:pPr>
      <w:r w:rsidRPr="003407C1">
        <w:rPr>
          <w:b/>
          <w:sz w:val="36"/>
          <w:szCs w:val="36"/>
        </w:rPr>
        <w:t xml:space="preserve"> сельское поселение «село Ковран»</w:t>
      </w:r>
    </w:p>
    <w:p w:rsidR="00A475F7" w:rsidRDefault="00A475F7" w:rsidP="00A475F7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688621 </w:t>
      </w:r>
      <w:r>
        <w:rPr>
          <w:sz w:val="20"/>
          <w:szCs w:val="20"/>
        </w:rPr>
        <w:t>Камчатский край</w:t>
      </w:r>
      <w:r w:rsidRPr="0015474E">
        <w:rPr>
          <w:sz w:val="20"/>
          <w:szCs w:val="20"/>
        </w:rPr>
        <w:t xml:space="preserve"> Тигильский район   </w:t>
      </w:r>
      <w:r>
        <w:rPr>
          <w:sz w:val="20"/>
          <w:szCs w:val="20"/>
        </w:rPr>
        <w:t>се</w:t>
      </w:r>
      <w:r w:rsidRPr="0015474E">
        <w:rPr>
          <w:sz w:val="20"/>
          <w:szCs w:val="20"/>
        </w:rPr>
        <w:t xml:space="preserve">ло Ковран </w:t>
      </w:r>
    </w:p>
    <w:p w:rsidR="00A475F7" w:rsidRDefault="00A475F7" w:rsidP="00A475F7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ул. 50 лет Октября, д. 20  </w:t>
      </w:r>
    </w:p>
    <w:p w:rsidR="00A475F7" w:rsidRPr="0015474E" w:rsidRDefault="00A475F7" w:rsidP="00A475F7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  тел.-факс 2</w:t>
      </w:r>
      <w:r>
        <w:rPr>
          <w:sz w:val="20"/>
          <w:szCs w:val="20"/>
        </w:rPr>
        <w:t>8</w:t>
      </w:r>
      <w:r w:rsidRPr="0015474E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Pr="0015474E">
        <w:rPr>
          <w:sz w:val="20"/>
          <w:szCs w:val="20"/>
        </w:rPr>
        <w:t>-1</w:t>
      </w:r>
      <w:r>
        <w:rPr>
          <w:sz w:val="20"/>
          <w:szCs w:val="20"/>
        </w:rPr>
        <w:t>7</w:t>
      </w:r>
    </w:p>
    <w:p w:rsidR="00A475F7" w:rsidRPr="0015474E" w:rsidRDefault="00A475F7" w:rsidP="00A475F7">
      <w:r w:rsidRPr="0015474E">
        <w:t xml:space="preserve">                                                        </w:t>
      </w:r>
    </w:p>
    <w:p w:rsidR="00A475F7" w:rsidRDefault="00A475F7" w:rsidP="00A475F7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A475F7" w:rsidRPr="00A13D1A" w:rsidRDefault="00A475F7" w:rsidP="00A475F7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</w:t>
      </w:r>
    </w:p>
    <w:p w:rsidR="00A475F7" w:rsidRPr="00327377" w:rsidRDefault="00A475F7" w:rsidP="00A475F7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>
        <w:rPr>
          <w:sz w:val="28"/>
          <w:szCs w:val="28"/>
        </w:rPr>
        <w:t>06</w:t>
      </w:r>
      <w:r w:rsidRPr="00327377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A40AC">
        <w:rPr>
          <w:sz w:val="28"/>
          <w:szCs w:val="28"/>
        </w:rPr>
        <w:t xml:space="preserve"> </w:t>
      </w:r>
      <w:r w:rsidRPr="00327377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327377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327377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en-US"/>
        </w:rPr>
        <w:t>6</w:t>
      </w:r>
      <w:r w:rsidRPr="00327377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800"/>
      </w:tblGrid>
      <w:tr w:rsidR="00F13B7D" w:rsidRPr="00CB2625" w:rsidTr="00F13B7D">
        <w:tc>
          <w:tcPr>
            <w:tcW w:w="5508" w:type="dxa"/>
          </w:tcPr>
          <w:p w:rsidR="00A475F7" w:rsidRPr="007414E4" w:rsidRDefault="00A475F7" w:rsidP="005F574A">
            <w:pPr>
              <w:pStyle w:val="a8"/>
              <w:rPr>
                <w:b/>
                <w:i/>
              </w:rPr>
            </w:pPr>
          </w:p>
          <w:p w:rsidR="00F13B7D" w:rsidRPr="00E6136F" w:rsidRDefault="00F13B7D" w:rsidP="00A475F7">
            <w:pPr>
              <w:pStyle w:val="a8"/>
              <w:rPr>
                <w:b/>
              </w:rPr>
            </w:pPr>
            <w:r w:rsidRPr="00E6136F">
              <w:rPr>
                <w:b/>
              </w:rPr>
              <w:t xml:space="preserve">О </w:t>
            </w:r>
            <w:r w:rsidR="00052E44" w:rsidRPr="00E6136F">
              <w:rPr>
                <w:b/>
              </w:rPr>
              <w:t xml:space="preserve">проведении открытого конкурса  </w:t>
            </w:r>
            <w:r w:rsidRPr="00E6136F">
              <w:rPr>
                <w:b/>
              </w:rPr>
              <w:t xml:space="preserve">на право заключения концессионного соглашения </w:t>
            </w:r>
            <w:r w:rsidR="00287805" w:rsidRPr="00E6136F">
              <w:rPr>
                <w:b/>
              </w:rPr>
              <w:t xml:space="preserve"> в отношении объектов</w:t>
            </w:r>
            <w:r w:rsidR="00287805" w:rsidRPr="00E6136F">
              <w:rPr>
                <w:color w:val="000000"/>
              </w:rPr>
              <w:t xml:space="preserve"> </w:t>
            </w:r>
            <w:r w:rsidR="00287805" w:rsidRPr="00E6136F">
              <w:rPr>
                <w:b/>
                <w:color w:val="000000"/>
              </w:rPr>
              <w:t xml:space="preserve">коммунальной инфраструктуры теплоснабжения, находящихся в муниципальной собственности сельского поселения «село </w:t>
            </w:r>
            <w:r w:rsidR="005F574A" w:rsidRPr="00E6136F">
              <w:rPr>
                <w:b/>
                <w:color w:val="000000"/>
              </w:rPr>
              <w:t>Ковран</w:t>
            </w:r>
            <w:r w:rsidR="00287805" w:rsidRPr="00E6136F">
              <w:rPr>
                <w:b/>
                <w:color w:val="000000"/>
              </w:rPr>
              <w:t xml:space="preserve">» </w:t>
            </w:r>
            <w:r w:rsidR="005F574A" w:rsidRPr="00E6136F">
              <w:rPr>
                <w:b/>
                <w:color w:val="000000"/>
              </w:rPr>
              <w:t>Тигильс</w:t>
            </w:r>
            <w:r w:rsidR="00287805" w:rsidRPr="00E6136F">
              <w:rPr>
                <w:b/>
                <w:color w:val="000000"/>
              </w:rPr>
              <w:t>кого муниципального района Камчатского края</w:t>
            </w:r>
          </w:p>
        </w:tc>
        <w:tc>
          <w:tcPr>
            <w:tcW w:w="4800" w:type="dxa"/>
          </w:tcPr>
          <w:p w:rsidR="00F13B7D" w:rsidRPr="00CB2625" w:rsidRDefault="00F13B7D" w:rsidP="00F13B7D">
            <w:pPr>
              <w:rPr>
                <w:sz w:val="28"/>
                <w:szCs w:val="28"/>
              </w:rPr>
            </w:pPr>
          </w:p>
        </w:tc>
      </w:tr>
    </w:tbl>
    <w:p w:rsidR="00F13B7D" w:rsidRDefault="00F13B7D" w:rsidP="00F13B7D">
      <w:pPr>
        <w:rPr>
          <w:sz w:val="28"/>
          <w:szCs w:val="28"/>
        </w:rPr>
      </w:pPr>
    </w:p>
    <w:p w:rsidR="00F13B7D" w:rsidRPr="00A475F7" w:rsidRDefault="00F13B7D" w:rsidP="00F13B7D">
      <w:pPr>
        <w:pStyle w:val="a8"/>
        <w:ind w:firstLine="708"/>
        <w:jc w:val="both"/>
        <w:rPr>
          <w:sz w:val="26"/>
          <w:szCs w:val="26"/>
        </w:rPr>
      </w:pPr>
      <w:r w:rsidRPr="00A475F7">
        <w:rPr>
          <w:kern w:val="2"/>
          <w:sz w:val="26"/>
          <w:szCs w:val="26"/>
        </w:rPr>
        <w:t xml:space="preserve">В соответствии </w:t>
      </w:r>
      <w:r w:rsidRPr="00A475F7">
        <w:rPr>
          <w:spacing w:val="-2"/>
          <w:sz w:val="26"/>
          <w:szCs w:val="26"/>
        </w:rPr>
        <w:t>с Федеральным законом от 21.07.2005 №</w:t>
      </w:r>
      <w:r w:rsidR="00EE0530" w:rsidRPr="00A475F7">
        <w:rPr>
          <w:spacing w:val="-2"/>
          <w:sz w:val="26"/>
          <w:szCs w:val="26"/>
        </w:rPr>
        <w:t xml:space="preserve"> </w:t>
      </w:r>
      <w:r w:rsidRPr="00A475F7">
        <w:rPr>
          <w:spacing w:val="-2"/>
          <w:sz w:val="26"/>
          <w:szCs w:val="26"/>
        </w:rPr>
        <w:t>115-ФЗ «О концессионных соглашениях»</w:t>
      </w:r>
      <w:r w:rsidRPr="00A475F7">
        <w:rPr>
          <w:kern w:val="2"/>
          <w:sz w:val="26"/>
          <w:szCs w:val="26"/>
        </w:rPr>
        <w:t>,</w:t>
      </w:r>
      <w:r w:rsidR="00E60921" w:rsidRPr="00A475F7">
        <w:rPr>
          <w:sz w:val="26"/>
          <w:szCs w:val="26"/>
        </w:rPr>
        <w:t xml:space="preserve"> </w:t>
      </w:r>
      <w:r w:rsidR="00052E44" w:rsidRPr="00A475F7">
        <w:rPr>
          <w:sz w:val="26"/>
          <w:szCs w:val="26"/>
        </w:rPr>
        <w:t>Федеральным законом от 27.07.2010 № 190-ФЗ «О теплоснабжении»</w:t>
      </w:r>
      <w:r w:rsidRPr="00A475F7">
        <w:rPr>
          <w:kern w:val="2"/>
          <w:sz w:val="26"/>
          <w:szCs w:val="26"/>
        </w:rPr>
        <w:t>,</w:t>
      </w:r>
      <w:r w:rsidRPr="00A475F7">
        <w:rPr>
          <w:rFonts w:ascii="Calibri" w:hAnsi="Calibri" w:cs="Calibri"/>
          <w:sz w:val="26"/>
          <w:szCs w:val="26"/>
        </w:rPr>
        <w:t xml:space="preserve"> </w:t>
      </w:r>
      <w:r w:rsidR="00591A79" w:rsidRPr="00A475F7">
        <w:rPr>
          <w:sz w:val="26"/>
          <w:szCs w:val="26"/>
        </w:rPr>
        <w:t>в целях</w:t>
      </w:r>
      <w:r w:rsidRPr="00A475F7">
        <w:rPr>
          <w:sz w:val="26"/>
          <w:szCs w:val="26"/>
        </w:rPr>
        <w:t xml:space="preserve"> эффективного использования находящ</w:t>
      </w:r>
      <w:r w:rsidR="00052E44" w:rsidRPr="00A475F7">
        <w:rPr>
          <w:sz w:val="26"/>
          <w:szCs w:val="26"/>
        </w:rPr>
        <w:t>е</w:t>
      </w:r>
      <w:r w:rsidRPr="00A475F7">
        <w:rPr>
          <w:sz w:val="26"/>
          <w:szCs w:val="26"/>
        </w:rPr>
        <w:t xml:space="preserve">гося в собственности </w:t>
      </w:r>
      <w:r w:rsidR="00287805" w:rsidRPr="00A475F7">
        <w:rPr>
          <w:sz w:val="26"/>
          <w:szCs w:val="26"/>
        </w:rPr>
        <w:t xml:space="preserve">сельского поселения «село </w:t>
      </w:r>
      <w:r w:rsidR="005F574A" w:rsidRPr="00A475F7">
        <w:rPr>
          <w:sz w:val="26"/>
          <w:szCs w:val="26"/>
        </w:rPr>
        <w:t>Ковран</w:t>
      </w:r>
      <w:r w:rsidR="00287805" w:rsidRPr="00A475F7">
        <w:rPr>
          <w:sz w:val="26"/>
          <w:szCs w:val="26"/>
        </w:rPr>
        <w:t>»</w:t>
      </w:r>
      <w:r w:rsidR="00EE0530" w:rsidRPr="00A475F7">
        <w:rPr>
          <w:sz w:val="26"/>
          <w:szCs w:val="26"/>
        </w:rPr>
        <w:t xml:space="preserve"> имущества</w:t>
      </w:r>
      <w:r w:rsidRPr="00A475F7">
        <w:rPr>
          <w:sz w:val="26"/>
          <w:szCs w:val="26"/>
        </w:rPr>
        <w:t xml:space="preserve">, </w:t>
      </w:r>
      <w:r w:rsidR="007438BA" w:rsidRPr="00A475F7">
        <w:rPr>
          <w:sz w:val="26"/>
          <w:szCs w:val="26"/>
        </w:rPr>
        <w:t xml:space="preserve"> </w:t>
      </w:r>
    </w:p>
    <w:p w:rsidR="003743BD" w:rsidRPr="00A475F7" w:rsidRDefault="003743BD" w:rsidP="003743BD">
      <w:pPr>
        <w:pStyle w:val="a8"/>
        <w:ind w:firstLine="708"/>
        <w:jc w:val="both"/>
        <w:rPr>
          <w:sz w:val="26"/>
          <w:szCs w:val="26"/>
        </w:rPr>
      </w:pPr>
    </w:p>
    <w:p w:rsidR="003743BD" w:rsidRPr="00A475F7" w:rsidRDefault="003743BD" w:rsidP="003743BD">
      <w:pPr>
        <w:pStyle w:val="a8"/>
        <w:ind w:firstLine="708"/>
        <w:jc w:val="both"/>
        <w:rPr>
          <w:sz w:val="26"/>
          <w:szCs w:val="26"/>
        </w:rPr>
      </w:pPr>
      <w:r w:rsidRPr="00A475F7">
        <w:rPr>
          <w:sz w:val="26"/>
          <w:szCs w:val="26"/>
        </w:rPr>
        <w:t>ПОСТАНОВЛЯЮ</w:t>
      </w:r>
      <w:r w:rsidRPr="00A475F7">
        <w:rPr>
          <w:kern w:val="2"/>
          <w:sz w:val="26"/>
          <w:szCs w:val="26"/>
        </w:rPr>
        <w:t>:</w:t>
      </w:r>
    </w:p>
    <w:p w:rsidR="00F13B7D" w:rsidRPr="00A475F7" w:rsidRDefault="00F13B7D" w:rsidP="00F13B7D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</w:p>
    <w:p w:rsidR="00EE0530" w:rsidRPr="00A475F7" w:rsidRDefault="00EE0530" w:rsidP="00287805">
      <w:pPr>
        <w:pStyle w:val="a9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6"/>
          <w:szCs w:val="26"/>
        </w:rPr>
      </w:pPr>
      <w:r w:rsidRPr="00A475F7">
        <w:rPr>
          <w:sz w:val="26"/>
          <w:szCs w:val="26"/>
        </w:rPr>
        <w:t xml:space="preserve">Провести </w:t>
      </w:r>
      <w:r w:rsidRPr="00A475F7">
        <w:rPr>
          <w:b/>
          <w:sz w:val="26"/>
          <w:szCs w:val="26"/>
        </w:rPr>
        <w:t>открытый конкурс</w:t>
      </w:r>
      <w:r w:rsidRPr="00A475F7">
        <w:rPr>
          <w:sz w:val="26"/>
          <w:szCs w:val="26"/>
        </w:rPr>
        <w:t xml:space="preserve"> на право заключения концессионного соглашения в отношении </w:t>
      </w:r>
      <w:r w:rsidRPr="00A475F7">
        <w:rPr>
          <w:color w:val="000000"/>
          <w:sz w:val="26"/>
          <w:szCs w:val="26"/>
        </w:rPr>
        <w:t>объектов</w:t>
      </w:r>
      <w:r w:rsidR="00522D27" w:rsidRPr="00A475F7">
        <w:rPr>
          <w:color w:val="000000"/>
          <w:sz w:val="26"/>
          <w:szCs w:val="26"/>
        </w:rPr>
        <w:t xml:space="preserve"> </w:t>
      </w:r>
      <w:r w:rsidR="00052E44" w:rsidRPr="00A475F7">
        <w:rPr>
          <w:color w:val="000000"/>
          <w:sz w:val="26"/>
          <w:szCs w:val="26"/>
        </w:rPr>
        <w:t>коммунальной инфраструктуры теплоснабжения, находящихся в муниципальной собственности</w:t>
      </w:r>
      <w:r w:rsidR="00B579D0" w:rsidRPr="00A475F7">
        <w:rPr>
          <w:color w:val="000000"/>
          <w:sz w:val="26"/>
          <w:szCs w:val="26"/>
        </w:rPr>
        <w:t xml:space="preserve"> </w:t>
      </w:r>
      <w:r w:rsidR="00287805" w:rsidRPr="00A475F7">
        <w:rPr>
          <w:sz w:val="26"/>
          <w:szCs w:val="26"/>
        </w:rPr>
        <w:t xml:space="preserve">сельского поселения «село </w:t>
      </w:r>
      <w:r w:rsidR="005F574A" w:rsidRPr="00A475F7">
        <w:rPr>
          <w:sz w:val="26"/>
          <w:szCs w:val="26"/>
        </w:rPr>
        <w:t>Ковран</w:t>
      </w:r>
      <w:r w:rsidR="00287805" w:rsidRPr="00A475F7">
        <w:rPr>
          <w:sz w:val="26"/>
          <w:szCs w:val="26"/>
        </w:rPr>
        <w:t xml:space="preserve">» </w:t>
      </w:r>
      <w:r w:rsidR="0020775D" w:rsidRPr="00A475F7">
        <w:rPr>
          <w:color w:val="000000"/>
          <w:sz w:val="26"/>
          <w:szCs w:val="26"/>
        </w:rPr>
        <w:t>(далее</w:t>
      </w:r>
      <w:r w:rsidR="00F7415E" w:rsidRPr="00A475F7">
        <w:rPr>
          <w:color w:val="000000"/>
          <w:sz w:val="26"/>
          <w:szCs w:val="26"/>
        </w:rPr>
        <w:t xml:space="preserve"> </w:t>
      </w:r>
      <w:r w:rsidR="0020775D" w:rsidRPr="00A475F7">
        <w:rPr>
          <w:color w:val="000000"/>
          <w:sz w:val="26"/>
          <w:szCs w:val="26"/>
        </w:rPr>
        <w:t>-Конкурс)</w:t>
      </w:r>
      <w:r w:rsidR="00652580" w:rsidRPr="00A475F7">
        <w:rPr>
          <w:color w:val="000000"/>
          <w:sz w:val="26"/>
          <w:szCs w:val="26"/>
        </w:rPr>
        <w:t>.</w:t>
      </w:r>
    </w:p>
    <w:p w:rsidR="00F13B7D" w:rsidRPr="00A475F7" w:rsidRDefault="00CD5174" w:rsidP="00F13B7D">
      <w:pPr>
        <w:numPr>
          <w:ilvl w:val="0"/>
          <w:numId w:val="1"/>
        </w:numPr>
        <w:suppressAutoHyphens w:val="0"/>
        <w:ind w:left="0" w:right="-2" w:firstLine="567"/>
        <w:jc w:val="both"/>
        <w:rPr>
          <w:sz w:val="26"/>
          <w:szCs w:val="26"/>
        </w:rPr>
      </w:pPr>
      <w:r w:rsidRPr="00A475F7">
        <w:rPr>
          <w:sz w:val="26"/>
          <w:szCs w:val="26"/>
        </w:rPr>
        <w:t>Установить</w:t>
      </w:r>
      <w:r w:rsidR="00583C15" w:rsidRPr="00A475F7">
        <w:rPr>
          <w:sz w:val="26"/>
          <w:szCs w:val="26"/>
        </w:rPr>
        <w:t xml:space="preserve"> следующие условия концессионного соглашения</w:t>
      </w:r>
      <w:r w:rsidR="00CB704D" w:rsidRPr="00A475F7">
        <w:rPr>
          <w:sz w:val="26"/>
          <w:szCs w:val="26"/>
        </w:rPr>
        <w:t xml:space="preserve"> (далее</w:t>
      </w:r>
      <w:r w:rsidR="00F7415E" w:rsidRPr="00A475F7">
        <w:rPr>
          <w:sz w:val="26"/>
          <w:szCs w:val="26"/>
        </w:rPr>
        <w:t xml:space="preserve"> </w:t>
      </w:r>
      <w:r w:rsidR="00CB704D" w:rsidRPr="00A475F7">
        <w:rPr>
          <w:sz w:val="26"/>
          <w:szCs w:val="26"/>
        </w:rPr>
        <w:t>-</w:t>
      </w:r>
      <w:r w:rsidR="00F7415E" w:rsidRPr="00A475F7">
        <w:rPr>
          <w:sz w:val="26"/>
          <w:szCs w:val="26"/>
        </w:rPr>
        <w:t xml:space="preserve"> </w:t>
      </w:r>
      <w:r w:rsidR="00BA69A6" w:rsidRPr="00A475F7">
        <w:rPr>
          <w:sz w:val="26"/>
          <w:szCs w:val="26"/>
        </w:rPr>
        <w:t>Соглашение)</w:t>
      </w:r>
      <w:r w:rsidR="00EE0530" w:rsidRPr="00A475F7">
        <w:rPr>
          <w:sz w:val="26"/>
          <w:szCs w:val="26"/>
        </w:rPr>
        <w:t xml:space="preserve"> в отношении</w:t>
      </w:r>
      <w:r w:rsidR="00F13B7D" w:rsidRPr="00A475F7">
        <w:rPr>
          <w:sz w:val="26"/>
          <w:szCs w:val="26"/>
        </w:rPr>
        <w:t xml:space="preserve"> </w:t>
      </w:r>
      <w:r w:rsidR="00522D27" w:rsidRPr="00A475F7">
        <w:rPr>
          <w:color w:val="000000"/>
          <w:sz w:val="26"/>
          <w:szCs w:val="26"/>
        </w:rPr>
        <w:t xml:space="preserve">объектов </w:t>
      </w:r>
      <w:r w:rsidR="00C702A2" w:rsidRPr="00A475F7">
        <w:rPr>
          <w:color w:val="000000"/>
          <w:sz w:val="26"/>
          <w:szCs w:val="26"/>
        </w:rPr>
        <w:t xml:space="preserve">коммунальной инфраструктуры теплоснабжения, находящихся в муниципальной собственности </w:t>
      </w:r>
      <w:r w:rsidR="00287805" w:rsidRPr="00A475F7">
        <w:rPr>
          <w:sz w:val="26"/>
          <w:szCs w:val="26"/>
        </w:rPr>
        <w:t xml:space="preserve">сельского поселения «село </w:t>
      </w:r>
      <w:r w:rsidR="005F574A" w:rsidRPr="00A475F7">
        <w:rPr>
          <w:sz w:val="26"/>
          <w:szCs w:val="26"/>
        </w:rPr>
        <w:t>Ковран</w:t>
      </w:r>
      <w:r w:rsidR="00287805" w:rsidRPr="00A475F7">
        <w:rPr>
          <w:sz w:val="26"/>
          <w:szCs w:val="26"/>
        </w:rPr>
        <w:t xml:space="preserve">» </w:t>
      </w:r>
      <w:r w:rsidR="00F13B7D" w:rsidRPr="00A475F7">
        <w:rPr>
          <w:spacing w:val="-2"/>
          <w:sz w:val="26"/>
          <w:szCs w:val="26"/>
        </w:rPr>
        <w:t xml:space="preserve">(далее – </w:t>
      </w:r>
      <w:r w:rsidR="00AA05E1" w:rsidRPr="00A475F7">
        <w:rPr>
          <w:spacing w:val="-2"/>
          <w:sz w:val="26"/>
          <w:szCs w:val="26"/>
        </w:rPr>
        <w:t>о</w:t>
      </w:r>
      <w:r w:rsidR="00F13B7D" w:rsidRPr="00A475F7">
        <w:rPr>
          <w:spacing w:val="-2"/>
          <w:sz w:val="26"/>
          <w:szCs w:val="26"/>
        </w:rPr>
        <w:t>бъект</w:t>
      </w:r>
      <w:r w:rsidR="00CB704D" w:rsidRPr="00A475F7">
        <w:rPr>
          <w:spacing w:val="-2"/>
          <w:sz w:val="26"/>
          <w:szCs w:val="26"/>
        </w:rPr>
        <w:t xml:space="preserve"> </w:t>
      </w:r>
      <w:r w:rsidR="00AA05E1" w:rsidRPr="00A475F7">
        <w:rPr>
          <w:spacing w:val="-2"/>
          <w:sz w:val="26"/>
          <w:szCs w:val="26"/>
        </w:rPr>
        <w:t>С</w:t>
      </w:r>
      <w:r w:rsidR="00CB704D" w:rsidRPr="00A475F7">
        <w:rPr>
          <w:spacing w:val="-2"/>
          <w:sz w:val="26"/>
          <w:szCs w:val="26"/>
        </w:rPr>
        <w:t>оглашения</w:t>
      </w:r>
      <w:r w:rsidR="00F13B7D" w:rsidRPr="00A475F7">
        <w:rPr>
          <w:spacing w:val="-2"/>
          <w:sz w:val="26"/>
          <w:szCs w:val="26"/>
        </w:rPr>
        <w:t>)</w:t>
      </w:r>
      <w:r w:rsidR="00F13B7D" w:rsidRPr="00A475F7">
        <w:rPr>
          <w:sz w:val="26"/>
          <w:szCs w:val="26"/>
        </w:rPr>
        <w:t>:</w:t>
      </w:r>
    </w:p>
    <w:p w:rsidR="00B9314C" w:rsidRPr="00A475F7" w:rsidRDefault="003E022A" w:rsidP="00F7415E">
      <w:pPr>
        <w:pStyle w:val="11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75F7">
        <w:rPr>
          <w:rFonts w:ascii="Times New Roman" w:hAnsi="Times New Roman" w:cs="Times New Roman"/>
          <w:color w:val="000000"/>
          <w:sz w:val="26"/>
          <w:szCs w:val="26"/>
        </w:rPr>
        <w:t>Победитель К</w:t>
      </w:r>
      <w:r w:rsidR="00CB704D" w:rsidRPr="00A475F7">
        <w:rPr>
          <w:rFonts w:ascii="Times New Roman" w:hAnsi="Times New Roman" w:cs="Times New Roman"/>
          <w:color w:val="000000"/>
          <w:sz w:val="26"/>
          <w:szCs w:val="26"/>
        </w:rPr>
        <w:t>онкурса</w:t>
      </w:r>
      <w:r w:rsidR="00B037AF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704D" w:rsidRPr="00A475F7">
        <w:rPr>
          <w:rFonts w:ascii="Times New Roman" w:hAnsi="Times New Roman" w:cs="Times New Roman"/>
          <w:color w:val="000000"/>
          <w:sz w:val="26"/>
          <w:szCs w:val="26"/>
        </w:rPr>
        <w:t>(далее</w:t>
      </w:r>
      <w:r w:rsidR="005E4379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704D" w:rsidRPr="00A475F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C3A12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69A6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Концессионер) </w:t>
      </w:r>
      <w:r w:rsidR="00C7759C" w:rsidRPr="00A475F7">
        <w:rPr>
          <w:rFonts w:ascii="Times New Roman" w:hAnsi="Times New Roman" w:cs="Times New Roman"/>
          <w:color w:val="000000"/>
          <w:sz w:val="26"/>
          <w:szCs w:val="26"/>
        </w:rPr>
        <w:t>обязан</w:t>
      </w:r>
      <w:r w:rsidR="00C7759C" w:rsidRPr="00A475F7">
        <w:rPr>
          <w:rFonts w:ascii="Times New Roman" w:hAnsi="Times New Roman" w:cs="Times New Roman"/>
          <w:sz w:val="26"/>
          <w:szCs w:val="26"/>
        </w:rPr>
        <w:t xml:space="preserve"> реконструировать, в том числе осуществить переустройство, модернизацию и замену морально устаревшего и физически изношенного оборудования новым более производительным оборудованием, имущество, состав и описание которого приведены </w:t>
      </w:r>
      <w:r w:rsidR="00C7759C" w:rsidRPr="00A475F7">
        <w:rPr>
          <w:rFonts w:ascii="Times New Roman" w:hAnsi="Times New Roman" w:cs="Times New Roman"/>
          <w:color w:val="000000"/>
          <w:sz w:val="26"/>
          <w:szCs w:val="26"/>
        </w:rPr>
        <w:t>в п.  2.5 настоящего постановления</w:t>
      </w:r>
      <w:r w:rsidR="00C7759C" w:rsidRPr="00A475F7">
        <w:rPr>
          <w:rFonts w:ascii="Times New Roman" w:hAnsi="Times New Roman" w:cs="Times New Roman"/>
          <w:sz w:val="26"/>
          <w:szCs w:val="26"/>
        </w:rPr>
        <w:t xml:space="preserve"> (далее – объект Соглашения</w:t>
      </w:r>
      <w:r w:rsidR="000912A2" w:rsidRPr="00A475F7">
        <w:rPr>
          <w:rFonts w:ascii="Times New Roman" w:hAnsi="Times New Roman" w:cs="Times New Roman"/>
          <w:sz w:val="26"/>
          <w:szCs w:val="26"/>
        </w:rPr>
        <w:t>)</w:t>
      </w:r>
      <w:r w:rsidR="00E80EF9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25F1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</w:t>
      </w:r>
      <w:r w:rsidR="00E80EF9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="000912A2" w:rsidRPr="00A475F7">
        <w:rPr>
          <w:rFonts w:ascii="Times New Roman" w:hAnsi="Times New Roman" w:cs="Times New Roman"/>
          <w:color w:val="000000"/>
          <w:sz w:val="26"/>
          <w:szCs w:val="26"/>
        </w:rPr>
        <w:t>рока действия Соглашения (п. 2.4.)</w:t>
      </w:r>
    </w:p>
    <w:p w:rsidR="00BA69A6" w:rsidRPr="00A475F7" w:rsidRDefault="00BA69A6" w:rsidP="005F574A">
      <w:pPr>
        <w:pStyle w:val="11"/>
        <w:numPr>
          <w:ilvl w:val="1"/>
          <w:numId w:val="1"/>
        </w:numPr>
        <w:ind w:left="11" w:right="-2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Право собственности, на </w:t>
      </w:r>
      <w:r w:rsidR="00AA05E1" w:rsidRPr="00A475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925F1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бъект </w:t>
      </w:r>
      <w:r w:rsidR="00AA05E1" w:rsidRPr="00A475F7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925F1" w:rsidRPr="00A475F7">
        <w:rPr>
          <w:rFonts w:ascii="Times New Roman" w:hAnsi="Times New Roman" w:cs="Times New Roman"/>
          <w:color w:val="000000"/>
          <w:sz w:val="26"/>
          <w:szCs w:val="26"/>
        </w:rPr>
        <w:t>оглашения</w:t>
      </w:r>
      <w:r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F5D81" w:rsidRPr="00A475F7">
        <w:rPr>
          <w:rFonts w:ascii="Times New Roman" w:hAnsi="Times New Roman" w:cs="Times New Roman"/>
          <w:color w:val="000000"/>
          <w:sz w:val="26"/>
          <w:szCs w:val="26"/>
        </w:rPr>
        <w:t>принадлежит, а после окончания</w:t>
      </w:r>
      <w:r w:rsidR="00165E60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 срока </w:t>
      </w:r>
      <w:r w:rsidR="002F5D81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действия </w:t>
      </w:r>
      <w:r w:rsidR="00165E60" w:rsidRPr="00A475F7">
        <w:rPr>
          <w:rFonts w:ascii="Times New Roman" w:hAnsi="Times New Roman" w:cs="Times New Roman"/>
          <w:color w:val="000000"/>
          <w:sz w:val="26"/>
          <w:szCs w:val="26"/>
        </w:rPr>
        <w:t>Соглашения,</w:t>
      </w:r>
      <w:r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25F1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также </w:t>
      </w:r>
      <w:r w:rsidRPr="00A475F7">
        <w:rPr>
          <w:rFonts w:ascii="Times New Roman" w:hAnsi="Times New Roman" w:cs="Times New Roman"/>
          <w:color w:val="000000"/>
          <w:sz w:val="26"/>
          <w:szCs w:val="26"/>
        </w:rPr>
        <w:t>будет принадлежать</w:t>
      </w:r>
      <w:r w:rsidR="00165E60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87805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сельскому поселению «село </w:t>
      </w:r>
      <w:r w:rsidR="005F574A" w:rsidRPr="00A475F7">
        <w:rPr>
          <w:rFonts w:ascii="Times New Roman" w:hAnsi="Times New Roman" w:cs="Times New Roman"/>
          <w:color w:val="000000"/>
          <w:sz w:val="26"/>
          <w:szCs w:val="26"/>
        </w:rPr>
        <w:t>Ковран</w:t>
      </w:r>
      <w:r w:rsidR="00287805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B037AF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704D" w:rsidRPr="00A475F7">
        <w:rPr>
          <w:rFonts w:ascii="Times New Roman" w:hAnsi="Times New Roman" w:cs="Times New Roman"/>
          <w:color w:val="000000"/>
          <w:sz w:val="26"/>
          <w:szCs w:val="26"/>
        </w:rPr>
        <w:t>(далее</w:t>
      </w:r>
      <w:r w:rsidR="002C3A12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704D" w:rsidRPr="00A475F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925F1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5E60" w:rsidRPr="00A475F7">
        <w:rPr>
          <w:rFonts w:ascii="Times New Roman" w:hAnsi="Times New Roman" w:cs="Times New Roman"/>
          <w:color w:val="000000"/>
          <w:sz w:val="26"/>
          <w:szCs w:val="26"/>
        </w:rPr>
        <w:t>Концедент).</w:t>
      </w:r>
    </w:p>
    <w:p w:rsidR="00583C15" w:rsidRPr="00A475F7" w:rsidRDefault="00BA69A6" w:rsidP="00F7415E">
      <w:pPr>
        <w:pStyle w:val="11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 Концессионер </w:t>
      </w:r>
      <w:r w:rsidR="00F51F69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обязан </w:t>
      </w:r>
      <w:r w:rsidR="00C7759C" w:rsidRPr="00A475F7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осуществлять деятельность по производству, передаче и распределению тепловой энергии с использованием объекта Соглашения</w:t>
      </w:r>
      <w:r w:rsidR="00583C15" w:rsidRPr="00A475F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0775D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5E60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с момента подписания </w:t>
      </w:r>
      <w:r w:rsidR="00583C15" w:rsidRPr="00A475F7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165E60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оглашения до окончания срока </w:t>
      </w:r>
      <w:r w:rsidR="0020775D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его </w:t>
      </w:r>
      <w:r w:rsidR="00165E60" w:rsidRPr="00A475F7">
        <w:rPr>
          <w:rFonts w:ascii="Times New Roman" w:hAnsi="Times New Roman" w:cs="Times New Roman"/>
          <w:color w:val="000000"/>
          <w:sz w:val="26"/>
          <w:szCs w:val="26"/>
        </w:rPr>
        <w:t>действия</w:t>
      </w:r>
      <w:r w:rsidR="004F4EF1" w:rsidRPr="00A475F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83C15" w:rsidRPr="00A475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83C15" w:rsidRPr="00A475F7" w:rsidRDefault="00B9314C" w:rsidP="00F7415E">
      <w:pPr>
        <w:numPr>
          <w:ilvl w:val="1"/>
          <w:numId w:val="1"/>
        </w:numPr>
        <w:tabs>
          <w:tab w:val="left" w:pos="1134"/>
        </w:tabs>
        <w:suppressAutoHyphens w:val="0"/>
        <w:ind w:left="0" w:right="-2" w:firstLine="567"/>
        <w:jc w:val="both"/>
        <w:rPr>
          <w:sz w:val="26"/>
          <w:szCs w:val="26"/>
        </w:rPr>
      </w:pPr>
      <w:r w:rsidRPr="00A475F7">
        <w:rPr>
          <w:sz w:val="26"/>
          <w:szCs w:val="26"/>
        </w:rPr>
        <w:t>Ус</w:t>
      </w:r>
      <w:r w:rsidR="0020775D" w:rsidRPr="00A475F7">
        <w:rPr>
          <w:sz w:val="26"/>
          <w:szCs w:val="26"/>
        </w:rPr>
        <w:t>тановить срок действия С</w:t>
      </w:r>
      <w:r w:rsidRPr="00A475F7">
        <w:rPr>
          <w:sz w:val="26"/>
          <w:szCs w:val="26"/>
        </w:rPr>
        <w:t>оглаш</w:t>
      </w:r>
      <w:r w:rsidR="0020775D" w:rsidRPr="00A475F7">
        <w:rPr>
          <w:sz w:val="26"/>
          <w:szCs w:val="26"/>
        </w:rPr>
        <w:t>ения</w:t>
      </w:r>
      <w:r w:rsidR="00F2342B" w:rsidRPr="00A475F7">
        <w:rPr>
          <w:sz w:val="26"/>
          <w:szCs w:val="26"/>
        </w:rPr>
        <w:t>:</w:t>
      </w:r>
      <w:r w:rsidR="0020775D" w:rsidRPr="00A475F7">
        <w:rPr>
          <w:sz w:val="26"/>
          <w:szCs w:val="26"/>
        </w:rPr>
        <w:t xml:space="preserve"> </w:t>
      </w:r>
      <w:r w:rsidR="001E6C81" w:rsidRPr="00A475F7">
        <w:rPr>
          <w:sz w:val="26"/>
          <w:szCs w:val="26"/>
        </w:rPr>
        <w:t>10 лет</w:t>
      </w:r>
      <w:r w:rsidR="001064F2" w:rsidRPr="00A475F7">
        <w:rPr>
          <w:sz w:val="26"/>
          <w:szCs w:val="26"/>
        </w:rPr>
        <w:t>.</w:t>
      </w:r>
    </w:p>
    <w:p w:rsidR="003E5A4E" w:rsidRPr="00A475F7" w:rsidRDefault="003E5A4E" w:rsidP="00F7415E">
      <w:pPr>
        <w:numPr>
          <w:ilvl w:val="1"/>
          <w:numId w:val="1"/>
        </w:numPr>
        <w:tabs>
          <w:tab w:val="left" w:pos="1134"/>
        </w:tabs>
        <w:suppressAutoHyphens w:val="0"/>
        <w:ind w:left="0" w:right="-2" w:firstLine="567"/>
        <w:jc w:val="both"/>
        <w:rPr>
          <w:sz w:val="26"/>
          <w:szCs w:val="26"/>
        </w:rPr>
      </w:pPr>
      <w:r w:rsidRPr="00A475F7">
        <w:rPr>
          <w:spacing w:val="-2"/>
          <w:sz w:val="26"/>
          <w:szCs w:val="26"/>
        </w:rPr>
        <w:t>Состав и описание</w:t>
      </w:r>
      <w:r w:rsidR="00C7759C" w:rsidRPr="00A475F7">
        <w:rPr>
          <w:spacing w:val="-2"/>
          <w:sz w:val="26"/>
          <w:szCs w:val="26"/>
        </w:rPr>
        <w:t>, в том числе технико-экономические показатели</w:t>
      </w:r>
      <w:r w:rsidR="00F13B7D" w:rsidRPr="00A475F7">
        <w:rPr>
          <w:spacing w:val="-2"/>
          <w:sz w:val="26"/>
          <w:szCs w:val="26"/>
        </w:rPr>
        <w:t xml:space="preserve">  </w:t>
      </w:r>
      <w:r w:rsidR="00502C28" w:rsidRPr="00A475F7">
        <w:rPr>
          <w:sz w:val="26"/>
          <w:szCs w:val="26"/>
        </w:rPr>
        <w:t>о</w:t>
      </w:r>
      <w:r w:rsidRPr="00A475F7">
        <w:rPr>
          <w:sz w:val="26"/>
          <w:szCs w:val="26"/>
        </w:rPr>
        <w:t>бъекта</w:t>
      </w:r>
      <w:r w:rsidR="003E022A" w:rsidRPr="00A475F7">
        <w:rPr>
          <w:sz w:val="26"/>
          <w:szCs w:val="26"/>
        </w:rPr>
        <w:t xml:space="preserve"> </w:t>
      </w:r>
      <w:r w:rsidR="00502C28" w:rsidRPr="00A475F7">
        <w:rPr>
          <w:sz w:val="26"/>
          <w:szCs w:val="26"/>
        </w:rPr>
        <w:t>С</w:t>
      </w:r>
      <w:r w:rsidR="003E022A" w:rsidRPr="00A475F7">
        <w:rPr>
          <w:sz w:val="26"/>
          <w:szCs w:val="26"/>
        </w:rPr>
        <w:t>оглашения,</w:t>
      </w:r>
      <w:r w:rsidR="00B27145" w:rsidRPr="00A475F7">
        <w:rPr>
          <w:sz w:val="26"/>
          <w:szCs w:val="26"/>
        </w:rPr>
        <w:t xml:space="preserve"> изложены в Приложени</w:t>
      </w:r>
      <w:r w:rsidR="003019ED" w:rsidRPr="00A475F7">
        <w:rPr>
          <w:sz w:val="26"/>
          <w:szCs w:val="26"/>
        </w:rPr>
        <w:t>и</w:t>
      </w:r>
      <w:r w:rsidR="00B27145" w:rsidRPr="00A475F7">
        <w:rPr>
          <w:sz w:val="26"/>
          <w:szCs w:val="26"/>
        </w:rPr>
        <w:t xml:space="preserve"> №</w:t>
      </w:r>
      <w:r w:rsidR="00C24EC6" w:rsidRPr="00A475F7">
        <w:rPr>
          <w:sz w:val="26"/>
          <w:szCs w:val="26"/>
        </w:rPr>
        <w:t xml:space="preserve"> </w:t>
      </w:r>
      <w:r w:rsidR="00B27145" w:rsidRPr="00A475F7">
        <w:rPr>
          <w:sz w:val="26"/>
          <w:szCs w:val="26"/>
        </w:rPr>
        <w:t>1</w:t>
      </w:r>
      <w:r w:rsidR="00502C28" w:rsidRPr="00A475F7">
        <w:rPr>
          <w:sz w:val="26"/>
          <w:szCs w:val="26"/>
        </w:rPr>
        <w:t xml:space="preserve"> </w:t>
      </w:r>
      <w:r w:rsidR="00B27145" w:rsidRPr="00A475F7">
        <w:rPr>
          <w:sz w:val="26"/>
          <w:szCs w:val="26"/>
        </w:rPr>
        <w:t>к настоящему постановлению</w:t>
      </w:r>
      <w:r w:rsidR="00EE0530" w:rsidRPr="00A475F7">
        <w:rPr>
          <w:sz w:val="26"/>
          <w:szCs w:val="26"/>
        </w:rPr>
        <w:t>.</w:t>
      </w:r>
    </w:p>
    <w:p w:rsidR="003E5A4E" w:rsidRPr="00A475F7" w:rsidRDefault="002925F1" w:rsidP="00F7415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A475F7">
        <w:rPr>
          <w:sz w:val="26"/>
          <w:szCs w:val="26"/>
        </w:rPr>
        <w:lastRenderedPageBreak/>
        <w:t>Концедент обязан п</w:t>
      </w:r>
      <w:r w:rsidR="003E5A4E" w:rsidRPr="00A475F7">
        <w:rPr>
          <w:sz w:val="26"/>
          <w:szCs w:val="26"/>
        </w:rPr>
        <w:t>редоставить Концессионеру</w:t>
      </w:r>
      <w:r w:rsidR="003E5A4E" w:rsidRPr="00A475F7">
        <w:rPr>
          <w:rFonts w:ascii="Calibri" w:hAnsi="Calibri" w:cs="Calibri"/>
          <w:sz w:val="26"/>
          <w:szCs w:val="26"/>
        </w:rPr>
        <w:t xml:space="preserve"> </w:t>
      </w:r>
      <w:r w:rsidR="003E5A4E" w:rsidRPr="00A475F7">
        <w:rPr>
          <w:sz w:val="26"/>
          <w:szCs w:val="26"/>
        </w:rPr>
        <w:t>во владение и пользование имущество</w:t>
      </w:r>
      <w:r w:rsidR="00B037AF" w:rsidRPr="00A475F7">
        <w:rPr>
          <w:sz w:val="26"/>
          <w:szCs w:val="26"/>
        </w:rPr>
        <w:t xml:space="preserve"> (Приложение № </w:t>
      </w:r>
      <w:r w:rsidR="003019ED" w:rsidRPr="00A475F7">
        <w:rPr>
          <w:sz w:val="26"/>
          <w:szCs w:val="26"/>
        </w:rPr>
        <w:t>2</w:t>
      </w:r>
      <w:r w:rsidR="00B037AF" w:rsidRPr="00A475F7">
        <w:rPr>
          <w:sz w:val="26"/>
          <w:szCs w:val="26"/>
        </w:rPr>
        <w:t>)</w:t>
      </w:r>
      <w:r w:rsidR="003E5A4E" w:rsidRPr="00A475F7">
        <w:rPr>
          <w:sz w:val="26"/>
          <w:szCs w:val="26"/>
        </w:rPr>
        <w:t>, принадлежащее Концеденту на праве собственности, образующее</w:t>
      </w:r>
      <w:r w:rsidR="00B037AF" w:rsidRPr="00A475F7">
        <w:rPr>
          <w:sz w:val="26"/>
          <w:szCs w:val="26"/>
        </w:rPr>
        <w:t xml:space="preserve"> единое целое с </w:t>
      </w:r>
      <w:r w:rsidR="00502C28" w:rsidRPr="00A475F7">
        <w:rPr>
          <w:sz w:val="26"/>
          <w:szCs w:val="26"/>
        </w:rPr>
        <w:t>о</w:t>
      </w:r>
      <w:r w:rsidR="00B037AF" w:rsidRPr="00A475F7">
        <w:rPr>
          <w:sz w:val="26"/>
          <w:szCs w:val="26"/>
        </w:rPr>
        <w:t>бъектом</w:t>
      </w:r>
      <w:r w:rsidR="00502C28" w:rsidRPr="00A475F7">
        <w:rPr>
          <w:sz w:val="26"/>
          <w:szCs w:val="26"/>
        </w:rPr>
        <w:t xml:space="preserve"> С</w:t>
      </w:r>
      <w:r w:rsidR="003E5A4E" w:rsidRPr="00A475F7">
        <w:rPr>
          <w:sz w:val="26"/>
          <w:szCs w:val="26"/>
        </w:rPr>
        <w:t xml:space="preserve">оглашения и (или) предназначенное для использования по общему назначению </w:t>
      </w:r>
      <w:r w:rsidR="000934B8" w:rsidRPr="00A475F7">
        <w:rPr>
          <w:sz w:val="26"/>
          <w:szCs w:val="26"/>
        </w:rPr>
        <w:t xml:space="preserve">с </w:t>
      </w:r>
      <w:r w:rsidR="00502C28" w:rsidRPr="00A475F7">
        <w:rPr>
          <w:sz w:val="26"/>
          <w:szCs w:val="26"/>
        </w:rPr>
        <w:t>о</w:t>
      </w:r>
      <w:r w:rsidR="00025448" w:rsidRPr="00A475F7">
        <w:rPr>
          <w:sz w:val="26"/>
          <w:szCs w:val="26"/>
        </w:rPr>
        <w:t>бъектом</w:t>
      </w:r>
      <w:r w:rsidR="00CB704D" w:rsidRPr="00A475F7">
        <w:rPr>
          <w:sz w:val="26"/>
          <w:szCs w:val="26"/>
        </w:rPr>
        <w:t xml:space="preserve"> </w:t>
      </w:r>
      <w:r w:rsidR="00502C28" w:rsidRPr="00A475F7">
        <w:rPr>
          <w:sz w:val="26"/>
          <w:szCs w:val="26"/>
        </w:rPr>
        <w:t>С</w:t>
      </w:r>
      <w:r w:rsidR="00CB704D" w:rsidRPr="00A475F7">
        <w:rPr>
          <w:sz w:val="26"/>
          <w:szCs w:val="26"/>
        </w:rPr>
        <w:t>оглашения</w:t>
      </w:r>
      <w:r w:rsidR="000934B8" w:rsidRPr="00A475F7">
        <w:rPr>
          <w:sz w:val="26"/>
          <w:szCs w:val="26"/>
        </w:rPr>
        <w:t xml:space="preserve"> </w:t>
      </w:r>
      <w:r w:rsidR="003E5A4E" w:rsidRPr="00A475F7">
        <w:rPr>
          <w:sz w:val="26"/>
          <w:szCs w:val="26"/>
        </w:rPr>
        <w:t>для осуществления Концессионером деятельности, предусмотренной  Соглашение</w:t>
      </w:r>
      <w:r w:rsidR="00025448" w:rsidRPr="00A475F7">
        <w:rPr>
          <w:sz w:val="26"/>
          <w:szCs w:val="26"/>
        </w:rPr>
        <w:t>м</w:t>
      </w:r>
      <w:r w:rsidR="003E5A4E" w:rsidRPr="00A475F7">
        <w:rPr>
          <w:sz w:val="26"/>
          <w:szCs w:val="26"/>
        </w:rPr>
        <w:t xml:space="preserve">, на </w:t>
      </w:r>
      <w:r w:rsidR="00502C28" w:rsidRPr="00A475F7">
        <w:rPr>
          <w:sz w:val="26"/>
          <w:szCs w:val="26"/>
        </w:rPr>
        <w:t>весь срок действия Соглашения</w:t>
      </w:r>
      <w:r w:rsidR="003E5A4E" w:rsidRPr="00A475F7">
        <w:rPr>
          <w:sz w:val="26"/>
          <w:szCs w:val="26"/>
        </w:rPr>
        <w:t>.</w:t>
      </w:r>
    </w:p>
    <w:p w:rsidR="00B521F3" w:rsidRPr="00A475F7" w:rsidRDefault="00B27145" w:rsidP="00F7415E">
      <w:pPr>
        <w:numPr>
          <w:ilvl w:val="1"/>
          <w:numId w:val="1"/>
        </w:numPr>
        <w:tabs>
          <w:tab w:val="left" w:pos="1134"/>
        </w:tabs>
        <w:suppressAutoHyphens w:val="0"/>
        <w:ind w:left="0" w:right="-2" w:firstLine="567"/>
        <w:jc w:val="both"/>
        <w:rPr>
          <w:sz w:val="26"/>
          <w:szCs w:val="26"/>
        </w:rPr>
      </w:pPr>
      <w:r w:rsidRPr="00A475F7">
        <w:rPr>
          <w:sz w:val="26"/>
          <w:szCs w:val="26"/>
        </w:rPr>
        <w:t xml:space="preserve">Установить срок передачи Концессионеру </w:t>
      </w:r>
      <w:r w:rsidR="00502C28" w:rsidRPr="00A475F7">
        <w:rPr>
          <w:sz w:val="26"/>
          <w:szCs w:val="26"/>
        </w:rPr>
        <w:t>о</w:t>
      </w:r>
      <w:r w:rsidRPr="00A475F7">
        <w:rPr>
          <w:sz w:val="26"/>
          <w:szCs w:val="26"/>
        </w:rPr>
        <w:t>бъекта</w:t>
      </w:r>
      <w:r w:rsidR="00CB704D" w:rsidRPr="00A475F7">
        <w:rPr>
          <w:sz w:val="26"/>
          <w:szCs w:val="26"/>
        </w:rPr>
        <w:t xml:space="preserve"> </w:t>
      </w:r>
      <w:r w:rsidR="00502C28" w:rsidRPr="00A475F7">
        <w:rPr>
          <w:sz w:val="26"/>
          <w:szCs w:val="26"/>
        </w:rPr>
        <w:t>С</w:t>
      </w:r>
      <w:r w:rsidR="00CB704D" w:rsidRPr="00A475F7">
        <w:rPr>
          <w:sz w:val="26"/>
          <w:szCs w:val="26"/>
        </w:rPr>
        <w:t>оглашения</w:t>
      </w:r>
      <w:r w:rsidR="00F51F69" w:rsidRPr="00A475F7">
        <w:rPr>
          <w:sz w:val="26"/>
          <w:szCs w:val="26"/>
        </w:rPr>
        <w:t xml:space="preserve"> и иного имущества</w:t>
      </w:r>
      <w:r w:rsidRPr="00A475F7">
        <w:rPr>
          <w:sz w:val="26"/>
          <w:szCs w:val="26"/>
        </w:rPr>
        <w:t xml:space="preserve"> </w:t>
      </w:r>
      <w:r w:rsidR="0020775D" w:rsidRPr="00A475F7">
        <w:rPr>
          <w:sz w:val="26"/>
          <w:szCs w:val="26"/>
        </w:rPr>
        <w:t xml:space="preserve">в </w:t>
      </w:r>
      <w:r w:rsidR="00CE453D" w:rsidRPr="00A475F7">
        <w:rPr>
          <w:sz w:val="26"/>
          <w:szCs w:val="26"/>
        </w:rPr>
        <w:t>течение</w:t>
      </w:r>
      <w:r w:rsidRPr="00A475F7">
        <w:rPr>
          <w:sz w:val="26"/>
          <w:szCs w:val="26"/>
        </w:rPr>
        <w:t xml:space="preserve"> 5(пят</w:t>
      </w:r>
      <w:r w:rsidR="0020775D" w:rsidRPr="00A475F7">
        <w:rPr>
          <w:sz w:val="26"/>
          <w:szCs w:val="26"/>
        </w:rPr>
        <w:t>и</w:t>
      </w:r>
      <w:r w:rsidRPr="00A475F7">
        <w:rPr>
          <w:sz w:val="26"/>
          <w:szCs w:val="26"/>
        </w:rPr>
        <w:t xml:space="preserve">) </w:t>
      </w:r>
      <w:r w:rsidR="00502C28" w:rsidRPr="00A475F7">
        <w:rPr>
          <w:rFonts w:eastAsia="Calibri"/>
          <w:color w:val="000000"/>
          <w:sz w:val="26"/>
          <w:szCs w:val="26"/>
          <w:lang w:eastAsia="en-US"/>
        </w:rPr>
        <w:t>календарных</w:t>
      </w:r>
      <w:r w:rsidR="00502C28" w:rsidRPr="00A475F7">
        <w:rPr>
          <w:sz w:val="26"/>
          <w:szCs w:val="26"/>
        </w:rPr>
        <w:t xml:space="preserve"> </w:t>
      </w:r>
      <w:r w:rsidRPr="00A475F7">
        <w:rPr>
          <w:sz w:val="26"/>
          <w:szCs w:val="26"/>
        </w:rPr>
        <w:t>дней с мом</w:t>
      </w:r>
      <w:r w:rsidR="0020775D" w:rsidRPr="00A475F7">
        <w:rPr>
          <w:sz w:val="26"/>
          <w:szCs w:val="26"/>
        </w:rPr>
        <w:t>ента подписания С</w:t>
      </w:r>
      <w:r w:rsidRPr="00A475F7">
        <w:rPr>
          <w:sz w:val="26"/>
          <w:szCs w:val="26"/>
        </w:rPr>
        <w:t>оглашения</w:t>
      </w:r>
      <w:r w:rsidR="00B521F3" w:rsidRPr="00A475F7">
        <w:rPr>
          <w:sz w:val="26"/>
          <w:szCs w:val="26"/>
        </w:rPr>
        <w:t>.</w:t>
      </w:r>
    </w:p>
    <w:p w:rsidR="001362FD" w:rsidRPr="00A475F7" w:rsidRDefault="00ED177E" w:rsidP="00ED177E">
      <w:pPr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2" w:firstLine="567"/>
        <w:jc w:val="both"/>
        <w:outlineLvl w:val="0"/>
        <w:rPr>
          <w:rFonts w:eastAsia="Arial"/>
          <w:kern w:val="1"/>
          <w:sz w:val="26"/>
          <w:szCs w:val="26"/>
        </w:rPr>
      </w:pPr>
      <w:r w:rsidRPr="00A475F7">
        <w:rPr>
          <w:sz w:val="26"/>
          <w:szCs w:val="26"/>
        </w:rPr>
        <w:t>Концедент обязуется заключить с Концессионером договор о предоставлении земельного участка на праве аренды,  на котором расположен объект Соглашения и который необходим для осуществления Концессионером деятельности, предусмотренной настоящим Соглашением, в течение 3</w:t>
      </w:r>
      <w:r w:rsidR="00142265" w:rsidRPr="00A475F7">
        <w:rPr>
          <w:sz w:val="26"/>
          <w:szCs w:val="26"/>
        </w:rPr>
        <w:t>0</w:t>
      </w:r>
      <w:r w:rsidRPr="00A475F7">
        <w:rPr>
          <w:sz w:val="26"/>
          <w:szCs w:val="26"/>
        </w:rPr>
        <w:t xml:space="preserve"> (тр</w:t>
      </w:r>
      <w:r w:rsidR="00142265" w:rsidRPr="00A475F7">
        <w:rPr>
          <w:sz w:val="26"/>
          <w:szCs w:val="26"/>
        </w:rPr>
        <w:t>идцати</w:t>
      </w:r>
      <w:r w:rsidRPr="00A475F7">
        <w:rPr>
          <w:sz w:val="26"/>
          <w:szCs w:val="26"/>
        </w:rPr>
        <w:t>) календарных дней со дня подписания Соглашения.</w:t>
      </w:r>
    </w:p>
    <w:p w:rsidR="00ED177E" w:rsidRPr="00A475F7" w:rsidRDefault="00ED177E" w:rsidP="00ED177E">
      <w:pPr>
        <w:tabs>
          <w:tab w:val="left" w:pos="0"/>
        </w:tabs>
        <w:suppressAutoHyphens w:val="0"/>
        <w:autoSpaceDE w:val="0"/>
        <w:autoSpaceDN w:val="0"/>
        <w:adjustRightInd w:val="0"/>
        <w:ind w:left="567" w:right="-2"/>
        <w:jc w:val="both"/>
        <w:outlineLvl w:val="0"/>
        <w:rPr>
          <w:rFonts w:eastAsia="Arial"/>
          <w:kern w:val="1"/>
          <w:sz w:val="26"/>
          <w:szCs w:val="26"/>
        </w:rPr>
      </w:pPr>
      <w:r w:rsidRPr="00A475F7">
        <w:rPr>
          <w:rFonts w:eastAsia="Arial"/>
          <w:kern w:val="1"/>
          <w:sz w:val="26"/>
          <w:szCs w:val="26"/>
        </w:rPr>
        <w:t>Указанный земельный участок принадлежит Концеденту на праве собственности.</w:t>
      </w:r>
    </w:p>
    <w:p w:rsidR="00F238D1" w:rsidRPr="00A475F7" w:rsidRDefault="00B579D0" w:rsidP="00363A4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  <w:lang w:eastAsia="ru-RU"/>
        </w:rPr>
      </w:pPr>
      <w:r w:rsidRPr="00A475F7">
        <w:rPr>
          <w:sz w:val="26"/>
          <w:szCs w:val="26"/>
        </w:rPr>
        <w:t>В случае если государственный кадастровый учет земельного участка не осуществлен, Концедент обязан за свой счет осуществить действия, необходимые для постановки земельного участка на государственный кадастровый учет в течение 90 (девяноста) календарных дней, а Концессионер обязан в течение 10 дней, со дня получения проекта договора аренды вышеуказанного земельного участка, подписать договор.</w:t>
      </w:r>
    </w:p>
    <w:p w:rsidR="00431577" w:rsidRPr="00A475F7" w:rsidRDefault="00431577" w:rsidP="00F7415E">
      <w:pPr>
        <w:numPr>
          <w:ilvl w:val="1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2" w:firstLine="567"/>
        <w:jc w:val="both"/>
        <w:rPr>
          <w:rFonts w:eastAsia="Calibri"/>
          <w:sz w:val="26"/>
          <w:szCs w:val="26"/>
          <w:lang w:eastAsia="ru-RU"/>
        </w:rPr>
      </w:pPr>
      <w:r w:rsidRPr="00A475F7">
        <w:rPr>
          <w:sz w:val="26"/>
          <w:szCs w:val="26"/>
        </w:rPr>
        <w:t xml:space="preserve">Установить, что в качестве обеспечения Концессионером исполнения своих обязательств по Соглашению он должен предоставить Концеденту безотзывную банковскую гарантию </w:t>
      </w:r>
      <w:r w:rsidR="001E6C81" w:rsidRPr="00A475F7">
        <w:rPr>
          <w:sz w:val="26"/>
          <w:szCs w:val="26"/>
        </w:rPr>
        <w:t xml:space="preserve">сроком </w:t>
      </w:r>
      <w:r w:rsidRPr="00A475F7">
        <w:rPr>
          <w:sz w:val="26"/>
          <w:szCs w:val="26"/>
        </w:rPr>
        <w:t xml:space="preserve">на </w:t>
      </w:r>
      <w:r w:rsidR="001E6C81" w:rsidRPr="00A475F7">
        <w:rPr>
          <w:sz w:val="26"/>
          <w:szCs w:val="26"/>
        </w:rPr>
        <w:t>один год в размере 100 000,00</w:t>
      </w:r>
      <w:r w:rsidR="00F31C8D" w:rsidRPr="00A475F7">
        <w:rPr>
          <w:sz w:val="26"/>
          <w:szCs w:val="26"/>
        </w:rPr>
        <w:t xml:space="preserve"> (</w:t>
      </w:r>
      <w:r w:rsidR="001E6C81" w:rsidRPr="00A475F7">
        <w:rPr>
          <w:sz w:val="26"/>
          <w:szCs w:val="26"/>
        </w:rPr>
        <w:t>сто тысяч</w:t>
      </w:r>
      <w:r w:rsidR="00F31C8D" w:rsidRPr="00A475F7">
        <w:rPr>
          <w:sz w:val="26"/>
          <w:szCs w:val="26"/>
        </w:rPr>
        <w:t xml:space="preserve">) </w:t>
      </w:r>
      <w:r w:rsidR="00BD2180" w:rsidRPr="00A475F7">
        <w:rPr>
          <w:sz w:val="26"/>
          <w:szCs w:val="26"/>
        </w:rPr>
        <w:t>рублей</w:t>
      </w:r>
      <w:r w:rsidR="004B70A6" w:rsidRPr="00A475F7">
        <w:rPr>
          <w:sz w:val="26"/>
          <w:szCs w:val="26"/>
        </w:rPr>
        <w:t>.</w:t>
      </w:r>
    </w:p>
    <w:p w:rsidR="00347FA5" w:rsidRPr="00A475F7" w:rsidRDefault="00A02DB7" w:rsidP="00A02DB7">
      <w:pPr>
        <w:numPr>
          <w:ilvl w:val="1"/>
          <w:numId w:val="1"/>
        </w:numPr>
        <w:suppressAutoHyphens w:val="0"/>
        <w:ind w:left="0" w:right="-2" w:firstLine="567"/>
        <w:jc w:val="both"/>
        <w:rPr>
          <w:sz w:val="26"/>
          <w:szCs w:val="26"/>
        </w:rPr>
      </w:pPr>
      <w:r w:rsidRPr="00A475F7">
        <w:rPr>
          <w:sz w:val="26"/>
          <w:szCs w:val="26"/>
        </w:rPr>
        <w:t>Концессионная плата не устанавливается в соответствии с подпунктом 1.1. статьи 7 Федерального закона от 21.07.2005  № 115-ФЗ «О концессионных соглашениях» в связи с оказанием Концессионером услуг по регулируемым ценам (тарифам).</w:t>
      </w:r>
    </w:p>
    <w:p w:rsidR="009B31CB" w:rsidRPr="00A475F7" w:rsidRDefault="009B31CB" w:rsidP="00F7415E">
      <w:pPr>
        <w:numPr>
          <w:ilvl w:val="1"/>
          <w:numId w:val="1"/>
        </w:numPr>
        <w:tabs>
          <w:tab w:val="left" w:pos="1134"/>
        </w:tabs>
        <w:suppressAutoHyphens w:val="0"/>
        <w:ind w:left="0" w:right="-2" w:firstLine="567"/>
        <w:jc w:val="both"/>
        <w:rPr>
          <w:sz w:val="26"/>
          <w:szCs w:val="26"/>
        </w:rPr>
      </w:pPr>
      <w:r w:rsidRPr="00A475F7">
        <w:rPr>
          <w:sz w:val="26"/>
          <w:szCs w:val="26"/>
        </w:rPr>
        <w:t xml:space="preserve">В случае досрочного расторжения Соглашения, </w:t>
      </w:r>
      <w:r w:rsidR="00B579D0" w:rsidRPr="00A475F7">
        <w:rPr>
          <w:color w:val="000000"/>
          <w:sz w:val="26"/>
          <w:szCs w:val="26"/>
        </w:rPr>
        <w:t>Концессионер вправе потребовать от Концедента возмещения расходов понесенных на реконструкцию объекта Соглашения, реконструкцию (модернизацию и т.п.) иного  имущества и не возмещенных ему на момент расторжения настоящего Соглашения. Указанное возмещение расходов Концессионеру производится Концедентом, в течение трех месяцев со дня расторжения настоящего Соглашения.</w:t>
      </w:r>
    </w:p>
    <w:p w:rsidR="00277D95" w:rsidRPr="00A475F7" w:rsidRDefault="00277D95" w:rsidP="00B579D0">
      <w:pPr>
        <w:numPr>
          <w:ilvl w:val="1"/>
          <w:numId w:val="1"/>
        </w:numPr>
        <w:suppressAutoHyphens w:val="0"/>
        <w:ind w:left="0" w:right="-2" w:firstLine="567"/>
        <w:jc w:val="both"/>
        <w:rPr>
          <w:sz w:val="26"/>
          <w:szCs w:val="26"/>
        </w:rPr>
      </w:pPr>
      <w:r w:rsidRPr="00A475F7">
        <w:rPr>
          <w:sz w:val="26"/>
          <w:szCs w:val="26"/>
        </w:rPr>
        <w:t xml:space="preserve">Установить Задание Концессионеру и минимально допустимые значения (плановые показатели) деятельности Концессионера согласно Приложению № </w:t>
      </w:r>
      <w:r w:rsidR="003019ED" w:rsidRPr="00A475F7">
        <w:rPr>
          <w:sz w:val="26"/>
          <w:szCs w:val="26"/>
        </w:rPr>
        <w:t>3</w:t>
      </w:r>
      <w:r w:rsidRPr="00A475F7">
        <w:rPr>
          <w:sz w:val="26"/>
          <w:szCs w:val="26"/>
        </w:rPr>
        <w:t xml:space="preserve"> к настоящему постановлению.</w:t>
      </w:r>
    </w:p>
    <w:p w:rsidR="00C27661" w:rsidRPr="00A475F7" w:rsidRDefault="0023442B" w:rsidP="00C27661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ru-RU"/>
        </w:rPr>
      </w:pPr>
      <w:r w:rsidRPr="00A475F7">
        <w:rPr>
          <w:sz w:val="26"/>
          <w:szCs w:val="26"/>
        </w:rPr>
        <w:t>О</w:t>
      </w:r>
      <w:r w:rsidR="00C27661" w:rsidRPr="00A475F7">
        <w:rPr>
          <w:sz w:val="26"/>
          <w:szCs w:val="26"/>
        </w:rPr>
        <w:t xml:space="preserve">бъём валовой выручки </w:t>
      </w:r>
      <w:r w:rsidR="00C27661" w:rsidRPr="00A475F7">
        <w:rPr>
          <w:rFonts w:eastAsia="Calibri"/>
          <w:sz w:val="26"/>
          <w:szCs w:val="26"/>
          <w:lang w:eastAsia="ru-RU"/>
        </w:rPr>
        <w:t xml:space="preserve">получаемой </w:t>
      </w:r>
      <w:r w:rsidR="00B579D0" w:rsidRPr="00A475F7">
        <w:rPr>
          <w:rFonts w:eastAsia="Calibri"/>
          <w:sz w:val="26"/>
          <w:szCs w:val="26"/>
          <w:lang w:eastAsia="ru-RU"/>
        </w:rPr>
        <w:t>К</w:t>
      </w:r>
      <w:r w:rsidR="00C27661" w:rsidRPr="00A475F7">
        <w:rPr>
          <w:rFonts w:eastAsia="Calibri"/>
          <w:sz w:val="26"/>
          <w:szCs w:val="26"/>
          <w:lang w:eastAsia="ru-RU"/>
        </w:rPr>
        <w:t>онцессионером в рамках реализации концессион</w:t>
      </w:r>
      <w:r w:rsidRPr="00A475F7">
        <w:rPr>
          <w:rFonts w:eastAsia="Calibri"/>
          <w:sz w:val="26"/>
          <w:szCs w:val="26"/>
          <w:lang w:eastAsia="ru-RU"/>
        </w:rPr>
        <w:t>ного соглашения</w:t>
      </w:r>
      <w:r w:rsidR="00C27661" w:rsidRPr="00A475F7">
        <w:rPr>
          <w:rFonts w:eastAsia="Calibri"/>
          <w:sz w:val="26"/>
          <w:szCs w:val="26"/>
          <w:lang w:eastAsia="ru-RU"/>
        </w:rPr>
        <w:t xml:space="preserve"> на каждый год срока действия концессионного </w:t>
      </w:r>
      <w:r w:rsidR="000912A2" w:rsidRPr="00A475F7">
        <w:rPr>
          <w:rFonts w:eastAsia="Calibri"/>
          <w:sz w:val="26"/>
          <w:szCs w:val="26"/>
          <w:lang w:eastAsia="ru-RU"/>
        </w:rPr>
        <w:t xml:space="preserve">установить согласно Приложению № </w:t>
      </w:r>
      <w:r w:rsidR="003A6EAB" w:rsidRPr="00A475F7">
        <w:rPr>
          <w:rFonts w:eastAsia="Calibri"/>
          <w:sz w:val="26"/>
          <w:szCs w:val="26"/>
          <w:lang w:eastAsia="ru-RU"/>
        </w:rPr>
        <w:t>5</w:t>
      </w:r>
      <w:r w:rsidR="000912A2" w:rsidRPr="00A475F7">
        <w:rPr>
          <w:rFonts w:eastAsia="Calibri"/>
          <w:sz w:val="26"/>
          <w:szCs w:val="26"/>
          <w:lang w:eastAsia="ru-RU"/>
        </w:rPr>
        <w:t xml:space="preserve"> к настоящему постановлению</w:t>
      </w:r>
      <w:r w:rsidR="00C27661" w:rsidRPr="00A475F7">
        <w:rPr>
          <w:rFonts w:eastAsia="Calibri"/>
          <w:sz w:val="26"/>
          <w:szCs w:val="26"/>
          <w:lang w:eastAsia="ru-RU"/>
        </w:rPr>
        <w:t>.</w:t>
      </w:r>
    </w:p>
    <w:p w:rsidR="00024428" w:rsidRPr="00A475F7" w:rsidRDefault="00024428" w:rsidP="00C27661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ru-RU"/>
        </w:rPr>
      </w:pPr>
      <w:r w:rsidRPr="00A475F7">
        <w:rPr>
          <w:rFonts w:eastAsia="Calibri"/>
          <w:sz w:val="26"/>
          <w:szCs w:val="26"/>
          <w:lang w:eastAsia="ru-RU"/>
        </w:rPr>
        <w:t xml:space="preserve">Установить значения долгосрочных параметров регулирования тарифов в сфере теплоснабжения согласно </w:t>
      </w:r>
      <w:r w:rsidR="003A6EAB" w:rsidRPr="00A475F7">
        <w:rPr>
          <w:rFonts w:eastAsia="Calibri"/>
          <w:sz w:val="26"/>
          <w:szCs w:val="26"/>
          <w:lang w:eastAsia="ru-RU"/>
        </w:rPr>
        <w:t>П</w:t>
      </w:r>
      <w:r w:rsidRPr="00A475F7">
        <w:rPr>
          <w:rFonts w:eastAsia="Calibri"/>
          <w:sz w:val="26"/>
          <w:szCs w:val="26"/>
          <w:lang w:eastAsia="ru-RU"/>
        </w:rPr>
        <w:t xml:space="preserve">риложению № </w:t>
      </w:r>
      <w:r w:rsidR="003A6EAB" w:rsidRPr="00A475F7">
        <w:rPr>
          <w:rFonts w:eastAsia="Calibri"/>
          <w:sz w:val="26"/>
          <w:szCs w:val="26"/>
          <w:lang w:eastAsia="ru-RU"/>
        </w:rPr>
        <w:t>5</w:t>
      </w:r>
      <w:r w:rsidRPr="00A475F7">
        <w:rPr>
          <w:rFonts w:eastAsia="Calibri"/>
          <w:sz w:val="26"/>
          <w:szCs w:val="26"/>
          <w:lang w:eastAsia="ru-RU"/>
        </w:rPr>
        <w:t xml:space="preserve"> к настоящему постановлению.</w:t>
      </w:r>
    </w:p>
    <w:p w:rsidR="006D7B11" w:rsidRPr="00A475F7" w:rsidRDefault="00B579D0" w:rsidP="001E7E39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ru-RU"/>
        </w:rPr>
      </w:pPr>
      <w:r w:rsidRPr="00A475F7">
        <w:rPr>
          <w:sz w:val="26"/>
          <w:szCs w:val="26"/>
        </w:rPr>
        <w:t>В случае если на момент окончания срока действия концессионного соглашения Концессионер не возместит расходы, подлежащие возмещению в соответствии с нормативными правовыми актами Российской Федерации, срок действия соглашения может быть продлен на период достаточный для возмещения указанных расходов, но не более чем на пять лет либо указанные средства возмещаются Концессионеру в соответствии с законодательством в течение 90 календарных дней по окончании срока действия Соглашения.</w:t>
      </w:r>
    </w:p>
    <w:p w:rsidR="00856D33" w:rsidRPr="00A475F7" w:rsidRDefault="00F7415E" w:rsidP="00F7415E">
      <w:pPr>
        <w:numPr>
          <w:ilvl w:val="0"/>
          <w:numId w:val="1"/>
        </w:numPr>
        <w:tabs>
          <w:tab w:val="left" w:pos="1134"/>
        </w:tabs>
        <w:suppressAutoHyphens w:val="0"/>
        <w:ind w:right="-2" w:firstLine="117"/>
        <w:jc w:val="both"/>
        <w:rPr>
          <w:sz w:val="26"/>
          <w:szCs w:val="26"/>
        </w:rPr>
      </w:pPr>
      <w:r w:rsidRPr="00A475F7">
        <w:rPr>
          <w:sz w:val="26"/>
          <w:szCs w:val="26"/>
        </w:rPr>
        <w:t xml:space="preserve">   </w:t>
      </w:r>
      <w:r w:rsidR="00856D33" w:rsidRPr="00A475F7">
        <w:rPr>
          <w:sz w:val="26"/>
          <w:szCs w:val="26"/>
        </w:rPr>
        <w:t>Установить критери</w:t>
      </w:r>
      <w:r w:rsidR="000912A2" w:rsidRPr="00A475F7">
        <w:rPr>
          <w:sz w:val="26"/>
          <w:szCs w:val="26"/>
        </w:rPr>
        <w:t>и</w:t>
      </w:r>
      <w:r w:rsidR="00856D33" w:rsidRPr="00A475F7">
        <w:rPr>
          <w:sz w:val="26"/>
          <w:szCs w:val="26"/>
        </w:rPr>
        <w:t xml:space="preserve"> Конкурса</w:t>
      </w:r>
      <w:r w:rsidR="000912A2" w:rsidRPr="00A475F7">
        <w:rPr>
          <w:sz w:val="26"/>
          <w:szCs w:val="26"/>
        </w:rPr>
        <w:t xml:space="preserve"> согласно Приложению № </w:t>
      </w:r>
      <w:r w:rsidR="003019ED" w:rsidRPr="00A475F7">
        <w:rPr>
          <w:sz w:val="26"/>
          <w:szCs w:val="26"/>
        </w:rPr>
        <w:t>4</w:t>
      </w:r>
      <w:r w:rsidR="000912A2" w:rsidRPr="00A475F7">
        <w:rPr>
          <w:rFonts w:eastAsia="Calibri"/>
          <w:sz w:val="26"/>
          <w:szCs w:val="26"/>
          <w:lang w:eastAsia="ru-RU"/>
        </w:rPr>
        <w:t xml:space="preserve"> к настоящему постановлению.</w:t>
      </w:r>
    </w:p>
    <w:p w:rsidR="003E5A4E" w:rsidRPr="00A475F7" w:rsidRDefault="0020775D" w:rsidP="003E5A4E">
      <w:pPr>
        <w:numPr>
          <w:ilvl w:val="0"/>
          <w:numId w:val="1"/>
        </w:numPr>
        <w:suppressAutoHyphens w:val="0"/>
        <w:ind w:left="0" w:right="-2" w:firstLine="567"/>
        <w:jc w:val="both"/>
        <w:rPr>
          <w:sz w:val="26"/>
          <w:szCs w:val="26"/>
        </w:rPr>
      </w:pPr>
      <w:r w:rsidRPr="00A475F7">
        <w:rPr>
          <w:sz w:val="26"/>
          <w:szCs w:val="26"/>
        </w:rPr>
        <w:t xml:space="preserve">Назначить </w:t>
      </w:r>
      <w:r w:rsidR="001E7E39" w:rsidRPr="00A475F7">
        <w:rPr>
          <w:sz w:val="26"/>
          <w:szCs w:val="26"/>
        </w:rPr>
        <w:t xml:space="preserve">Администрацию </w:t>
      </w:r>
      <w:r w:rsidR="00287805" w:rsidRPr="00A475F7">
        <w:rPr>
          <w:sz w:val="26"/>
          <w:szCs w:val="26"/>
        </w:rPr>
        <w:t xml:space="preserve">сельского поселения «село </w:t>
      </w:r>
      <w:r w:rsidR="005F574A" w:rsidRPr="00A475F7">
        <w:rPr>
          <w:sz w:val="26"/>
          <w:szCs w:val="26"/>
        </w:rPr>
        <w:t>Ковран</w:t>
      </w:r>
      <w:r w:rsidR="00287805" w:rsidRPr="00A475F7">
        <w:rPr>
          <w:sz w:val="26"/>
          <w:szCs w:val="26"/>
        </w:rPr>
        <w:t xml:space="preserve">» </w:t>
      </w:r>
      <w:r w:rsidRPr="00A475F7">
        <w:rPr>
          <w:sz w:val="26"/>
          <w:szCs w:val="26"/>
        </w:rPr>
        <w:t xml:space="preserve"> организатором Конкурса. </w:t>
      </w:r>
    </w:p>
    <w:p w:rsidR="00776DF0" w:rsidRPr="00A475F7" w:rsidRDefault="0097293E" w:rsidP="00591A79">
      <w:pPr>
        <w:numPr>
          <w:ilvl w:val="0"/>
          <w:numId w:val="1"/>
        </w:numPr>
        <w:suppressAutoHyphens w:val="0"/>
        <w:ind w:left="0" w:right="-2" w:firstLine="567"/>
        <w:jc w:val="both"/>
        <w:rPr>
          <w:sz w:val="26"/>
          <w:szCs w:val="26"/>
        </w:rPr>
      </w:pPr>
      <w:r w:rsidRPr="00A475F7">
        <w:rPr>
          <w:sz w:val="26"/>
          <w:szCs w:val="26"/>
        </w:rPr>
        <w:t xml:space="preserve">Определить </w:t>
      </w:r>
      <w:r w:rsidR="00A475F7" w:rsidRPr="00A475F7">
        <w:rPr>
          <w:sz w:val="26"/>
          <w:szCs w:val="26"/>
        </w:rPr>
        <w:t>главу администрации сельского поселения «село Ковран»</w:t>
      </w:r>
      <w:r w:rsidR="00565F32" w:rsidRPr="00A475F7">
        <w:rPr>
          <w:sz w:val="26"/>
          <w:szCs w:val="26"/>
        </w:rPr>
        <w:t>, уполномоченным на</w:t>
      </w:r>
      <w:r w:rsidR="00776DF0" w:rsidRPr="00A475F7">
        <w:rPr>
          <w:sz w:val="26"/>
          <w:szCs w:val="26"/>
        </w:rPr>
        <w:t>:</w:t>
      </w:r>
    </w:p>
    <w:p w:rsidR="00776DF0" w:rsidRPr="00A475F7" w:rsidRDefault="00565F32" w:rsidP="00BF028F">
      <w:pPr>
        <w:numPr>
          <w:ilvl w:val="1"/>
          <w:numId w:val="1"/>
        </w:numPr>
        <w:suppressAutoHyphens w:val="0"/>
        <w:ind w:left="0" w:right="-2" w:firstLine="567"/>
        <w:jc w:val="both"/>
        <w:rPr>
          <w:sz w:val="26"/>
          <w:szCs w:val="26"/>
        </w:rPr>
      </w:pPr>
      <w:r w:rsidRPr="00A475F7">
        <w:rPr>
          <w:sz w:val="26"/>
          <w:szCs w:val="26"/>
        </w:rPr>
        <w:lastRenderedPageBreak/>
        <w:t>Разработку</w:t>
      </w:r>
      <w:r w:rsidR="00776DF0" w:rsidRPr="00A475F7">
        <w:rPr>
          <w:sz w:val="26"/>
          <w:szCs w:val="26"/>
        </w:rPr>
        <w:t xml:space="preserve"> и утвер</w:t>
      </w:r>
      <w:r w:rsidRPr="00A475F7">
        <w:rPr>
          <w:sz w:val="26"/>
          <w:szCs w:val="26"/>
        </w:rPr>
        <w:t>ж</w:t>
      </w:r>
      <w:r w:rsidR="00776DF0" w:rsidRPr="00A475F7">
        <w:rPr>
          <w:sz w:val="26"/>
          <w:szCs w:val="26"/>
        </w:rPr>
        <w:t>д</w:t>
      </w:r>
      <w:r w:rsidRPr="00A475F7">
        <w:rPr>
          <w:sz w:val="26"/>
          <w:szCs w:val="26"/>
        </w:rPr>
        <w:t>ение</w:t>
      </w:r>
      <w:r w:rsidR="00776DF0" w:rsidRPr="00A475F7">
        <w:rPr>
          <w:sz w:val="26"/>
          <w:szCs w:val="26"/>
        </w:rPr>
        <w:t xml:space="preserve"> конкурсн</w:t>
      </w:r>
      <w:r w:rsidRPr="00A475F7">
        <w:rPr>
          <w:sz w:val="26"/>
          <w:szCs w:val="26"/>
        </w:rPr>
        <w:t>ой</w:t>
      </w:r>
      <w:r w:rsidR="00776DF0" w:rsidRPr="00A475F7">
        <w:rPr>
          <w:sz w:val="26"/>
          <w:szCs w:val="26"/>
        </w:rPr>
        <w:t xml:space="preserve"> документаци</w:t>
      </w:r>
      <w:r w:rsidRPr="00A475F7">
        <w:rPr>
          <w:sz w:val="26"/>
          <w:szCs w:val="26"/>
        </w:rPr>
        <w:t>и</w:t>
      </w:r>
      <w:r w:rsidR="00776DF0" w:rsidRPr="00A475F7">
        <w:rPr>
          <w:sz w:val="26"/>
          <w:szCs w:val="26"/>
        </w:rPr>
        <w:t>, а также порядк</w:t>
      </w:r>
      <w:r w:rsidRPr="00A475F7">
        <w:rPr>
          <w:sz w:val="26"/>
          <w:szCs w:val="26"/>
        </w:rPr>
        <w:t>а</w:t>
      </w:r>
      <w:r w:rsidR="00776DF0" w:rsidRPr="00A475F7">
        <w:rPr>
          <w:sz w:val="26"/>
          <w:szCs w:val="26"/>
        </w:rPr>
        <w:t xml:space="preserve"> внесения в неё изменений.</w:t>
      </w:r>
    </w:p>
    <w:p w:rsidR="00C351F3" w:rsidRPr="00A475F7" w:rsidRDefault="00565F32" w:rsidP="00BF028F">
      <w:pPr>
        <w:numPr>
          <w:ilvl w:val="1"/>
          <w:numId w:val="1"/>
        </w:numPr>
        <w:suppressAutoHyphens w:val="0"/>
        <w:ind w:left="0" w:right="-2" w:firstLine="567"/>
        <w:jc w:val="both"/>
        <w:rPr>
          <w:sz w:val="26"/>
          <w:szCs w:val="26"/>
        </w:rPr>
      </w:pPr>
      <w:r w:rsidRPr="00A475F7">
        <w:rPr>
          <w:sz w:val="26"/>
          <w:szCs w:val="26"/>
        </w:rPr>
        <w:t>Утверждение</w:t>
      </w:r>
      <w:r w:rsidR="00C351F3" w:rsidRPr="00A475F7">
        <w:rPr>
          <w:sz w:val="26"/>
          <w:szCs w:val="26"/>
        </w:rPr>
        <w:t xml:space="preserve"> текст</w:t>
      </w:r>
      <w:r w:rsidRPr="00A475F7">
        <w:rPr>
          <w:sz w:val="26"/>
          <w:szCs w:val="26"/>
        </w:rPr>
        <w:t>а</w:t>
      </w:r>
      <w:r w:rsidR="00C351F3" w:rsidRPr="00A475F7">
        <w:rPr>
          <w:sz w:val="26"/>
          <w:szCs w:val="26"/>
        </w:rPr>
        <w:t xml:space="preserve"> информационного сообщения о проведении Конкурса</w:t>
      </w:r>
      <w:r w:rsidR="00591A79" w:rsidRPr="00A475F7">
        <w:rPr>
          <w:sz w:val="26"/>
          <w:szCs w:val="26"/>
        </w:rPr>
        <w:t>.</w:t>
      </w:r>
    </w:p>
    <w:p w:rsidR="00BF028F" w:rsidRPr="00A475F7" w:rsidRDefault="00565F32" w:rsidP="00BF028F">
      <w:pPr>
        <w:numPr>
          <w:ilvl w:val="1"/>
          <w:numId w:val="1"/>
        </w:numPr>
        <w:suppressAutoHyphens w:val="0"/>
        <w:ind w:left="0" w:right="-2" w:firstLine="567"/>
        <w:jc w:val="both"/>
        <w:rPr>
          <w:sz w:val="26"/>
          <w:szCs w:val="26"/>
        </w:rPr>
      </w:pPr>
      <w:r w:rsidRPr="00A475F7">
        <w:rPr>
          <w:sz w:val="26"/>
          <w:szCs w:val="26"/>
        </w:rPr>
        <w:t>Создание</w:t>
      </w:r>
      <w:r w:rsidR="00BF028F" w:rsidRPr="00A475F7">
        <w:rPr>
          <w:sz w:val="26"/>
          <w:szCs w:val="26"/>
        </w:rPr>
        <w:t xml:space="preserve"> конкурсн</w:t>
      </w:r>
      <w:r w:rsidRPr="00A475F7">
        <w:rPr>
          <w:sz w:val="26"/>
          <w:szCs w:val="26"/>
        </w:rPr>
        <w:t>ой</w:t>
      </w:r>
      <w:r w:rsidR="00BF028F" w:rsidRPr="00A475F7">
        <w:rPr>
          <w:sz w:val="26"/>
          <w:szCs w:val="26"/>
        </w:rPr>
        <w:t xml:space="preserve"> комисси</w:t>
      </w:r>
      <w:r w:rsidRPr="00A475F7">
        <w:rPr>
          <w:sz w:val="26"/>
          <w:szCs w:val="26"/>
        </w:rPr>
        <w:t>и</w:t>
      </w:r>
      <w:r w:rsidR="00BF028F" w:rsidRPr="00A475F7">
        <w:rPr>
          <w:sz w:val="26"/>
          <w:szCs w:val="26"/>
        </w:rPr>
        <w:t xml:space="preserve"> и утвер</w:t>
      </w:r>
      <w:r w:rsidRPr="00A475F7">
        <w:rPr>
          <w:sz w:val="26"/>
          <w:szCs w:val="26"/>
        </w:rPr>
        <w:t>ж</w:t>
      </w:r>
      <w:r w:rsidR="00BF028F" w:rsidRPr="00A475F7">
        <w:rPr>
          <w:sz w:val="26"/>
          <w:szCs w:val="26"/>
        </w:rPr>
        <w:t>д</w:t>
      </w:r>
      <w:r w:rsidRPr="00A475F7">
        <w:rPr>
          <w:sz w:val="26"/>
          <w:szCs w:val="26"/>
        </w:rPr>
        <w:t>ение</w:t>
      </w:r>
      <w:r w:rsidR="00BF028F" w:rsidRPr="00A475F7">
        <w:rPr>
          <w:sz w:val="26"/>
          <w:szCs w:val="26"/>
        </w:rPr>
        <w:t xml:space="preserve"> её персональн</w:t>
      </w:r>
      <w:r w:rsidRPr="00A475F7">
        <w:rPr>
          <w:sz w:val="26"/>
          <w:szCs w:val="26"/>
        </w:rPr>
        <w:t>ого</w:t>
      </w:r>
      <w:r w:rsidR="00BF028F" w:rsidRPr="00A475F7">
        <w:rPr>
          <w:sz w:val="26"/>
          <w:szCs w:val="26"/>
        </w:rPr>
        <w:t xml:space="preserve"> состав</w:t>
      </w:r>
      <w:r w:rsidRPr="00A475F7">
        <w:rPr>
          <w:sz w:val="26"/>
          <w:szCs w:val="26"/>
        </w:rPr>
        <w:t>а</w:t>
      </w:r>
      <w:r w:rsidR="00BF028F" w:rsidRPr="00A475F7">
        <w:rPr>
          <w:sz w:val="26"/>
          <w:szCs w:val="26"/>
        </w:rPr>
        <w:t>.</w:t>
      </w:r>
    </w:p>
    <w:p w:rsidR="00856D33" w:rsidRPr="00A475F7" w:rsidRDefault="00A02DB7" w:rsidP="00D55D8D">
      <w:pPr>
        <w:numPr>
          <w:ilvl w:val="0"/>
          <w:numId w:val="1"/>
        </w:numPr>
        <w:suppressAutoHyphens w:val="0"/>
        <w:ind w:left="0" w:right="-2" w:firstLine="567"/>
        <w:jc w:val="both"/>
        <w:rPr>
          <w:sz w:val="26"/>
          <w:szCs w:val="26"/>
        </w:rPr>
      </w:pPr>
      <w:r w:rsidRPr="00A475F7">
        <w:rPr>
          <w:sz w:val="26"/>
          <w:szCs w:val="26"/>
        </w:rPr>
        <w:t>Организатору Конкурса</w:t>
      </w:r>
      <w:r w:rsidR="00BE6505" w:rsidRPr="00A475F7">
        <w:rPr>
          <w:color w:val="000000"/>
          <w:kern w:val="2"/>
          <w:sz w:val="26"/>
          <w:szCs w:val="26"/>
        </w:rPr>
        <w:t xml:space="preserve"> </w:t>
      </w:r>
      <w:r w:rsidR="00804D29" w:rsidRPr="00A475F7">
        <w:rPr>
          <w:color w:val="000000"/>
          <w:kern w:val="2"/>
          <w:sz w:val="26"/>
          <w:szCs w:val="26"/>
        </w:rPr>
        <w:t xml:space="preserve">в срок не позднее </w:t>
      </w:r>
      <w:r w:rsidR="00C9246F" w:rsidRPr="007414E4">
        <w:rPr>
          <w:color w:val="000000"/>
          <w:kern w:val="2"/>
          <w:sz w:val="26"/>
          <w:szCs w:val="26"/>
        </w:rPr>
        <w:t>__</w:t>
      </w:r>
      <w:r w:rsidR="00A475F7" w:rsidRPr="00A475F7">
        <w:rPr>
          <w:color w:val="000000"/>
          <w:kern w:val="2"/>
          <w:sz w:val="26"/>
          <w:szCs w:val="26"/>
        </w:rPr>
        <w:t>.10.</w:t>
      </w:r>
      <w:r w:rsidR="00E40586" w:rsidRPr="00A475F7">
        <w:rPr>
          <w:color w:val="000000"/>
          <w:kern w:val="2"/>
          <w:sz w:val="26"/>
          <w:szCs w:val="26"/>
        </w:rPr>
        <w:t>201</w:t>
      </w:r>
      <w:r w:rsidR="00287805" w:rsidRPr="00A475F7">
        <w:rPr>
          <w:color w:val="000000"/>
          <w:kern w:val="2"/>
          <w:sz w:val="26"/>
          <w:szCs w:val="26"/>
        </w:rPr>
        <w:t>6</w:t>
      </w:r>
      <w:r w:rsidR="00E40586" w:rsidRPr="00A475F7">
        <w:rPr>
          <w:color w:val="000000"/>
          <w:kern w:val="2"/>
          <w:sz w:val="26"/>
          <w:szCs w:val="26"/>
        </w:rPr>
        <w:t xml:space="preserve"> года</w:t>
      </w:r>
      <w:r w:rsidR="00856D33" w:rsidRPr="00A475F7">
        <w:rPr>
          <w:color w:val="000000"/>
          <w:kern w:val="2"/>
          <w:sz w:val="26"/>
          <w:szCs w:val="26"/>
        </w:rPr>
        <w:t>:</w:t>
      </w:r>
    </w:p>
    <w:p w:rsidR="00C0227F" w:rsidRPr="00A475F7" w:rsidRDefault="00E40586" w:rsidP="0065703D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ru-RU"/>
        </w:rPr>
      </w:pPr>
      <w:r w:rsidRPr="00A475F7">
        <w:rPr>
          <w:color w:val="000000"/>
          <w:kern w:val="2"/>
          <w:sz w:val="26"/>
          <w:szCs w:val="26"/>
        </w:rPr>
        <w:t>Р</w:t>
      </w:r>
      <w:r w:rsidR="00C0227F" w:rsidRPr="00A475F7">
        <w:rPr>
          <w:color w:val="000000"/>
          <w:kern w:val="2"/>
          <w:sz w:val="26"/>
          <w:szCs w:val="26"/>
        </w:rPr>
        <w:t>азместить  на</w:t>
      </w:r>
      <w:r w:rsidR="0065703D" w:rsidRPr="00A475F7">
        <w:rPr>
          <w:rFonts w:eastAsia="Calibri"/>
          <w:sz w:val="26"/>
          <w:szCs w:val="26"/>
          <w:lang w:eastAsia="ru-RU"/>
        </w:rPr>
        <w:t xml:space="preserve"> официальном сайте в информационно-телекоммуникационной сети "Интернет"</w:t>
      </w:r>
      <w:r w:rsidR="00A02DB7" w:rsidRPr="00A475F7">
        <w:rPr>
          <w:rFonts w:eastAsia="Calibri"/>
          <w:sz w:val="26"/>
          <w:szCs w:val="26"/>
          <w:lang w:eastAsia="ru-RU"/>
        </w:rPr>
        <w:t xml:space="preserve"> </w:t>
      </w:r>
      <w:r w:rsidR="0065703D" w:rsidRPr="00A475F7">
        <w:rPr>
          <w:rFonts w:eastAsia="Calibri"/>
          <w:sz w:val="26"/>
          <w:szCs w:val="26"/>
          <w:lang w:val="en-US" w:eastAsia="ru-RU"/>
        </w:rPr>
        <w:t>www</w:t>
      </w:r>
      <w:r w:rsidR="0065703D" w:rsidRPr="00A475F7">
        <w:rPr>
          <w:rFonts w:eastAsia="Calibri"/>
          <w:sz w:val="26"/>
          <w:szCs w:val="26"/>
          <w:lang w:eastAsia="ru-RU"/>
        </w:rPr>
        <w:t xml:space="preserve">. </w:t>
      </w:r>
      <w:r w:rsidR="0065703D" w:rsidRPr="00A475F7">
        <w:rPr>
          <w:rFonts w:eastAsia="Calibri"/>
          <w:sz w:val="26"/>
          <w:szCs w:val="26"/>
          <w:lang w:val="en-US" w:eastAsia="ru-RU"/>
        </w:rPr>
        <w:t>torgi</w:t>
      </w:r>
      <w:r w:rsidR="0065703D" w:rsidRPr="00A475F7">
        <w:rPr>
          <w:rFonts w:eastAsia="Calibri"/>
          <w:sz w:val="26"/>
          <w:szCs w:val="26"/>
          <w:lang w:eastAsia="ru-RU"/>
        </w:rPr>
        <w:t>.</w:t>
      </w:r>
      <w:r w:rsidR="0065703D" w:rsidRPr="00A475F7">
        <w:rPr>
          <w:rFonts w:eastAsia="Calibri"/>
          <w:sz w:val="26"/>
          <w:szCs w:val="26"/>
          <w:lang w:val="en-US" w:eastAsia="ru-RU"/>
        </w:rPr>
        <w:t>gov</w:t>
      </w:r>
      <w:r w:rsidR="0065703D" w:rsidRPr="00A475F7">
        <w:rPr>
          <w:rFonts w:eastAsia="Calibri"/>
          <w:sz w:val="26"/>
          <w:szCs w:val="26"/>
          <w:lang w:eastAsia="ru-RU"/>
        </w:rPr>
        <w:t>.</w:t>
      </w:r>
      <w:r w:rsidR="0065703D" w:rsidRPr="00A475F7">
        <w:rPr>
          <w:rFonts w:eastAsia="Calibri"/>
          <w:sz w:val="26"/>
          <w:szCs w:val="26"/>
          <w:lang w:val="en-US" w:eastAsia="ru-RU"/>
        </w:rPr>
        <w:t>ru</w:t>
      </w:r>
      <w:r w:rsidR="00C0227F" w:rsidRPr="00A475F7">
        <w:rPr>
          <w:sz w:val="26"/>
          <w:szCs w:val="26"/>
          <w:lang w:eastAsia="ru-RU"/>
        </w:rPr>
        <w:t>,</w:t>
      </w:r>
      <w:r w:rsidR="00C0227F" w:rsidRPr="00A475F7">
        <w:rPr>
          <w:color w:val="000000"/>
          <w:kern w:val="2"/>
          <w:sz w:val="26"/>
          <w:szCs w:val="26"/>
        </w:rPr>
        <w:t xml:space="preserve"> настоящее постановление, информац</w:t>
      </w:r>
      <w:r w:rsidR="00C0227F" w:rsidRPr="00A475F7">
        <w:rPr>
          <w:color w:val="000000"/>
          <w:kern w:val="2"/>
          <w:sz w:val="26"/>
          <w:szCs w:val="26"/>
        </w:rPr>
        <w:t>и</w:t>
      </w:r>
      <w:r w:rsidR="00C0227F" w:rsidRPr="00A475F7">
        <w:rPr>
          <w:color w:val="000000"/>
          <w:kern w:val="2"/>
          <w:sz w:val="26"/>
          <w:szCs w:val="26"/>
        </w:rPr>
        <w:t xml:space="preserve">онное сообщение о </w:t>
      </w:r>
      <w:r w:rsidR="00C0227F" w:rsidRPr="00A475F7">
        <w:rPr>
          <w:sz w:val="26"/>
          <w:szCs w:val="26"/>
        </w:rPr>
        <w:t>проведении конкурса.</w:t>
      </w:r>
    </w:p>
    <w:p w:rsidR="00C0227F" w:rsidRPr="00A475F7" w:rsidRDefault="00C0227F" w:rsidP="00A0389F">
      <w:pPr>
        <w:numPr>
          <w:ilvl w:val="1"/>
          <w:numId w:val="1"/>
        </w:numPr>
        <w:suppressAutoHyphens w:val="0"/>
        <w:ind w:left="0" w:right="-2" w:firstLine="567"/>
        <w:jc w:val="both"/>
        <w:rPr>
          <w:sz w:val="26"/>
          <w:szCs w:val="26"/>
        </w:rPr>
      </w:pPr>
      <w:r w:rsidRPr="00A475F7">
        <w:rPr>
          <w:sz w:val="26"/>
          <w:szCs w:val="26"/>
        </w:rPr>
        <w:t xml:space="preserve">Разместить </w:t>
      </w:r>
      <w:r w:rsidRPr="00A475F7">
        <w:rPr>
          <w:color w:val="000000"/>
          <w:kern w:val="2"/>
          <w:sz w:val="26"/>
          <w:szCs w:val="26"/>
        </w:rPr>
        <w:t>на оф</w:t>
      </w:r>
      <w:r w:rsidR="00B309F7" w:rsidRPr="00A475F7">
        <w:rPr>
          <w:color w:val="000000"/>
          <w:kern w:val="2"/>
          <w:sz w:val="26"/>
          <w:szCs w:val="26"/>
        </w:rPr>
        <w:t>ициальном сайте</w:t>
      </w:r>
      <w:r w:rsidRPr="00A475F7">
        <w:rPr>
          <w:color w:val="000000"/>
          <w:kern w:val="2"/>
          <w:sz w:val="26"/>
          <w:szCs w:val="26"/>
        </w:rPr>
        <w:t xml:space="preserve"> </w:t>
      </w:r>
      <w:r w:rsidR="00B309F7" w:rsidRPr="00A475F7">
        <w:rPr>
          <w:rFonts w:eastAsia="Calibri"/>
          <w:sz w:val="26"/>
          <w:szCs w:val="26"/>
          <w:lang w:eastAsia="ru-RU"/>
        </w:rPr>
        <w:t xml:space="preserve">в информационно-телекоммуникационной сети "Интернет" </w:t>
      </w:r>
      <w:r w:rsidR="00B309F7" w:rsidRPr="00A475F7">
        <w:rPr>
          <w:rFonts w:eastAsia="Calibri"/>
          <w:sz w:val="26"/>
          <w:szCs w:val="26"/>
          <w:lang w:val="en-US" w:eastAsia="ru-RU"/>
        </w:rPr>
        <w:t>www</w:t>
      </w:r>
      <w:r w:rsidR="00B309F7" w:rsidRPr="00A475F7">
        <w:rPr>
          <w:rFonts w:eastAsia="Calibri"/>
          <w:sz w:val="26"/>
          <w:szCs w:val="26"/>
          <w:lang w:eastAsia="ru-RU"/>
        </w:rPr>
        <w:t xml:space="preserve">. </w:t>
      </w:r>
      <w:r w:rsidR="00B309F7" w:rsidRPr="00A475F7">
        <w:rPr>
          <w:rFonts w:eastAsia="Calibri"/>
          <w:sz w:val="26"/>
          <w:szCs w:val="26"/>
          <w:lang w:val="en-US" w:eastAsia="ru-RU"/>
        </w:rPr>
        <w:t>torgi</w:t>
      </w:r>
      <w:r w:rsidR="00B309F7" w:rsidRPr="00A475F7">
        <w:rPr>
          <w:rFonts w:eastAsia="Calibri"/>
          <w:sz w:val="26"/>
          <w:szCs w:val="26"/>
          <w:lang w:eastAsia="ru-RU"/>
        </w:rPr>
        <w:t>.</w:t>
      </w:r>
      <w:r w:rsidR="00B309F7" w:rsidRPr="00A475F7">
        <w:rPr>
          <w:rFonts w:eastAsia="Calibri"/>
          <w:sz w:val="26"/>
          <w:szCs w:val="26"/>
          <w:lang w:val="en-US" w:eastAsia="ru-RU"/>
        </w:rPr>
        <w:t>gov</w:t>
      </w:r>
      <w:r w:rsidR="00B309F7" w:rsidRPr="00A475F7">
        <w:rPr>
          <w:rFonts w:eastAsia="Calibri"/>
          <w:sz w:val="26"/>
          <w:szCs w:val="26"/>
          <w:lang w:eastAsia="ru-RU"/>
        </w:rPr>
        <w:t>.</w:t>
      </w:r>
      <w:r w:rsidR="00B309F7" w:rsidRPr="00A475F7">
        <w:rPr>
          <w:rFonts w:eastAsia="Calibri"/>
          <w:sz w:val="26"/>
          <w:szCs w:val="26"/>
          <w:lang w:val="en-US" w:eastAsia="ru-RU"/>
        </w:rPr>
        <w:t>ru</w:t>
      </w:r>
      <w:r w:rsidRPr="00A475F7">
        <w:rPr>
          <w:sz w:val="26"/>
          <w:szCs w:val="26"/>
        </w:rPr>
        <w:t>,</w:t>
      </w:r>
      <w:r w:rsidRPr="00A475F7">
        <w:rPr>
          <w:sz w:val="26"/>
          <w:szCs w:val="26"/>
          <w:lang w:eastAsia="ru-RU"/>
        </w:rPr>
        <w:t xml:space="preserve"> конкурсную документацию.</w:t>
      </w:r>
    </w:p>
    <w:p w:rsidR="00C0227F" w:rsidRPr="00A475F7" w:rsidRDefault="00E40586" w:rsidP="00A0389F">
      <w:pPr>
        <w:numPr>
          <w:ilvl w:val="1"/>
          <w:numId w:val="1"/>
        </w:numPr>
        <w:suppressAutoHyphens w:val="0"/>
        <w:ind w:left="0" w:right="-2" w:firstLine="567"/>
        <w:jc w:val="both"/>
        <w:rPr>
          <w:sz w:val="26"/>
          <w:szCs w:val="26"/>
        </w:rPr>
      </w:pPr>
      <w:r w:rsidRPr="00A475F7">
        <w:rPr>
          <w:color w:val="000000"/>
          <w:kern w:val="2"/>
          <w:sz w:val="26"/>
          <w:szCs w:val="26"/>
        </w:rPr>
        <w:t>Р</w:t>
      </w:r>
      <w:r w:rsidR="00C0227F" w:rsidRPr="00A475F7">
        <w:rPr>
          <w:color w:val="000000"/>
          <w:kern w:val="2"/>
          <w:sz w:val="26"/>
          <w:szCs w:val="26"/>
        </w:rPr>
        <w:t xml:space="preserve">азместить на </w:t>
      </w:r>
      <w:r w:rsidR="00C0227F" w:rsidRPr="00A475F7">
        <w:rPr>
          <w:sz w:val="26"/>
          <w:szCs w:val="26"/>
          <w:lang w:eastAsia="ru-RU"/>
        </w:rPr>
        <w:t>оф</w:t>
      </w:r>
      <w:r w:rsidR="00B309F7" w:rsidRPr="00A475F7">
        <w:rPr>
          <w:sz w:val="26"/>
          <w:szCs w:val="26"/>
          <w:lang w:eastAsia="ru-RU"/>
        </w:rPr>
        <w:t>ициальном сайте</w:t>
      </w:r>
      <w:r w:rsidR="00B309F7" w:rsidRPr="00A475F7">
        <w:rPr>
          <w:rFonts w:eastAsia="Calibri"/>
          <w:sz w:val="26"/>
          <w:szCs w:val="26"/>
          <w:lang w:eastAsia="ru-RU"/>
        </w:rPr>
        <w:t xml:space="preserve"> в информационно-телекоммуникационной сети "Интернет" </w:t>
      </w:r>
      <w:r w:rsidR="00B309F7" w:rsidRPr="00A475F7">
        <w:rPr>
          <w:rFonts w:eastAsia="Calibri"/>
          <w:sz w:val="26"/>
          <w:szCs w:val="26"/>
          <w:lang w:val="en-US" w:eastAsia="ru-RU"/>
        </w:rPr>
        <w:t>www</w:t>
      </w:r>
      <w:r w:rsidR="00B309F7" w:rsidRPr="00A475F7">
        <w:rPr>
          <w:rFonts w:eastAsia="Calibri"/>
          <w:sz w:val="26"/>
          <w:szCs w:val="26"/>
          <w:lang w:eastAsia="ru-RU"/>
        </w:rPr>
        <w:t xml:space="preserve">. </w:t>
      </w:r>
      <w:r w:rsidR="00B309F7" w:rsidRPr="00A475F7">
        <w:rPr>
          <w:rFonts w:eastAsia="Calibri"/>
          <w:sz w:val="26"/>
          <w:szCs w:val="26"/>
          <w:lang w:val="en-US" w:eastAsia="ru-RU"/>
        </w:rPr>
        <w:t>torgi</w:t>
      </w:r>
      <w:r w:rsidR="00B309F7" w:rsidRPr="00A475F7">
        <w:rPr>
          <w:rFonts w:eastAsia="Calibri"/>
          <w:sz w:val="26"/>
          <w:szCs w:val="26"/>
          <w:lang w:eastAsia="ru-RU"/>
        </w:rPr>
        <w:t>.</w:t>
      </w:r>
      <w:r w:rsidR="00B309F7" w:rsidRPr="00A475F7">
        <w:rPr>
          <w:rFonts w:eastAsia="Calibri"/>
          <w:sz w:val="26"/>
          <w:szCs w:val="26"/>
          <w:lang w:val="en-US" w:eastAsia="ru-RU"/>
        </w:rPr>
        <w:t>gov</w:t>
      </w:r>
      <w:r w:rsidR="00B309F7" w:rsidRPr="00A475F7">
        <w:rPr>
          <w:rFonts w:eastAsia="Calibri"/>
          <w:sz w:val="26"/>
          <w:szCs w:val="26"/>
          <w:lang w:eastAsia="ru-RU"/>
        </w:rPr>
        <w:t>.</w:t>
      </w:r>
      <w:r w:rsidR="00B309F7" w:rsidRPr="00A475F7">
        <w:rPr>
          <w:rFonts w:eastAsia="Calibri"/>
          <w:sz w:val="26"/>
          <w:szCs w:val="26"/>
          <w:lang w:val="en-US" w:eastAsia="ru-RU"/>
        </w:rPr>
        <w:t>ru</w:t>
      </w:r>
      <w:r w:rsidR="00C0227F" w:rsidRPr="00A475F7">
        <w:rPr>
          <w:sz w:val="26"/>
          <w:szCs w:val="26"/>
        </w:rPr>
        <w:t>,</w:t>
      </w:r>
      <w:r w:rsidR="00C0227F" w:rsidRPr="00A475F7">
        <w:rPr>
          <w:sz w:val="26"/>
          <w:szCs w:val="26"/>
          <w:lang w:eastAsia="ru-RU"/>
        </w:rPr>
        <w:t xml:space="preserve"> </w:t>
      </w:r>
      <w:r w:rsidR="00C0227F" w:rsidRPr="00A475F7">
        <w:rPr>
          <w:color w:val="000000"/>
          <w:kern w:val="2"/>
          <w:sz w:val="26"/>
          <w:szCs w:val="26"/>
        </w:rPr>
        <w:t>и</w:t>
      </w:r>
      <w:r w:rsidR="00C0227F" w:rsidRPr="00A475F7">
        <w:rPr>
          <w:color w:val="000000"/>
          <w:kern w:val="2"/>
          <w:sz w:val="26"/>
          <w:szCs w:val="26"/>
        </w:rPr>
        <w:t>н</w:t>
      </w:r>
      <w:r w:rsidR="00C0227F" w:rsidRPr="00A475F7">
        <w:rPr>
          <w:color w:val="000000"/>
          <w:kern w:val="2"/>
          <w:sz w:val="26"/>
          <w:szCs w:val="26"/>
        </w:rPr>
        <w:t>формацию о результатах Конкурса.</w:t>
      </w:r>
    </w:p>
    <w:p w:rsidR="00F13B7D" w:rsidRPr="00A475F7" w:rsidRDefault="00F13B7D" w:rsidP="00F7415E">
      <w:pPr>
        <w:pStyle w:val="a3"/>
        <w:numPr>
          <w:ilvl w:val="0"/>
          <w:numId w:val="1"/>
        </w:numPr>
        <w:suppressAutoHyphens w:val="0"/>
        <w:ind w:left="567" w:firstLine="0"/>
        <w:jc w:val="both"/>
        <w:rPr>
          <w:b w:val="0"/>
          <w:sz w:val="26"/>
          <w:szCs w:val="26"/>
        </w:rPr>
      </w:pPr>
      <w:r w:rsidRPr="00A475F7">
        <w:rPr>
          <w:b w:val="0"/>
          <w:sz w:val="26"/>
          <w:szCs w:val="26"/>
        </w:rPr>
        <w:t xml:space="preserve">Контроль за исполнением </w:t>
      </w:r>
      <w:r w:rsidR="00856D33" w:rsidRPr="00A475F7">
        <w:rPr>
          <w:b w:val="0"/>
          <w:sz w:val="26"/>
          <w:szCs w:val="26"/>
        </w:rPr>
        <w:t xml:space="preserve">настоящего постановления </w:t>
      </w:r>
      <w:r w:rsidRPr="00A475F7">
        <w:rPr>
          <w:b w:val="0"/>
          <w:sz w:val="26"/>
          <w:szCs w:val="26"/>
        </w:rPr>
        <w:t>оставляю за собой.</w:t>
      </w:r>
    </w:p>
    <w:p w:rsidR="00F13B7D" w:rsidRPr="00A475F7" w:rsidRDefault="00F13B7D" w:rsidP="00F13B7D">
      <w:pPr>
        <w:rPr>
          <w:sz w:val="26"/>
          <w:szCs w:val="26"/>
        </w:rPr>
      </w:pPr>
    </w:p>
    <w:p w:rsidR="00E6136F" w:rsidRDefault="00E6136F" w:rsidP="00287805">
      <w:pPr>
        <w:rPr>
          <w:bCs/>
          <w:sz w:val="26"/>
          <w:szCs w:val="26"/>
        </w:rPr>
      </w:pPr>
    </w:p>
    <w:p w:rsidR="00E6136F" w:rsidRDefault="00E6136F" w:rsidP="00287805">
      <w:pPr>
        <w:rPr>
          <w:bCs/>
          <w:sz w:val="26"/>
          <w:szCs w:val="26"/>
        </w:rPr>
      </w:pPr>
    </w:p>
    <w:p w:rsidR="00E6136F" w:rsidRDefault="00E6136F" w:rsidP="00287805">
      <w:pPr>
        <w:rPr>
          <w:bCs/>
          <w:sz w:val="26"/>
          <w:szCs w:val="26"/>
        </w:rPr>
      </w:pPr>
    </w:p>
    <w:p w:rsidR="00287805" w:rsidRPr="00A475F7" w:rsidRDefault="00E6136F" w:rsidP="0028780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287805" w:rsidRPr="00A475F7">
        <w:rPr>
          <w:bCs/>
          <w:sz w:val="26"/>
          <w:szCs w:val="26"/>
        </w:rPr>
        <w:t>Глава Администрации сельского поселения</w:t>
      </w:r>
    </w:p>
    <w:p w:rsidR="00287805" w:rsidRPr="00A475F7" w:rsidRDefault="00E6136F" w:rsidP="0028780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287805" w:rsidRPr="00A475F7">
        <w:rPr>
          <w:bCs/>
          <w:sz w:val="26"/>
          <w:szCs w:val="26"/>
        </w:rPr>
        <w:t xml:space="preserve">«село </w:t>
      </w:r>
      <w:r w:rsidR="005F574A" w:rsidRPr="00A475F7">
        <w:rPr>
          <w:sz w:val="26"/>
          <w:szCs w:val="26"/>
        </w:rPr>
        <w:t>Ковран</w:t>
      </w:r>
      <w:r w:rsidR="00287805" w:rsidRPr="00A475F7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                                                                             </w:t>
      </w:r>
      <w:r w:rsidR="00287805" w:rsidRPr="00A475F7">
        <w:rPr>
          <w:bCs/>
          <w:sz w:val="26"/>
          <w:szCs w:val="26"/>
        </w:rPr>
        <w:tab/>
      </w:r>
      <w:r w:rsidR="00287805" w:rsidRPr="00A475F7">
        <w:rPr>
          <w:bCs/>
          <w:sz w:val="26"/>
          <w:szCs w:val="26"/>
        </w:rPr>
        <w:tab/>
      </w:r>
      <w:r w:rsidR="005F574A" w:rsidRPr="00A475F7">
        <w:rPr>
          <w:bCs/>
          <w:sz w:val="26"/>
          <w:szCs w:val="26"/>
        </w:rPr>
        <w:t>Бей В.И.</w:t>
      </w:r>
    </w:p>
    <w:p w:rsidR="00F13B7D" w:rsidRPr="00A475F7" w:rsidRDefault="00F13B7D" w:rsidP="00F13B7D">
      <w:pPr>
        <w:pStyle w:val="a3"/>
        <w:jc w:val="left"/>
        <w:rPr>
          <w:sz w:val="26"/>
          <w:szCs w:val="26"/>
        </w:rPr>
      </w:pPr>
    </w:p>
    <w:p w:rsidR="00163056" w:rsidRDefault="00A02DB7" w:rsidP="00A02DB7">
      <w:pPr>
        <w:pStyle w:val="a4"/>
        <w:jc w:val="right"/>
        <w:rPr>
          <w:rFonts w:ascii="Times New Roman" w:hAnsi="Times New Roman" w:cs="Times New Roman"/>
        </w:rPr>
      </w:pPr>
      <w:r w:rsidRPr="00A475F7">
        <w:rPr>
          <w:sz w:val="26"/>
          <w:szCs w:val="26"/>
        </w:rPr>
        <w:br w:type="page"/>
      </w:r>
      <w:r w:rsidRPr="00A02DB7">
        <w:rPr>
          <w:rFonts w:ascii="Times New Roman" w:hAnsi="Times New Roman" w:cs="Times New Roman"/>
        </w:rPr>
        <w:lastRenderedPageBreak/>
        <w:t>Приложение 1</w:t>
      </w:r>
    </w:p>
    <w:p w:rsidR="003A6EAB" w:rsidRDefault="003A6EAB" w:rsidP="00A02DB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019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Постановлению </w:t>
      </w:r>
    </w:p>
    <w:p w:rsidR="003019ED" w:rsidRPr="00A02DB7" w:rsidRDefault="003A6EAB" w:rsidP="00A02DB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475F7" w:rsidRPr="00A475F7">
        <w:rPr>
          <w:rFonts w:ascii="Times New Roman" w:hAnsi="Times New Roman" w:cs="Times New Roman"/>
        </w:rPr>
        <w:t>06</w:t>
      </w:r>
      <w:r w:rsidR="00A475F7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 xml:space="preserve"> 201</w:t>
      </w:r>
      <w:r w:rsidR="00287805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г. № </w:t>
      </w:r>
      <w:r w:rsidR="00A475F7">
        <w:rPr>
          <w:rFonts w:ascii="Times New Roman" w:hAnsi="Times New Roman" w:cs="Times New Roman"/>
        </w:rPr>
        <w:t>16</w:t>
      </w:r>
    </w:p>
    <w:p w:rsidR="00A02DB7" w:rsidRDefault="00A02DB7" w:rsidP="00163056">
      <w:pPr>
        <w:pStyle w:val="a4"/>
      </w:pPr>
    </w:p>
    <w:p w:rsidR="00007AD9" w:rsidRPr="00C7643F" w:rsidRDefault="00007AD9" w:rsidP="00007AD9">
      <w:pPr>
        <w:ind w:firstLine="360"/>
        <w:jc w:val="center"/>
        <w:rPr>
          <w:b/>
          <w:sz w:val="28"/>
          <w:szCs w:val="28"/>
        </w:rPr>
      </w:pPr>
      <w:r w:rsidRPr="00C7643F">
        <w:rPr>
          <w:b/>
          <w:sz w:val="28"/>
          <w:szCs w:val="28"/>
        </w:rPr>
        <w:t>Состав и описание объекта Соглашения, в том числе и технико-экономические показатели</w:t>
      </w:r>
    </w:p>
    <w:p w:rsidR="005F574A" w:rsidRPr="005F574A" w:rsidRDefault="005F574A" w:rsidP="005F574A">
      <w:pPr>
        <w:suppressAutoHyphens w:val="0"/>
        <w:rPr>
          <w:rFonts w:eastAsia="Calibri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701"/>
        <w:gridCol w:w="850"/>
        <w:gridCol w:w="1440"/>
        <w:gridCol w:w="1537"/>
        <w:gridCol w:w="1134"/>
        <w:gridCol w:w="1702"/>
      </w:tblGrid>
      <w:tr w:rsidR="005F574A" w:rsidRPr="005F574A" w:rsidTr="00D00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Наименование имущества.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Местонахождение имущества.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Год</w:t>
            </w:r>
          </w:p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ввода.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Балансовая стоимость</w:t>
            </w:r>
          </w:p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Остаточная стоимость на 01.07.2016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Срок полезного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Характеристики имущества</w:t>
            </w:r>
          </w:p>
        </w:tc>
      </w:tr>
      <w:tr w:rsidR="005F574A" w:rsidRPr="005F574A" w:rsidTr="00D00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с. Ковран,</w:t>
            </w:r>
          </w:p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ул. Гагарина,  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534 373,00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5F574A" w:rsidRPr="005F574A" w:rsidTr="00D00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Котел водогрейный стальной на твёрдом топливе КВр-0,63 К со вспомогательным оборудованием зав. № 3026.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 xml:space="preserve">с. Ковран, </w:t>
            </w:r>
          </w:p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ул. Гагарина, 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916 061,83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Производительность – 0,54 Гкал/час.</w:t>
            </w:r>
          </w:p>
        </w:tc>
      </w:tr>
      <w:tr w:rsidR="005F574A" w:rsidRPr="005F574A" w:rsidTr="00D00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Котел водогрейный стальной на твёрдом топливе КВр-0,63 К со вспомогательным оборудованием зав. № 3091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с. Ковран,</w:t>
            </w:r>
          </w:p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ул. Гагарина, 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916 061,83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Производительность – 0,54 Гкал/час.</w:t>
            </w:r>
          </w:p>
        </w:tc>
      </w:tr>
      <w:tr w:rsidR="005F574A" w:rsidRPr="005F574A" w:rsidTr="00D00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Котел водогрейный стальной на твёрдом топливе КВр-0,63 К со вспомогательным оборудованием зав № 3998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с. Ковран,</w:t>
            </w:r>
          </w:p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ул. Гагарина, 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1 676 707,00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1 317 391,83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Производительность – 0,54 Гкал/час.</w:t>
            </w:r>
          </w:p>
        </w:tc>
      </w:tr>
      <w:tr w:rsidR="005F574A" w:rsidRPr="005F574A" w:rsidTr="00D00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Труба дымовая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5F574A" w:rsidRPr="005F574A" w:rsidTr="00D00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Тепловые сети.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с. Ковран.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2 159 183,00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 xml:space="preserve">Ду 150 –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F574A">
                <w:rPr>
                  <w:rFonts w:eastAsia="Calibri"/>
                  <w:sz w:val="20"/>
                  <w:szCs w:val="20"/>
                  <w:lang w:eastAsia="ru-RU"/>
                </w:rPr>
                <w:t>50 мм</w:t>
              </w:r>
            </w:smartTag>
            <w:r w:rsidRPr="005F574A">
              <w:rPr>
                <w:rFonts w:eastAsia="Calibri"/>
                <w:sz w:val="20"/>
                <w:szCs w:val="20"/>
                <w:lang w:eastAsia="ru-RU"/>
              </w:rPr>
              <w:t xml:space="preserve">. </w:t>
            </w:r>
          </w:p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Длина 820,0 п.м.</w:t>
            </w:r>
          </w:p>
          <w:p w:rsidR="005F574A" w:rsidRPr="005F574A" w:rsidRDefault="005F574A" w:rsidP="005F57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sz w:val="20"/>
                <w:szCs w:val="20"/>
                <w:lang w:eastAsia="ru-RU"/>
              </w:rPr>
              <w:t>С сетевой насосной группой.</w:t>
            </w:r>
          </w:p>
        </w:tc>
      </w:tr>
    </w:tbl>
    <w:p w:rsidR="005F574A" w:rsidRPr="005F574A" w:rsidRDefault="005F574A" w:rsidP="005F574A">
      <w:pPr>
        <w:suppressAutoHyphens w:val="0"/>
        <w:jc w:val="center"/>
        <w:rPr>
          <w:rFonts w:eastAsia="Calibri"/>
          <w:b/>
          <w:lang w:eastAsia="ru-RU"/>
        </w:rPr>
      </w:pPr>
    </w:p>
    <w:p w:rsidR="005F574A" w:rsidRDefault="005F574A" w:rsidP="005F574A">
      <w:pPr>
        <w:suppressAutoHyphens w:val="0"/>
        <w:jc w:val="center"/>
        <w:rPr>
          <w:rFonts w:eastAsia="Calibri"/>
          <w:b/>
          <w:lang w:eastAsia="ru-RU"/>
        </w:rPr>
      </w:pPr>
    </w:p>
    <w:p w:rsidR="005F574A" w:rsidRPr="005F574A" w:rsidRDefault="005F574A" w:rsidP="005F574A">
      <w:pPr>
        <w:suppressAutoHyphens w:val="0"/>
        <w:jc w:val="center"/>
        <w:rPr>
          <w:rFonts w:eastAsia="Calibri"/>
          <w:b/>
          <w:lang w:eastAsia="ru-RU"/>
        </w:rPr>
      </w:pPr>
    </w:p>
    <w:p w:rsidR="005F574A" w:rsidRPr="005F574A" w:rsidRDefault="005F574A" w:rsidP="005F574A">
      <w:pPr>
        <w:suppressAutoHyphens w:val="0"/>
        <w:jc w:val="center"/>
        <w:rPr>
          <w:rFonts w:eastAsia="Calibri"/>
          <w:b/>
          <w:lang w:eastAsia="ru-RU"/>
        </w:rPr>
      </w:pPr>
      <w:r w:rsidRPr="005F574A">
        <w:rPr>
          <w:rFonts w:eastAsia="Calibri"/>
          <w:b/>
          <w:lang w:eastAsia="ru-RU"/>
        </w:rPr>
        <w:t xml:space="preserve">Технико-экономические показатели, </w:t>
      </w:r>
    </w:p>
    <w:p w:rsidR="005F574A" w:rsidRPr="005F574A" w:rsidRDefault="005F574A" w:rsidP="005F574A">
      <w:pPr>
        <w:suppressAutoHyphens w:val="0"/>
        <w:jc w:val="center"/>
        <w:rPr>
          <w:rFonts w:eastAsia="Calibri"/>
          <w:b/>
          <w:lang w:eastAsia="ru-RU"/>
        </w:rPr>
      </w:pPr>
      <w:r w:rsidRPr="005F574A">
        <w:rPr>
          <w:rFonts w:eastAsia="Calibri"/>
          <w:b/>
          <w:lang w:eastAsia="ru-RU"/>
        </w:rPr>
        <w:t>техническое состояние</w:t>
      </w:r>
    </w:p>
    <w:p w:rsidR="005F574A" w:rsidRPr="005F574A" w:rsidRDefault="005F574A" w:rsidP="005F574A">
      <w:pPr>
        <w:suppressAutoHyphens w:val="0"/>
        <w:jc w:val="both"/>
        <w:rPr>
          <w:lang w:eastAsia="en-US"/>
        </w:rPr>
      </w:pPr>
      <w:r w:rsidRPr="005F574A">
        <w:rPr>
          <w:lang w:eastAsia="en-US"/>
        </w:rPr>
        <w:t xml:space="preserve">Характеристики тепловых источников: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1275"/>
        <w:gridCol w:w="850"/>
        <w:gridCol w:w="993"/>
        <w:gridCol w:w="992"/>
        <w:gridCol w:w="1701"/>
        <w:gridCol w:w="709"/>
        <w:gridCol w:w="992"/>
      </w:tblGrid>
      <w:tr w:rsidR="005F574A" w:rsidRPr="005F574A" w:rsidTr="00D0027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Наименование энергоисточника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Установленная мощность, Гкал/час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Отпуск в сеть, Гкал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Подключенная нагрузка Гкал/час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Основное котельное оборудование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0"/>
                <w:lang w:eastAsia="ru-RU"/>
              </w:rPr>
              <w:t>Основное топливо</w:t>
            </w:r>
          </w:p>
        </w:tc>
      </w:tr>
      <w:tr w:rsidR="005F574A" w:rsidRPr="005F574A" w:rsidTr="00D0027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b/>
                <w:sz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2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b/>
                <w:sz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2"/>
                <w:lang w:eastAsia="ru-RU"/>
              </w:rPr>
              <w:t>Существующая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b/>
                <w:sz w:val="20"/>
                <w:lang w:eastAsia="ru-RU"/>
              </w:rPr>
            </w:pPr>
            <w:r w:rsidRPr="005F574A">
              <w:rPr>
                <w:rFonts w:eastAsia="Calibri"/>
                <w:b/>
                <w:sz w:val="20"/>
                <w:szCs w:val="22"/>
                <w:lang w:eastAsia="ru-RU"/>
              </w:rPr>
              <w:t xml:space="preserve">Перспективная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  <w:tr w:rsidR="005F574A" w:rsidRPr="005F574A" w:rsidTr="00D002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Котельная с. Ковран.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2121,99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left="-107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0,555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left="-107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0,555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0,289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КВр-0,63К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left="34" w:hanging="78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Каменный уголь</w:t>
            </w:r>
          </w:p>
        </w:tc>
      </w:tr>
    </w:tbl>
    <w:p w:rsidR="005F574A" w:rsidRDefault="005F574A" w:rsidP="005F574A">
      <w:pPr>
        <w:suppressAutoHyphens w:val="0"/>
        <w:jc w:val="both"/>
        <w:rPr>
          <w:lang w:eastAsia="en-US"/>
        </w:rPr>
      </w:pPr>
    </w:p>
    <w:p w:rsidR="005F574A" w:rsidRPr="005F574A" w:rsidRDefault="005F574A" w:rsidP="005F574A">
      <w:pPr>
        <w:suppressAutoHyphens w:val="0"/>
        <w:jc w:val="both"/>
        <w:rPr>
          <w:lang w:eastAsia="en-US"/>
        </w:rPr>
      </w:pPr>
    </w:p>
    <w:p w:rsidR="005F574A" w:rsidRPr="005F574A" w:rsidRDefault="005F574A" w:rsidP="005F574A">
      <w:pPr>
        <w:suppressAutoHyphens w:val="0"/>
        <w:jc w:val="both"/>
        <w:rPr>
          <w:lang w:eastAsia="en-US"/>
        </w:rPr>
      </w:pPr>
    </w:p>
    <w:tbl>
      <w:tblPr>
        <w:tblW w:w="9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36"/>
        <w:gridCol w:w="1595"/>
        <w:gridCol w:w="1595"/>
        <w:gridCol w:w="1595"/>
        <w:gridCol w:w="1596"/>
      </w:tblGrid>
      <w:tr w:rsidR="005F574A" w:rsidRPr="005F574A" w:rsidTr="00D002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b/>
                <w:lang w:eastAsia="en-US"/>
              </w:rPr>
            </w:pPr>
            <w:r w:rsidRPr="005F574A">
              <w:rPr>
                <w:b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b/>
                <w:lang w:eastAsia="en-US"/>
              </w:rPr>
            </w:pPr>
            <w:r w:rsidRPr="005F574A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b/>
                <w:lang w:eastAsia="en-US"/>
              </w:rPr>
            </w:pPr>
            <w:r w:rsidRPr="005F574A">
              <w:rPr>
                <w:b/>
                <w:sz w:val="22"/>
                <w:szCs w:val="22"/>
                <w:lang w:eastAsia="en-US"/>
              </w:rPr>
              <w:t>Потребление топлива (т.н.т.)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b/>
                <w:lang w:eastAsia="en-US"/>
              </w:rPr>
            </w:pPr>
            <w:r w:rsidRPr="005F574A">
              <w:rPr>
                <w:b/>
                <w:sz w:val="22"/>
                <w:szCs w:val="22"/>
                <w:lang w:eastAsia="en-US"/>
              </w:rPr>
              <w:t>Удельный расход кг.у.т/Гкал</w:t>
            </w:r>
          </w:p>
        </w:tc>
      </w:tr>
      <w:tr w:rsidR="005F574A" w:rsidRPr="005F574A" w:rsidTr="00D002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b/>
                <w:lang w:eastAsia="en-US"/>
              </w:rPr>
            </w:pPr>
            <w:r w:rsidRPr="005F574A">
              <w:rPr>
                <w:b/>
                <w:sz w:val="22"/>
                <w:szCs w:val="22"/>
                <w:lang w:eastAsia="en-US"/>
              </w:rPr>
              <w:t xml:space="preserve">Основное топливо -  каменный уголь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b/>
                <w:lang w:eastAsia="en-US"/>
              </w:rPr>
            </w:pPr>
            <w:r w:rsidRPr="005F574A">
              <w:rPr>
                <w:b/>
                <w:sz w:val="22"/>
                <w:szCs w:val="22"/>
                <w:lang w:eastAsia="en-US"/>
              </w:rPr>
              <w:t>Резервное топливо (дрова, бурый уголь)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b/>
                <w:lang w:eastAsia="en-US"/>
              </w:rPr>
            </w:pPr>
            <w:r w:rsidRPr="005F574A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b/>
                <w:lang w:eastAsia="en-US"/>
              </w:rPr>
            </w:pPr>
          </w:p>
        </w:tc>
      </w:tr>
      <w:tr w:rsidR="005F574A" w:rsidRPr="005F574A" w:rsidTr="00D00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both"/>
              <w:rPr>
                <w:lang w:eastAsia="en-US"/>
              </w:rPr>
            </w:pPr>
            <w:r w:rsidRPr="005F574A">
              <w:rPr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both"/>
              <w:rPr>
                <w:lang w:eastAsia="en-US"/>
              </w:rPr>
            </w:pPr>
            <w:r w:rsidRPr="005F574A">
              <w:rPr>
                <w:lang w:eastAsia="en-US"/>
              </w:rPr>
              <w:t>Котельная с. Ковран.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left="425"/>
              <w:jc w:val="both"/>
              <w:rPr>
                <w:lang w:eastAsia="en-US"/>
              </w:rPr>
            </w:pPr>
            <w:r w:rsidRPr="005F574A">
              <w:rPr>
                <w:lang w:eastAsia="en-US"/>
              </w:rPr>
              <w:t>774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left="425"/>
              <w:jc w:val="both"/>
              <w:rPr>
                <w:lang w:eastAsia="en-US"/>
              </w:rPr>
            </w:pPr>
            <w:r w:rsidRPr="005F574A">
              <w:rPr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left="425"/>
              <w:jc w:val="both"/>
              <w:rPr>
                <w:lang w:eastAsia="en-US"/>
              </w:rPr>
            </w:pPr>
            <w:r w:rsidRPr="005F574A">
              <w:rPr>
                <w:lang w:eastAsia="en-US"/>
              </w:rPr>
              <w:t>774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left="425"/>
              <w:jc w:val="both"/>
              <w:rPr>
                <w:lang w:eastAsia="en-US"/>
              </w:rPr>
            </w:pPr>
            <w:r w:rsidRPr="005F574A">
              <w:rPr>
                <w:lang w:eastAsia="en-US"/>
              </w:rPr>
              <w:t>282,4</w:t>
            </w:r>
          </w:p>
        </w:tc>
      </w:tr>
    </w:tbl>
    <w:p w:rsidR="005F574A" w:rsidRPr="005F574A" w:rsidRDefault="005F574A" w:rsidP="005F574A">
      <w:pPr>
        <w:suppressAutoHyphens w:val="0"/>
        <w:ind w:firstLine="708"/>
        <w:jc w:val="both"/>
        <w:rPr>
          <w:lang w:eastAsia="en-US"/>
        </w:rPr>
      </w:pPr>
    </w:p>
    <w:p w:rsidR="005F574A" w:rsidRPr="005F574A" w:rsidRDefault="005F574A" w:rsidP="005F574A">
      <w:pPr>
        <w:suppressAutoHyphens w:val="0"/>
        <w:ind w:firstLine="708"/>
        <w:jc w:val="both"/>
        <w:rPr>
          <w:lang w:eastAsia="en-US"/>
        </w:rPr>
      </w:pPr>
      <w:r w:rsidRPr="005F574A">
        <w:rPr>
          <w:lang w:eastAsia="en-US"/>
        </w:rPr>
        <w:t xml:space="preserve">Теплоноситель, подаваемый в сеть - вода по температурному графику отпуска тепловой энергии с коллекторов котельной Т1 – Т2 =  95-70 </w:t>
      </w:r>
      <w:r w:rsidRPr="005F574A">
        <w:rPr>
          <w:vertAlign w:val="superscript"/>
          <w:lang w:eastAsia="en-US"/>
        </w:rPr>
        <w:t>0</w:t>
      </w:r>
      <w:r w:rsidRPr="005F574A">
        <w:rPr>
          <w:lang w:eastAsia="en-US"/>
        </w:rPr>
        <w:t>С.</w:t>
      </w:r>
    </w:p>
    <w:p w:rsidR="005F574A" w:rsidRPr="005F574A" w:rsidRDefault="005F574A" w:rsidP="005F574A">
      <w:pPr>
        <w:suppressAutoHyphens w:val="0"/>
        <w:ind w:firstLine="708"/>
        <w:jc w:val="both"/>
        <w:rPr>
          <w:lang w:eastAsia="en-US"/>
        </w:rPr>
      </w:pPr>
      <w:r w:rsidRPr="005F574A">
        <w:rPr>
          <w:lang w:eastAsia="en-US"/>
        </w:rPr>
        <w:t>Основное топливо – каменный уголь.</w:t>
      </w:r>
    </w:p>
    <w:p w:rsidR="005F574A" w:rsidRPr="005F574A" w:rsidRDefault="005F574A" w:rsidP="005F574A">
      <w:pPr>
        <w:suppressAutoHyphens w:val="0"/>
        <w:jc w:val="both"/>
        <w:rPr>
          <w:lang w:eastAsia="en-US"/>
        </w:rPr>
      </w:pPr>
      <w:r w:rsidRPr="005F574A">
        <w:rPr>
          <w:lang w:eastAsia="en-US"/>
        </w:rPr>
        <w:tab/>
        <w:t xml:space="preserve">Средний КПД котельной – 50,6 %. Подача теплоносителя потребителям осуществляется сетевыми центробежными насосами. </w:t>
      </w:r>
    </w:p>
    <w:p w:rsidR="005F574A" w:rsidRPr="005F574A" w:rsidRDefault="005F574A" w:rsidP="005F574A">
      <w:pPr>
        <w:suppressAutoHyphens w:val="0"/>
        <w:jc w:val="both"/>
        <w:rPr>
          <w:lang w:eastAsia="en-US"/>
        </w:rPr>
      </w:pPr>
    </w:p>
    <w:p w:rsidR="005F574A" w:rsidRPr="005F574A" w:rsidRDefault="005F574A" w:rsidP="005F574A">
      <w:pPr>
        <w:suppressAutoHyphens w:val="0"/>
        <w:ind w:firstLine="708"/>
        <w:jc w:val="both"/>
        <w:rPr>
          <w:lang w:eastAsia="en-US"/>
        </w:rPr>
      </w:pPr>
      <w:r w:rsidRPr="005F574A">
        <w:rPr>
          <w:lang w:eastAsia="en-US"/>
        </w:rPr>
        <w:t xml:space="preserve">Характеристики тепловых сетей: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2692"/>
        <w:gridCol w:w="1963"/>
        <w:gridCol w:w="893"/>
      </w:tblGrid>
      <w:tr w:rsidR="005F574A" w:rsidRPr="005F574A" w:rsidTr="00D00273">
        <w:trPr>
          <w:trHeight w:val="28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both"/>
              <w:rPr>
                <w:lang w:eastAsia="en-US"/>
              </w:rPr>
            </w:pPr>
            <w:r w:rsidRPr="005F574A">
              <w:rPr>
                <w:sz w:val="22"/>
                <w:szCs w:val="22"/>
                <w:lang w:eastAsia="en-US"/>
              </w:rPr>
              <w:t>Наименование зоны теплоснабжения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sz w:val="22"/>
                <w:szCs w:val="22"/>
                <w:lang w:eastAsia="en-US"/>
              </w:rPr>
              <w:t>Протяженность в двухтруб. исчисл.  п.м.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both"/>
              <w:rPr>
                <w:lang w:eastAsia="en-US"/>
              </w:rPr>
            </w:pPr>
            <w:r w:rsidRPr="005F574A">
              <w:rPr>
                <w:sz w:val="22"/>
                <w:szCs w:val="22"/>
                <w:lang w:eastAsia="en-US"/>
              </w:rPr>
              <w:t>Средний внутр. диаметр.Ду мм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sz w:val="22"/>
                <w:szCs w:val="22"/>
                <w:lang w:eastAsia="en-US"/>
              </w:rPr>
              <w:t>% износа</w:t>
            </w:r>
          </w:p>
        </w:tc>
      </w:tr>
      <w:tr w:rsidR="005F574A" w:rsidRPr="005F574A" w:rsidTr="00D00273">
        <w:trPr>
          <w:trHeight w:val="28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lang w:eastAsia="en-US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lang w:eastAsia="en-US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lang w:eastAsia="en-US"/>
              </w:rPr>
            </w:pPr>
          </w:p>
        </w:tc>
      </w:tr>
      <w:tr w:rsidR="005F574A" w:rsidRPr="005F574A" w:rsidTr="00D0027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both"/>
              <w:rPr>
                <w:lang w:eastAsia="en-US"/>
              </w:rPr>
            </w:pPr>
            <w:r w:rsidRPr="005F574A">
              <w:rPr>
                <w:lang w:eastAsia="en-US"/>
              </w:rPr>
              <w:t>Тепловые сети котельной с. Ковран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left="-130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820,0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left="12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left="77"/>
              <w:jc w:val="both"/>
              <w:rPr>
                <w:lang w:eastAsia="en-US"/>
              </w:rPr>
            </w:pPr>
            <w:r w:rsidRPr="005F574A">
              <w:rPr>
                <w:lang w:eastAsia="en-US"/>
              </w:rPr>
              <w:t>50,7</w:t>
            </w:r>
          </w:p>
        </w:tc>
      </w:tr>
    </w:tbl>
    <w:p w:rsidR="005F574A" w:rsidRPr="005F574A" w:rsidRDefault="005F574A" w:rsidP="005F574A">
      <w:pPr>
        <w:suppressAutoHyphens w:val="0"/>
        <w:jc w:val="both"/>
        <w:rPr>
          <w:highlight w:val="yellow"/>
          <w:lang w:eastAsia="en-US"/>
        </w:rPr>
      </w:pPr>
    </w:p>
    <w:p w:rsidR="005F574A" w:rsidRPr="005F574A" w:rsidRDefault="005F574A" w:rsidP="005F574A">
      <w:pPr>
        <w:suppressAutoHyphens w:val="0"/>
        <w:jc w:val="both"/>
        <w:rPr>
          <w:lang w:eastAsia="en-US"/>
        </w:rPr>
      </w:pPr>
      <w:r w:rsidRPr="005F574A">
        <w:rPr>
          <w:lang w:eastAsia="en-US"/>
        </w:rPr>
        <w:t xml:space="preserve">Фактические потери тепловой энергии при транспортировке теплоносителя от котельной до потребителей составляют: </w:t>
      </w:r>
    </w:p>
    <w:p w:rsidR="005F574A" w:rsidRPr="005F574A" w:rsidRDefault="005F574A" w:rsidP="005F574A">
      <w:pPr>
        <w:suppressAutoHyphens w:val="0"/>
        <w:jc w:val="both"/>
        <w:rPr>
          <w:lang w:eastAsia="en-US"/>
        </w:rPr>
      </w:pPr>
      <w:bookmarkStart w:id="1" w:name="Потери_ТТО"/>
      <w:r w:rsidRPr="005F574A">
        <w:rPr>
          <w:lang w:eastAsia="en-US"/>
        </w:rPr>
        <w:t>- котельная с. Ковран – 428,28 Гкал/год</w:t>
      </w:r>
      <w:bookmarkEnd w:id="1"/>
      <w:r w:rsidRPr="005F574A">
        <w:rPr>
          <w:u w:val="double"/>
          <w:lang w:eastAsia="en-US"/>
        </w:rPr>
        <w:t>;</w:t>
      </w:r>
      <w:r w:rsidRPr="005F574A">
        <w:rPr>
          <w:lang w:eastAsia="en-US"/>
        </w:rPr>
        <w:t xml:space="preserve"> </w:t>
      </w:r>
    </w:p>
    <w:p w:rsidR="005F574A" w:rsidRPr="005F574A" w:rsidRDefault="005F574A" w:rsidP="005F574A">
      <w:pPr>
        <w:suppressAutoHyphens w:val="0"/>
        <w:jc w:val="both"/>
        <w:rPr>
          <w:lang w:eastAsia="en-US"/>
        </w:rPr>
      </w:pPr>
    </w:p>
    <w:p w:rsidR="005F574A" w:rsidRPr="005F574A" w:rsidRDefault="005F574A" w:rsidP="005F574A">
      <w:pPr>
        <w:suppressAutoHyphens w:val="0"/>
        <w:jc w:val="both"/>
        <w:rPr>
          <w:lang w:eastAsia="en-US"/>
        </w:rPr>
      </w:pPr>
      <w:r w:rsidRPr="005F574A">
        <w:rPr>
          <w:lang w:eastAsia="en-US"/>
        </w:rPr>
        <w:t xml:space="preserve">Баланс тепловой энергии, потребление топлива и экономические показатели: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110"/>
        <w:gridCol w:w="2393"/>
        <w:gridCol w:w="2393"/>
      </w:tblGrid>
      <w:tr w:rsidR="005F574A" w:rsidRPr="005F574A" w:rsidTr="00D00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both"/>
              <w:rPr>
                <w:lang w:eastAsia="en-US"/>
              </w:rPr>
            </w:pPr>
            <w:r w:rsidRPr="005F574A">
              <w:rPr>
                <w:lang w:eastAsia="en-US"/>
              </w:rPr>
              <w:t>Наименование показателей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Ед.изм.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Значение</w:t>
            </w:r>
          </w:p>
        </w:tc>
      </w:tr>
      <w:tr w:rsidR="005F574A" w:rsidRPr="005F574A" w:rsidTr="00D00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both"/>
              <w:rPr>
                <w:lang w:eastAsia="en-US"/>
              </w:rPr>
            </w:pPr>
            <w:r w:rsidRPr="005F574A">
              <w:rPr>
                <w:lang w:eastAsia="en-US"/>
              </w:rPr>
              <w:t xml:space="preserve">Выработка тепловой энергии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Гкал/год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2229,40</w:t>
            </w:r>
          </w:p>
        </w:tc>
      </w:tr>
      <w:tr w:rsidR="005F574A" w:rsidRPr="005F574A" w:rsidTr="00D00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both"/>
              <w:rPr>
                <w:lang w:eastAsia="en-US"/>
              </w:rPr>
            </w:pPr>
            <w:r w:rsidRPr="005F574A">
              <w:rPr>
                <w:lang w:eastAsia="en-US"/>
              </w:rPr>
              <w:t>Потери в сети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Гкал/год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428,28</w:t>
            </w:r>
          </w:p>
        </w:tc>
      </w:tr>
      <w:tr w:rsidR="005F574A" w:rsidRPr="005F574A" w:rsidTr="00D00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both"/>
              <w:rPr>
                <w:lang w:eastAsia="en-US"/>
              </w:rPr>
            </w:pPr>
            <w:r w:rsidRPr="005F574A">
              <w:rPr>
                <w:lang w:eastAsia="en-US"/>
              </w:rPr>
              <w:t>Расход на хозяйственные нужды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Гкал/год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115,62</w:t>
            </w:r>
          </w:p>
        </w:tc>
      </w:tr>
      <w:tr w:rsidR="005F574A" w:rsidRPr="005F574A" w:rsidTr="00D00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both"/>
              <w:rPr>
                <w:lang w:eastAsia="en-US"/>
              </w:rPr>
            </w:pPr>
            <w:r w:rsidRPr="005F574A">
              <w:rPr>
                <w:lang w:eastAsia="en-US"/>
              </w:rPr>
              <w:t>Полезный отпуск тепловой энергии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Гкал/год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lang w:eastAsia="en-US"/>
              </w:rPr>
            </w:pPr>
            <w:r w:rsidRPr="005F574A">
              <w:rPr>
                <w:lang w:eastAsia="en-US"/>
              </w:rPr>
              <w:t>1685,50</w:t>
            </w:r>
          </w:p>
        </w:tc>
      </w:tr>
    </w:tbl>
    <w:p w:rsidR="005F574A" w:rsidRPr="005F574A" w:rsidRDefault="005F574A" w:rsidP="005F574A">
      <w:pPr>
        <w:suppressAutoHyphens w:val="0"/>
        <w:rPr>
          <w:rFonts w:eastAsia="Calibri"/>
          <w:color w:val="000000"/>
          <w:kern w:val="3"/>
          <w:lang w:eastAsia="ja-JP" w:bidi="fa-IR"/>
        </w:rPr>
      </w:pPr>
    </w:p>
    <w:p w:rsidR="003019ED" w:rsidRPr="00C7643F" w:rsidRDefault="003019ED" w:rsidP="003019ED">
      <w:pPr>
        <w:pStyle w:val="Standard"/>
        <w:autoSpaceDE w:val="0"/>
        <w:ind w:firstLine="709"/>
        <w:jc w:val="right"/>
        <w:rPr>
          <w:rFonts w:eastAsia="Times New Roman" w:cs="Times New Roman"/>
          <w:color w:val="000000"/>
          <w:lang w:val="ru-RU"/>
        </w:rPr>
      </w:pPr>
    </w:p>
    <w:p w:rsidR="003019ED" w:rsidRPr="00C7643F" w:rsidRDefault="003019ED" w:rsidP="003019ED">
      <w:pPr>
        <w:rPr>
          <w:color w:val="000000"/>
          <w:kern w:val="3"/>
          <w:lang w:eastAsia="ja-JP" w:bidi="fa-IR"/>
        </w:rPr>
      </w:pPr>
      <w:r w:rsidRPr="00C7643F">
        <w:rPr>
          <w:color w:val="000000"/>
        </w:rPr>
        <w:br w:type="page"/>
      </w:r>
    </w:p>
    <w:p w:rsidR="003019ED" w:rsidRPr="00C7643F" w:rsidRDefault="003019ED" w:rsidP="003019ED">
      <w:pPr>
        <w:pStyle w:val="Standard"/>
        <w:autoSpaceDE w:val="0"/>
        <w:ind w:firstLine="709"/>
        <w:jc w:val="right"/>
        <w:rPr>
          <w:rFonts w:eastAsia="Times New Roman" w:cs="Times New Roman"/>
          <w:color w:val="000000"/>
          <w:lang w:val="ru-RU"/>
        </w:rPr>
      </w:pPr>
      <w:r w:rsidRPr="00C7643F">
        <w:rPr>
          <w:rFonts w:eastAsia="Times New Roman" w:cs="Times New Roman"/>
          <w:color w:val="000000"/>
          <w:lang w:val="ru-RU"/>
        </w:rPr>
        <w:t xml:space="preserve">Приложение </w:t>
      </w:r>
      <w:r>
        <w:rPr>
          <w:rFonts w:eastAsia="Times New Roman" w:cs="Times New Roman"/>
          <w:color w:val="000000"/>
          <w:lang w:val="ru-RU"/>
        </w:rPr>
        <w:t>2</w:t>
      </w:r>
      <w:r w:rsidRPr="00C7643F">
        <w:rPr>
          <w:rFonts w:eastAsia="Times New Roman" w:cs="Times New Roman"/>
          <w:color w:val="000000"/>
          <w:lang w:val="ru-RU"/>
        </w:rPr>
        <w:t xml:space="preserve"> </w:t>
      </w:r>
    </w:p>
    <w:p w:rsidR="003A6EAB" w:rsidRDefault="003A6EAB" w:rsidP="003A6EA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A475F7" w:rsidRPr="00A02DB7" w:rsidRDefault="00A475F7" w:rsidP="00A475F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A475F7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.10 2016 г. № 16</w:t>
      </w:r>
    </w:p>
    <w:p w:rsidR="003A6EAB" w:rsidRPr="00A02DB7" w:rsidRDefault="003A6EAB" w:rsidP="003A6EAB">
      <w:pPr>
        <w:pStyle w:val="a4"/>
        <w:jc w:val="right"/>
        <w:rPr>
          <w:rFonts w:ascii="Times New Roman" w:hAnsi="Times New Roman" w:cs="Times New Roman"/>
        </w:rPr>
      </w:pPr>
    </w:p>
    <w:p w:rsidR="003019ED" w:rsidRPr="00C7643F" w:rsidRDefault="003019ED" w:rsidP="003019ED">
      <w:pPr>
        <w:pStyle w:val="Standard"/>
        <w:autoSpaceDE w:val="0"/>
        <w:ind w:firstLine="709"/>
        <w:jc w:val="right"/>
        <w:rPr>
          <w:rFonts w:eastAsia="Times New Roman" w:cs="Times New Roman"/>
          <w:color w:val="000000"/>
          <w:lang w:val="ru-RU"/>
        </w:rPr>
      </w:pPr>
    </w:p>
    <w:p w:rsidR="003019ED" w:rsidRPr="00C7643F" w:rsidRDefault="003019ED" w:rsidP="003019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6EAB" w:rsidRPr="003F61E5" w:rsidRDefault="003A6EAB" w:rsidP="003A6EAB">
      <w:pPr>
        <w:ind w:firstLine="360"/>
        <w:jc w:val="center"/>
        <w:rPr>
          <w:b/>
          <w:sz w:val="28"/>
          <w:szCs w:val="28"/>
        </w:rPr>
      </w:pPr>
      <w:r w:rsidRPr="003F61E5">
        <w:rPr>
          <w:b/>
          <w:sz w:val="28"/>
          <w:szCs w:val="28"/>
        </w:rPr>
        <w:t>Состав и описание иного имущества</w:t>
      </w:r>
    </w:p>
    <w:p w:rsidR="003A6EAB" w:rsidRPr="003F61E5" w:rsidRDefault="003A6EAB" w:rsidP="003A6EAB">
      <w:pPr>
        <w:ind w:firstLine="360"/>
        <w:jc w:val="center"/>
        <w:rPr>
          <w:b/>
          <w:sz w:val="28"/>
          <w:szCs w:val="28"/>
        </w:rPr>
      </w:pPr>
    </w:p>
    <w:p w:rsidR="003019ED" w:rsidRPr="00C7643F" w:rsidRDefault="003019ED" w:rsidP="003019ED">
      <w:pPr>
        <w:pStyle w:val="Standard"/>
        <w:autoSpaceDE w:val="0"/>
        <w:ind w:firstLine="709"/>
        <w:jc w:val="right"/>
        <w:rPr>
          <w:rFonts w:eastAsia="Times New Roman" w:cs="Times New Roman"/>
          <w:color w:val="000000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6"/>
        <w:gridCol w:w="2709"/>
        <w:gridCol w:w="2061"/>
        <w:gridCol w:w="805"/>
        <w:gridCol w:w="1347"/>
        <w:gridCol w:w="1374"/>
        <w:gridCol w:w="1460"/>
      </w:tblGrid>
      <w:tr w:rsidR="00287805" w:rsidRPr="00287805" w:rsidTr="0028780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05" w:rsidRPr="00287805" w:rsidRDefault="00287805" w:rsidP="0028780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87805"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05" w:rsidRPr="00287805" w:rsidRDefault="00287805" w:rsidP="0028780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87805">
              <w:rPr>
                <w:b/>
                <w:sz w:val="20"/>
                <w:szCs w:val="20"/>
                <w:lang w:eastAsia="ru-RU"/>
              </w:rPr>
              <w:t>Наименование и характеристика имущества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05" w:rsidRPr="00287805" w:rsidRDefault="00287805" w:rsidP="0028780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87805">
              <w:rPr>
                <w:b/>
                <w:sz w:val="20"/>
                <w:szCs w:val="20"/>
                <w:lang w:eastAsia="ru-RU"/>
              </w:rPr>
              <w:t>Местонахождение имущества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05" w:rsidRPr="00287805" w:rsidRDefault="00287805" w:rsidP="0028780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87805">
              <w:rPr>
                <w:b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05" w:rsidRPr="00287805" w:rsidRDefault="00287805" w:rsidP="0028780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87805">
              <w:rPr>
                <w:b/>
                <w:sz w:val="20"/>
                <w:szCs w:val="20"/>
                <w:lang w:eastAsia="ru-RU"/>
              </w:rPr>
              <w:t>Балансовая стоимость (руб.)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05" w:rsidRPr="00287805" w:rsidRDefault="00287805" w:rsidP="0028780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87805">
              <w:rPr>
                <w:b/>
                <w:sz w:val="20"/>
                <w:szCs w:val="20"/>
                <w:lang w:eastAsia="ru-RU"/>
              </w:rPr>
              <w:t>Остаточная стоимость на 01.04.2016 (руб.)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05" w:rsidRPr="00287805" w:rsidRDefault="00287805" w:rsidP="0028780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87805">
              <w:rPr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287805" w:rsidRPr="00287805" w:rsidTr="0028780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5" w:rsidRPr="00287805" w:rsidRDefault="00287805" w:rsidP="00287805">
            <w:pPr>
              <w:suppressAutoHyphens w:val="0"/>
              <w:rPr>
                <w:lang w:eastAsia="ru-RU"/>
              </w:rPr>
            </w:pPr>
            <w:r w:rsidRPr="00287805">
              <w:rPr>
                <w:sz w:val="22"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5" w:rsidRPr="00287805" w:rsidRDefault="005F574A" w:rsidP="0028780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отсутсвует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5" w:rsidRPr="00287805" w:rsidRDefault="00287805" w:rsidP="0028780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5" w:rsidRPr="00287805" w:rsidRDefault="00287805" w:rsidP="0028780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5" w:rsidRPr="00287805" w:rsidRDefault="00287805" w:rsidP="0028780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5" w:rsidRPr="00287805" w:rsidRDefault="00287805" w:rsidP="0028780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5" w:rsidRPr="00287805" w:rsidRDefault="00287805" w:rsidP="0028780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3019ED" w:rsidRPr="00C7643F" w:rsidRDefault="003019ED" w:rsidP="003019ED">
      <w:pPr>
        <w:pStyle w:val="Standard"/>
        <w:autoSpaceDE w:val="0"/>
        <w:ind w:firstLine="709"/>
        <w:jc w:val="right"/>
        <w:rPr>
          <w:rFonts w:eastAsia="Times New Roman" w:cs="Times New Roman"/>
          <w:color w:val="000000"/>
          <w:lang w:val="ru-RU"/>
        </w:rPr>
      </w:pPr>
    </w:p>
    <w:p w:rsidR="003019ED" w:rsidRPr="00C7643F" w:rsidRDefault="003019ED" w:rsidP="003019ED">
      <w:pPr>
        <w:pStyle w:val="Standard"/>
        <w:autoSpaceDE w:val="0"/>
        <w:ind w:firstLine="709"/>
        <w:jc w:val="right"/>
        <w:rPr>
          <w:rFonts w:eastAsia="Times New Roman" w:cs="Times New Roman"/>
          <w:color w:val="000000"/>
          <w:lang w:val="ru-RU"/>
        </w:rPr>
      </w:pPr>
    </w:p>
    <w:p w:rsidR="00E07337" w:rsidRDefault="003019ED" w:rsidP="00287805">
      <w:pPr>
        <w:jc w:val="right"/>
      </w:pPr>
      <w:r w:rsidRPr="00C7643F">
        <w:rPr>
          <w:color w:val="000000"/>
        </w:rPr>
        <w:br w:type="page"/>
      </w:r>
      <w:r w:rsidR="00E07337">
        <w:lastRenderedPageBreak/>
        <w:t xml:space="preserve">Приложение </w:t>
      </w:r>
      <w:r>
        <w:t>3</w:t>
      </w:r>
    </w:p>
    <w:p w:rsidR="003A6EAB" w:rsidRDefault="003A6EAB" w:rsidP="003A6EA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A475F7" w:rsidRPr="00A02DB7" w:rsidRDefault="00A475F7" w:rsidP="00A475F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A475F7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.10 2016 г. № 16</w:t>
      </w:r>
    </w:p>
    <w:p w:rsidR="003A6EAB" w:rsidRPr="00A02DB7" w:rsidRDefault="003A6EAB" w:rsidP="003A6EAB">
      <w:pPr>
        <w:pStyle w:val="a4"/>
        <w:jc w:val="right"/>
        <w:rPr>
          <w:rFonts w:ascii="Times New Roman" w:hAnsi="Times New Roman" w:cs="Times New Roman"/>
        </w:rPr>
      </w:pPr>
    </w:p>
    <w:p w:rsidR="003A6EAB" w:rsidRDefault="003A6EAB" w:rsidP="00AA05E1">
      <w:pPr>
        <w:pStyle w:val="a4"/>
        <w:jc w:val="right"/>
        <w:rPr>
          <w:rFonts w:ascii="Times New Roman" w:hAnsi="Times New Roman" w:cs="Times New Roman"/>
        </w:rPr>
      </w:pPr>
    </w:p>
    <w:p w:rsidR="00E07337" w:rsidRDefault="00E07337" w:rsidP="00163056">
      <w:pPr>
        <w:pStyle w:val="a4"/>
        <w:rPr>
          <w:rFonts w:ascii="Times New Roman" w:hAnsi="Times New Roman" w:cs="Times New Roman"/>
        </w:rPr>
      </w:pPr>
    </w:p>
    <w:p w:rsidR="00E07337" w:rsidRDefault="00E07337" w:rsidP="00E07337">
      <w:pPr>
        <w:jc w:val="center"/>
        <w:rPr>
          <w:b/>
        </w:rPr>
      </w:pPr>
    </w:p>
    <w:p w:rsidR="005F574A" w:rsidRPr="005F574A" w:rsidRDefault="005F574A" w:rsidP="005F574A">
      <w:pPr>
        <w:suppressAutoHyphens w:val="0"/>
        <w:jc w:val="center"/>
        <w:rPr>
          <w:rFonts w:eastAsia="Calibri"/>
          <w:b/>
          <w:lang w:eastAsia="ru-RU"/>
        </w:rPr>
      </w:pPr>
      <w:r w:rsidRPr="005F574A">
        <w:rPr>
          <w:rFonts w:eastAsia="Calibri"/>
          <w:b/>
          <w:lang w:eastAsia="ru-RU"/>
        </w:rPr>
        <w:t xml:space="preserve">Задание Концессионеру, минимально (максимально) допустимые значения </w:t>
      </w:r>
    </w:p>
    <w:p w:rsidR="005F574A" w:rsidRPr="005F574A" w:rsidRDefault="005F574A" w:rsidP="005F574A">
      <w:pPr>
        <w:suppressAutoHyphens w:val="0"/>
        <w:jc w:val="center"/>
        <w:rPr>
          <w:rFonts w:eastAsia="Calibri"/>
          <w:b/>
          <w:lang w:eastAsia="ru-RU"/>
        </w:rPr>
      </w:pPr>
      <w:r w:rsidRPr="005F574A">
        <w:rPr>
          <w:rFonts w:eastAsia="Calibri"/>
          <w:b/>
          <w:lang w:eastAsia="ru-RU"/>
        </w:rPr>
        <w:t>(плановые показатели) деятельности Концессионера на последний год действия концессионного соглашения</w:t>
      </w:r>
    </w:p>
    <w:p w:rsidR="005F574A" w:rsidRPr="005F574A" w:rsidRDefault="005F574A" w:rsidP="005F574A">
      <w:pPr>
        <w:suppressAutoHyphens w:val="0"/>
        <w:rPr>
          <w:rFonts w:eastAsia="Calibri"/>
          <w:lang w:eastAsia="ru-RU"/>
        </w:rPr>
      </w:pPr>
    </w:p>
    <w:p w:rsidR="005F574A" w:rsidRPr="005F574A" w:rsidRDefault="005F574A" w:rsidP="005F574A">
      <w:pPr>
        <w:suppressAutoHyphens w:val="0"/>
        <w:ind w:firstLine="708"/>
        <w:rPr>
          <w:rFonts w:eastAsia="Calibri"/>
          <w:lang w:eastAsia="ru-RU"/>
        </w:rPr>
      </w:pPr>
      <w:r w:rsidRPr="005F574A">
        <w:rPr>
          <w:rFonts w:eastAsia="Calibri"/>
          <w:lang w:eastAsia="ru-RU"/>
        </w:rPr>
        <w:t xml:space="preserve">1. Повышение качества и надежности снабжения тепловой энергией потребителей с. </w:t>
      </w:r>
      <w:r w:rsidRPr="005F574A">
        <w:rPr>
          <w:rFonts w:eastAsia="Calibri"/>
          <w:szCs w:val="28"/>
          <w:lang w:eastAsia="ru-RU"/>
        </w:rPr>
        <w:t>Ковран</w:t>
      </w:r>
      <w:r w:rsidRPr="005F574A">
        <w:rPr>
          <w:rFonts w:eastAsia="Calibri"/>
          <w:lang w:eastAsia="ru-RU"/>
        </w:rPr>
        <w:t xml:space="preserve">. </w:t>
      </w:r>
    </w:p>
    <w:p w:rsidR="005F574A" w:rsidRPr="005F574A" w:rsidRDefault="005F574A" w:rsidP="005F574A">
      <w:pPr>
        <w:suppressAutoHyphens w:val="0"/>
        <w:ind w:firstLine="708"/>
        <w:rPr>
          <w:rFonts w:eastAsia="Calibri"/>
          <w:lang w:eastAsia="ru-RU"/>
        </w:rPr>
      </w:pPr>
      <w:r w:rsidRPr="005F574A">
        <w:rPr>
          <w:rFonts w:eastAsia="Calibri"/>
          <w:lang w:eastAsia="ru-RU"/>
        </w:rPr>
        <w:t xml:space="preserve">2. Уменьшение затрат, связанных с выработкой и транспортировкой тепловой энергии. </w:t>
      </w:r>
    </w:p>
    <w:p w:rsidR="005F574A" w:rsidRPr="005F574A" w:rsidRDefault="005F574A" w:rsidP="005F574A">
      <w:pPr>
        <w:suppressAutoHyphens w:val="0"/>
        <w:ind w:firstLine="708"/>
        <w:rPr>
          <w:rFonts w:eastAsia="Calibri"/>
          <w:lang w:eastAsia="ru-RU"/>
        </w:rPr>
      </w:pPr>
      <w:r w:rsidRPr="005F574A">
        <w:rPr>
          <w:rFonts w:eastAsia="Calibri"/>
          <w:lang w:eastAsia="ru-RU"/>
        </w:rPr>
        <w:t xml:space="preserve">3. Повышение эффективности производства тепловой энергии и поставки ее потребителям. </w:t>
      </w:r>
    </w:p>
    <w:p w:rsidR="005F574A" w:rsidRPr="005F574A" w:rsidRDefault="005F574A" w:rsidP="005F574A">
      <w:pPr>
        <w:suppressAutoHyphens w:val="0"/>
        <w:rPr>
          <w:rFonts w:eastAsia="Calibri"/>
          <w:lang w:eastAsia="ru-RU"/>
        </w:rPr>
      </w:pPr>
      <w:r w:rsidRPr="005F574A">
        <w:rPr>
          <w:rFonts w:eastAsia="Calibri"/>
          <w:lang w:eastAsia="ru-RU"/>
        </w:rPr>
        <w:tab/>
      </w:r>
    </w:p>
    <w:p w:rsidR="005F574A" w:rsidRPr="005F574A" w:rsidRDefault="005F574A" w:rsidP="005F574A">
      <w:pPr>
        <w:suppressAutoHyphens w:val="0"/>
        <w:ind w:firstLine="708"/>
        <w:rPr>
          <w:rFonts w:eastAsia="Calibri"/>
          <w:lang w:eastAsia="ru-RU"/>
        </w:rPr>
      </w:pPr>
      <w:r w:rsidRPr="005F574A">
        <w:rPr>
          <w:rFonts w:eastAsia="Calibri"/>
          <w:lang w:eastAsia="ru-RU"/>
        </w:rPr>
        <w:t>Плановые показатели после осуществления инвестиционных мероприятий, включая показатели надёжности и энергетической эффективности</w:t>
      </w:r>
    </w:p>
    <w:tbl>
      <w:tblPr>
        <w:tblW w:w="9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2618"/>
        <w:gridCol w:w="1449"/>
        <w:gridCol w:w="2268"/>
        <w:gridCol w:w="2378"/>
      </w:tblGrid>
      <w:tr w:rsidR="005F574A" w:rsidRPr="005F574A" w:rsidTr="00D0027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5F574A">
              <w:rPr>
                <w:rFonts w:eastAsia="Calibri"/>
                <w:b/>
                <w:lang w:eastAsia="ru-RU"/>
              </w:rPr>
              <w:t>№ п/п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5F574A">
              <w:rPr>
                <w:rFonts w:eastAsia="Calibri"/>
                <w:b/>
                <w:lang w:eastAsia="ru-RU"/>
              </w:rPr>
              <w:t>Наименование показателей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5F574A">
              <w:rPr>
                <w:rFonts w:eastAsia="Calibri"/>
                <w:b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5F574A">
              <w:rPr>
                <w:rFonts w:eastAsia="Calibri"/>
                <w:b/>
                <w:lang w:eastAsia="ru-RU"/>
              </w:rPr>
              <w:t>Минимально и максимально допустимые значения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5F574A">
              <w:rPr>
                <w:rFonts w:eastAsia="Calibri"/>
                <w:b/>
                <w:lang w:eastAsia="ru-RU"/>
              </w:rPr>
              <w:t>Примечание</w:t>
            </w:r>
          </w:p>
        </w:tc>
      </w:tr>
      <w:tr w:rsidR="005F574A" w:rsidRPr="005F574A" w:rsidTr="00D0027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5</w:t>
            </w:r>
          </w:p>
        </w:tc>
      </w:tr>
      <w:tr w:rsidR="005F574A" w:rsidRPr="005F574A" w:rsidTr="00D0027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Величина необходимой тепловой мощности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Гкал/час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1,08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Минимальное</w:t>
            </w:r>
          </w:p>
        </w:tc>
      </w:tr>
      <w:tr w:rsidR="005F574A" w:rsidRPr="005F574A" w:rsidTr="00D0027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Удельный расход топлива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кг.у.т/Гкал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282,4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Максимальное</w:t>
            </w:r>
          </w:p>
        </w:tc>
      </w:tr>
      <w:tr w:rsidR="005F574A" w:rsidRPr="005F574A" w:rsidTr="00D0027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Потери тепловой энергии (величина на год) при транспортировке на 2026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тыс.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0,344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left="-42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lang w:eastAsia="ru-RU"/>
              </w:rPr>
              <w:t>Максимальное</w:t>
            </w:r>
          </w:p>
        </w:tc>
      </w:tr>
    </w:tbl>
    <w:p w:rsidR="005F574A" w:rsidRPr="005F574A" w:rsidRDefault="005F574A" w:rsidP="005F574A">
      <w:pPr>
        <w:suppressAutoHyphens w:val="0"/>
        <w:rPr>
          <w:rFonts w:eastAsia="Calibri"/>
          <w:lang w:eastAsia="ru-RU"/>
        </w:rPr>
      </w:pPr>
    </w:p>
    <w:p w:rsidR="00287805" w:rsidRPr="00287805" w:rsidRDefault="00287805" w:rsidP="00287805">
      <w:pPr>
        <w:suppressAutoHyphens w:val="0"/>
        <w:rPr>
          <w:lang w:eastAsia="ru-RU"/>
        </w:rPr>
      </w:pPr>
    </w:p>
    <w:p w:rsidR="00287805" w:rsidRPr="00287805" w:rsidRDefault="00287805" w:rsidP="00287805">
      <w:pPr>
        <w:suppressAutoHyphens w:val="0"/>
        <w:rPr>
          <w:color w:val="000000"/>
          <w:kern w:val="3"/>
          <w:lang w:eastAsia="ja-JP" w:bidi="fa-IR"/>
        </w:rPr>
        <w:sectPr w:rsidR="00287805" w:rsidRPr="00287805" w:rsidSect="007414E4">
          <w:headerReference w:type="default" r:id="rId8"/>
          <w:footerReference w:type="even" r:id="rId9"/>
          <w:pgSz w:w="11906" w:h="16838"/>
          <w:pgMar w:top="851" w:right="624" w:bottom="567" w:left="567" w:header="709" w:footer="709" w:gutter="0"/>
          <w:cols w:space="708"/>
          <w:titlePg/>
          <w:docGrid w:linePitch="360"/>
        </w:sectPr>
      </w:pPr>
    </w:p>
    <w:p w:rsidR="000912A2" w:rsidRDefault="00A66F61" w:rsidP="00A66F6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019E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</w:p>
    <w:p w:rsidR="003A6EAB" w:rsidRDefault="003A6EAB" w:rsidP="003A6EA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A475F7" w:rsidRPr="00A02DB7" w:rsidRDefault="00A475F7" w:rsidP="00A475F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A475F7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.10 2016 г. № 16</w:t>
      </w:r>
    </w:p>
    <w:p w:rsidR="003A6EAB" w:rsidRPr="00A02DB7" w:rsidRDefault="003A6EAB" w:rsidP="003A6EAB">
      <w:pPr>
        <w:pStyle w:val="a4"/>
        <w:jc w:val="right"/>
        <w:rPr>
          <w:rFonts w:ascii="Times New Roman" w:hAnsi="Times New Roman" w:cs="Times New Roman"/>
        </w:rPr>
      </w:pPr>
    </w:p>
    <w:p w:rsidR="003A6EAB" w:rsidRDefault="003A6EAB" w:rsidP="00A66F61">
      <w:pPr>
        <w:pStyle w:val="a4"/>
        <w:jc w:val="right"/>
        <w:rPr>
          <w:rFonts w:ascii="Times New Roman" w:hAnsi="Times New Roman" w:cs="Times New Roman"/>
        </w:rPr>
      </w:pPr>
    </w:p>
    <w:p w:rsidR="00A66F61" w:rsidRDefault="00A66F61" w:rsidP="00163056">
      <w:pPr>
        <w:pStyle w:val="a4"/>
        <w:rPr>
          <w:rFonts w:ascii="Times New Roman" w:hAnsi="Times New Roman" w:cs="Times New Roman"/>
        </w:rPr>
      </w:pPr>
    </w:p>
    <w:p w:rsidR="005F574A" w:rsidRPr="005F574A" w:rsidRDefault="005F574A" w:rsidP="005F574A">
      <w:pPr>
        <w:widowControl w:val="0"/>
        <w:autoSpaceDE w:val="0"/>
        <w:autoSpaceDN w:val="0"/>
        <w:ind w:firstLine="709"/>
        <w:jc w:val="center"/>
        <w:textAlignment w:val="baseline"/>
        <w:rPr>
          <w:rFonts w:eastAsia="Calibri"/>
          <w:b/>
          <w:color w:val="000000"/>
          <w:kern w:val="3"/>
          <w:sz w:val="28"/>
          <w:szCs w:val="28"/>
          <w:lang w:eastAsia="ja-JP" w:bidi="fa-IR"/>
        </w:rPr>
      </w:pPr>
      <w:r w:rsidRPr="005F574A">
        <w:rPr>
          <w:rFonts w:eastAsia="Calibri"/>
          <w:b/>
          <w:color w:val="000000"/>
          <w:kern w:val="3"/>
          <w:sz w:val="28"/>
          <w:szCs w:val="28"/>
          <w:lang w:eastAsia="ja-JP" w:bidi="fa-IR"/>
        </w:rPr>
        <w:t>Критерии конкурса</w:t>
      </w:r>
    </w:p>
    <w:p w:rsidR="005F574A" w:rsidRPr="005F574A" w:rsidRDefault="005F574A" w:rsidP="005F574A">
      <w:pPr>
        <w:suppressAutoHyphens w:val="0"/>
        <w:ind w:firstLine="709"/>
        <w:jc w:val="both"/>
        <w:rPr>
          <w:rFonts w:eastAsia="Calibri"/>
          <w:lang w:eastAsia="ru-RU"/>
        </w:rPr>
      </w:pPr>
      <w:r w:rsidRPr="005F574A">
        <w:rPr>
          <w:rFonts w:eastAsia="Calibri"/>
          <w:lang w:eastAsia="ru-RU"/>
        </w:rPr>
        <w:t xml:space="preserve">В качестве критериев конкурса устанавливаются: </w:t>
      </w:r>
    </w:p>
    <w:p w:rsidR="005F574A" w:rsidRPr="005F574A" w:rsidRDefault="005F574A" w:rsidP="005F574A">
      <w:pPr>
        <w:suppressAutoHyphens w:val="0"/>
        <w:ind w:firstLine="709"/>
        <w:jc w:val="both"/>
        <w:rPr>
          <w:rFonts w:eastAsia="Calibri"/>
          <w:lang w:eastAsia="ru-RU"/>
        </w:rPr>
      </w:pPr>
      <w:r w:rsidRPr="005F574A">
        <w:rPr>
          <w:rFonts w:eastAsia="Calibri"/>
          <w:lang w:eastAsia="ru-RU"/>
        </w:rPr>
        <w:t>1) 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соглашения;</w:t>
      </w:r>
    </w:p>
    <w:p w:rsidR="005F574A" w:rsidRPr="005F574A" w:rsidRDefault="005F574A" w:rsidP="005F574A">
      <w:pPr>
        <w:suppressAutoHyphens w:val="0"/>
        <w:ind w:firstLine="709"/>
        <w:jc w:val="both"/>
        <w:rPr>
          <w:rFonts w:eastAsia="Calibri"/>
          <w:lang w:eastAsia="ru-RU"/>
        </w:rPr>
      </w:pPr>
      <w:r w:rsidRPr="005F574A">
        <w:rPr>
          <w:rFonts w:eastAsia="Calibri"/>
          <w:lang w:eastAsia="ru-RU"/>
        </w:rPr>
        <w:t>2) долгосрочные параметры регулирования деятельности Концессионера;</w:t>
      </w:r>
    </w:p>
    <w:p w:rsidR="005F574A" w:rsidRPr="005F574A" w:rsidRDefault="005F574A" w:rsidP="005F574A">
      <w:pPr>
        <w:suppressAutoHyphens w:val="0"/>
        <w:ind w:firstLine="709"/>
        <w:jc w:val="both"/>
        <w:rPr>
          <w:rFonts w:eastAsia="Calibri"/>
          <w:lang w:eastAsia="ru-RU"/>
        </w:rPr>
      </w:pPr>
      <w:r w:rsidRPr="005F574A">
        <w:rPr>
          <w:rFonts w:eastAsia="Calibri"/>
          <w:lang w:eastAsia="ru-RU"/>
        </w:rPr>
        <w:t>3) плановые значения показателей деятельности Концессионера.</w:t>
      </w:r>
    </w:p>
    <w:p w:rsidR="005F574A" w:rsidRPr="005F574A" w:rsidRDefault="005F574A" w:rsidP="005F574A">
      <w:pPr>
        <w:suppressAutoHyphens w:val="0"/>
        <w:ind w:firstLine="708"/>
        <w:jc w:val="both"/>
        <w:rPr>
          <w:rFonts w:eastAsia="Calibri"/>
          <w:b/>
          <w:lang w:eastAsia="ru-RU"/>
        </w:rPr>
      </w:pPr>
      <w:r w:rsidRPr="005F574A">
        <w:rPr>
          <w:rFonts w:eastAsia="Calibri"/>
          <w:b/>
          <w:lang w:eastAsia="ru-RU"/>
        </w:rPr>
        <w:t>Параметры критериев конкурса:</w:t>
      </w:r>
    </w:p>
    <w:tbl>
      <w:tblPr>
        <w:tblW w:w="9444" w:type="dxa"/>
        <w:jc w:val="center"/>
        <w:tblInd w:w="103" w:type="dxa"/>
        <w:tblLook w:val="00A0" w:firstRow="1" w:lastRow="0" w:firstColumn="1" w:lastColumn="0" w:noHBand="0" w:noVBand="0"/>
      </w:tblPr>
      <w:tblGrid>
        <w:gridCol w:w="960"/>
        <w:gridCol w:w="6663"/>
        <w:gridCol w:w="1821"/>
      </w:tblGrid>
      <w:tr w:rsidR="005F574A" w:rsidRPr="005F574A" w:rsidTr="00D00273">
        <w:trPr>
          <w:trHeight w:val="74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№</w:t>
            </w:r>
          </w:p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Критерий конкурса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Предельное значение критерия</w:t>
            </w:r>
          </w:p>
        </w:tc>
      </w:tr>
      <w:tr w:rsidR="005F574A" w:rsidRPr="005F574A" w:rsidTr="00D00273">
        <w:trPr>
          <w:trHeight w:val="12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i/>
                <w:color w:val="000000"/>
                <w:lang w:eastAsia="ru-RU"/>
              </w:rPr>
            </w:pPr>
            <w:r w:rsidRPr="005F574A">
              <w:rPr>
                <w:rFonts w:eastAsia="Calibri"/>
                <w:i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right="12"/>
              <w:rPr>
                <w:rFonts w:eastAsia="Calibri"/>
                <w:i/>
                <w:color w:val="000000"/>
                <w:lang w:eastAsia="ru-RU"/>
              </w:rPr>
            </w:pPr>
            <w:r w:rsidRPr="005F574A">
              <w:rPr>
                <w:rFonts w:eastAsia="Calibri"/>
                <w:i/>
                <w:color w:val="000000"/>
                <w:sz w:val="22"/>
                <w:szCs w:val="22"/>
                <w:lang w:eastAsia="ru-RU"/>
              </w:rPr>
              <w:t xml:space="preserve">Предельный </w:t>
            </w:r>
            <w:r w:rsidRPr="005F574A">
              <w:rPr>
                <w:rFonts w:eastAsia="Calibri"/>
                <w:i/>
                <w:sz w:val="22"/>
                <w:szCs w:val="22"/>
                <w:lang w:eastAsia="ru-RU"/>
              </w:rPr>
              <w:t>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</w:t>
            </w:r>
            <w:r w:rsidRPr="005F574A">
              <w:rPr>
                <w:rFonts w:eastAsia="Calibri"/>
                <w:i/>
                <w:color w:val="000000"/>
                <w:sz w:val="22"/>
                <w:szCs w:val="22"/>
                <w:lang w:eastAsia="ru-RU"/>
              </w:rPr>
              <w:t>, тыс. руб. с НДС: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lang w:eastAsia="ru-RU"/>
              </w:rPr>
              <w:t>17 294,08</w:t>
            </w: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2016 год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2017 год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2018 год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2019 год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2020 год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2021 год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2022 год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2023 год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2024 год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2025 год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1.11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2026 год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5F574A" w:rsidRPr="005F574A" w:rsidTr="00D00273">
        <w:trPr>
          <w:trHeight w:val="54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i/>
                <w:color w:val="000000"/>
                <w:lang w:eastAsia="ru-RU"/>
              </w:rPr>
            </w:pPr>
            <w:r w:rsidRPr="005F574A">
              <w:rPr>
                <w:rFonts w:eastAsia="Calibri"/>
                <w:i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i/>
                <w:color w:val="000000"/>
                <w:lang w:eastAsia="ru-RU"/>
              </w:rPr>
            </w:pPr>
            <w:r w:rsidRPr="005F574A">
              <w:rPr>
                <w:rFonts w:eastAsia="Calibri"/>
                <w:i/>
                <w:color w:val="000000"/>
                <w:sz w:val="22"/>
                <w:szCs w:val="22"/>
                <w:lang w:eastAsia="ru-RU"/>
              </w:rPr>
              <w:t>Долгосрочные параметры регулирования деятельности Концессионера, в т.ч.:</w:t>
            </w: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="355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Базовый уровень операционных расходов, тыс. руб.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lang w:eastAsia="ru-RU"/>
              </w:rPr>
              <w:t>16 065,00</w:t>
            </w:r>
          </w:p>
        </w:tc>
      </w:tr>
      <w:tr w:rsidR="005F574A" w:rsidRPr="005F574A" w:rsidTr="00D0027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="355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Показатели энергосбережения и энергетической эффективности: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left="638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- удельное потребление электрической энергии, кВт.ч/Гкал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2.2.2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left="638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- удельное потребление воды, м</w:t>
            </w:r>
            <w:r w:rsidRPr="005F574A">
              <w:rPr>
                <w:rFonts w:eastAsia="Calibri"/>
                <w:color w:val="000000"/>
                <w:sz w:val="22"/>
                <w:szCs w:val="22"/>
                <w:vertAlign w:val="superscript"/>
                <w:lang w:eastAsia="ru-RU"/>
              </w:rPr>
              <w:t>3</w:t>
            </w: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/Гкал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2.2.3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left="638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- потери тепловой энергии при транспортировке, Гкал, % к отпуску в сеть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5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8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Нормативный уровень прибыли, % к НВВ без прибыли:</w:t>
            </w: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2.3.1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2016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2.3.2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2017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2.3.3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2018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2.3.4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2019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2.3.5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2020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2.3.6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2021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2.3.7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2022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2.3.8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2023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2.3.9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2024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2.3.10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2025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2.3.11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200" w:firstLine="44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т.ч. 2026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8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i/>
                <w:color w:val="000000"/>
                <w:lang w:eastAsia="ru-RU"/>
              </w:rPr>
            </w:pPr>
            <w:r w:rsidRPr="005F574A">
              <w:rPr>
                <w:rFonts w:eastAsia="Calibri"/>
                <w:i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i/>
                <w:color w:val="000000"/>
                <w:lang w:eastAsia="ru-RU"/>
              </w:rPr>
            </w:pPr>
            <w:r w:rsidRPr="005F574A">
              <w:rPr>
                <w:rFonts w:eastAsia="Calibri"/>
                <w:i/>
                <w:color w:val="000000"/>
                <w:sz w:val="22"/>
                <w:szCs w:val="22"/>
                <w:lang w:eastAsia="ru-RU"/>
              </w:rPr>
              <w:t>Плановые значения показателей деятельности Концессионера в т.ч.:</w:t>
            </w: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100" w:firstLine="22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Величина необходимой тепловой мощности, Гкал/час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12" w:firstLine="29"/>
              <w:jc w:val="center"/>
              <w:rPr>
                <w:rFonts w:eastAsia="Calibri"/>
                <w:lang w:eastAsia="ru-RU"/>
              </w:rPr>
            </w:pPr>
          </w:p>
        </w:tc>
      </w:tr>
      <w:tr w:rsidR="005F574A" w:rsidRPr="005F574A" w:rsidTr="00D00273">
        <w:trPr>
          <w:trHeight w:val="31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100" w:firstLine="22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Удельный расход топлива, Кг. у.т/Гкал.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12" w:firstLine="29"/>
              <w:jc w:val="center"/>
              <w:rPr>
                <w:rFonts w:eastAsia="Calibri"/>
                <w:lang w:eastAsia="ru-RU"/>
              </w:rPr>
            </w:pPr>
          </w:p>
        </w:tc>
      </w:tr>
      <w:tr w:rsidR="005F574A" w:rsidRPr="005F574A" w:rsidTr="00D0027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100" w:firstLine="22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Перспективная обеспеченность застройки с. Ковран и потребности населения в тепловой энергии, %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Уровень износа тепловых сетей, %</w:t>
            </w: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3.4.1.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100" w:firstLine="22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2016 год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3.4.2.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100" w:firstLine="22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3.4.3.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100" w:firstLine="22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3.4.4.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100" w:firstLine="22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3.4.5.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ind w:firstLineChars="100" w:firstLine="22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3.4.6.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firstLineChars="100" w:firstLine="22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3.4.7.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firstLineChars="100" w:firstLine="22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3.4.8.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firstLineChars="100" w:firstLine="22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3.4.9.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firstLineChars="100" w:firstLine="22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3.4.10.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firstLineChars="100" w:firstLine="22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5F574A" w:rsidRPr="005F574A" w:rsidTr="00D002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3.4.11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74A" w:rsidRPr="005F574A" w:rsidRDefault="005F574A" w:rsidP="005F574A">
            <w:pPr>
              <w:suppressAutoHyphens w:val="0"/>
              <w:ind w:firstLineChars="100" w:firstLine="220"/>
              <w:rPr>
                <w:rFonts w:eastAsia="Calibri"/>
                <w:color w:val="000000"/>
                <w:lang w:eastAsia="ru-RU"/>
              </w:rPr>
            </w:pPr>
            <w:r w:rsidRPr="005F574A">
              <w:rPr>
                <w:rFonts w:eastAsia="Calibri"/>
                <w:color w:val="000000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A" w:rsidRPr="005F574A" w:rsidRDefault="005F574A" w:rsidP="005F574A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</w:tbl>
    <w:p w:rsidR="005F574A" w:rsidRPr="005F574A" w:rsidRDefault="005F574A" w:rsidP="005F574A">
      <w:pPr>
        <w:widowControl w:val="0"/>
        <w:suppressAutoHyphens w:val="0"/>
        <w:ind w:firstLine="720"/>
        <w:jc w:val="both"/>
        <w:rPr>
          <w:b/>
          <w:snapToGrid w:val="0"/>
          <w:lang w:eastAsia="ru-RU"/>
        </w:rPr>
      </w:pPr>
    </w:p>
    <w:p w:rsidR="00A66F61" w:rsidRDefault="00A66F61" w:rsidP="00A66F61"/>
    <w:p w:rsidR="003019ED" w:rsidRDefault="003019ED" w:rsidP="00A66F61">
      <w:pPr>
        <w:pStyle w:val="a4"/>
        <w:jc w:val="right"/>
        <w:rPr>
          <w:rFonts w:ascii="Times New Roman" w:hAnsi="Times New Roman" w:cs="Times New Roman"/>
        </w:rPr>
        <w:sectPr w:rsidR="003019ED" w:rsidSect="006D7B11">
          <w:headerReference w:type="default" r:id="rId10"/>
          <w:footerReference w:type="even" r:id="rId11"/>
          <w:pgSz w:w="11905" w:h="16837"/>
          <w:pgMar w:top="1349" w:right="1357" w:bottom="1440" w:left="1225" w:header="720" w:footer="720" w:gutter="0"/>
          <w:cols w:space="60"/>
          <w:noEndnote/>
        </w:sectPr>
      </w:pPr>
    </w:p>
    <w:p w:rsidR="00A66F61" w:rsidRDefault="00A66F61" w:rsidP="00A66F6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9C7F45">
        <w:rPr>
          <w:rFonts w:ascii="Times New Roman" w:hAnsi="Times New Roman" w:cs="Times New Roman"/>
        </w:rPr>
        <w:t>5</w:t>
      </w:r>
    </w:p>
    <w:p w:rsidR="003A6EAB" w:rsidRDefault="003A6EAB" w:rsidP="003A6EA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3A6EAB" w:rsidRPr="00A02DB7" w:rsidRDefault="003A6EAB" w:rsidP="003A6EA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</w:t>
      </w:r>
      <w:r w:rsidR="007414E4">
        <w:rPr>
          <w:rFonts w:ascii="Times New Roman" w:hAnsi="Times New Roman" w:cs="Times New Roman"/>
        </w:rPr>
        <w:t>06 октября</w:t>
      </w:r>
      <w:r>
        <w:rPr>
          <w:rFonts w:ascii="Times New Roman" w:hAnsi="Times New Roman" w:cs="Times New Roman"/>
        </w:rPr>
        <w:t>_ 201</w:t>
      </w:r>
      <w:r w:rsidR="00287805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г. № _</w:t>
      </w:r>
      <w:r w:rsidR="007414E4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____</w:t>
      </w:r>
    </w:p>
    <w:p w:rsidR="009C7F45" w:rsidRDefault="009C7F45" w:rsidP="00A66F61">
      <w:pPr>
        <w:pStyle w:val="a4"/>
        <w:jc w:val="right"/>
        <w:rPr>
          <w:rFonts w:ascii="Times New Roman" w:hAnsi="Times New Roman" w:cs="Times New Roman"/>
        </w:rPr>
      </w:pPr>
    </w:p>
    <w:p w:rsidR="003A6EAB" w:rsidRDefault="003A6EAB" w:rsidP="003A6EAB">
      <w:pPr>
        <w:pStyle w:val="Standard"/>
        <w:autoSpaceDE w:val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Долгосрочные параметры регулирования деятельности Концессионера, не являющиеся критериями Конкурса</w:t>
      </w:r>
    </w:p>
    <w:p w:rsidR="003019ED" w:rsidRDefault="003019ED" w:rsidP="003019ED">
      <w:pPr>
        <w:pStyle w:val="Standard"/>
        <w:autoSpaceDE w:val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31"/>
        <w:gridCol w:w="231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36"/>
      </w:tblGrid>
      <w:tr w:rsidR="008A194F" w:rsidRPr="008A194F" w:rsidTr="00D00273">
        <w:trPr>
          <w:trHeight w:val="5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A194F">
                <w:rPr>
                  <w:rFonts w:eastAsia="Calibri"/>
                  <w:b/>
                  <w:bCs/>
                  <w:color w:val="000000"/>
                  <w:sz w:val="18"/>
                  <w:szCs w:val="18"/>
                  <w:lang w:eastAsia="ru-RU"/>
                </w:rPr>
                <w:t>2015 г</w:t>
              </w:r>
            </w:smartTag>
            <w:r w:rsidRPr="008A194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194F">
                <w:rPr>
                  <w:rFonts w:eastAsia="Calibri"/>
                  <w:b/>
                  <w:bCs/>
                  <w:color w:val="000000"/>
                  <w:sz w:val="18"/>
                  <w:szCs w:val="18"/>
                  <w:lang w:eastAsia="ru-RU"/>
                </w:rPr>
                <w:t>2016 г</w:t>
              </w:r>
            </w:smartTag>
            <w:r w:rsidRPr="008A194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A194F">
                <w:rPr>
                  <w:rFonts w:eastAsia="Calibri"/>
                  <w:b/>
                  <w:bCs/>
                  <w:color w:val="000000"/>
                  <w:sz w:val="18"/>
                  <w:szCs w:val="18"/>
                  <w:lang w:eastAsia="ru-RU"/>
                </w:rPr>
                <w:t>2017 г</w:t>
              </w:r>
            </w:smartTag>
            <w:r w:rsidRPr="008A194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194F">
                <w:rPr>
                  <w:rFonts w:eastAsia="Calibri"/>
                  <w:b/>
                  <w:bCs/>
                  <w:color w:val="000000"/>
                  <w:sz w:val="18"/>
                  <w:szCs w:val="18"/>
                  <w:lang w:eastAsia="ru-RU"/>
                </w:rPr>
                <w:t>2018 г</w:t>
              </w:r>
            </w:smartTag>
            <w:r w:rsidRPr="008A194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194F">
                <w:rPr>
                  <w:rFonts w:eastAsia="Calibri"/>
                  <w:b/>
                  <w:bCs/>
                  <w:color w:val="000000"/>
                  <w:sz w:val="18"/>
                  <w:szCs w:val="18"/>
                  <w:lang w:eastAsia="ru-RU"/>
                </w:rPr>
                <w:t>2019 г</w:t>
              </w:r>
            </w:smartTag>
            <w:r w:rsidRPr="008A194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A194F">
                <w:rPr>
                  <w:rFonts w:eastAsia="Calibri"/>
                  <w:b/>
                  <w:bCs/>
                  <w:color w:val="000000"/>
                  <w:sz w:val="18"/>
                  <w:szCs w:val="18"/>
                  <w:lang w:eastAsia="ru-RU"/>
                </w:rPr>
                <w:t>2020 г</w:t>
              </w:r>
            </w:smartTag>
            <w:r w:rsidRPr="008A194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A194F">
                <w:rPr>
                  <w:rFonts w:eastAsia="Calibri"/>
                  <w:b/>
                  <w:bCs/>
                  <w:color w:val="000000"/>
                  <w:sz w:val="18"/>
                  <w:szCs w:val="18"/>
                  <w:lang w:eastAsia="ru-RU"/>
                </w:rPr>
                <w:t>2021 г</w:t>
              </w:r>
            </w:smartTag>
            <w:r w:rsidRPr="008A194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A194F">
                <w:rPr>
                  <w:rFonts w:eastAsia="Calibri"/>
                  <w:b/>
                  <w:bCs/>
                  <w:color w:val="000000"/>
                  <w:sz w:val="18"/>
                  <w:szCs w:val="18"/>
                  <w:lang w:eastAsia="ru-RU"/>
                </w:rPr>
                <w:t>2022 г</w:t>
              </w:r>
            </w:smartTag>
            <w:r w:rsidRPr="008A194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A194F">
                <w:rPr>
                  <w:rFonts w:eastAsia="Calibri"/>
                  <w:b/>
                  <w:bCs/>
                  <w:color w:val="000000"/>
                  <w:sz w:val="18"/>
                  <w:szCs w:val="18"/>
                  <w:lang w:eastAsia="ru-RU"/>
                </w:rPr>
                <w:t>2023 г</w:t>
              </w:r>
            </w:smartTag>
            <w:r w:rsidRPr="008A194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A194F">
                <w:rPr>
                  <w:rFonts w:eastAsia="Calibri"/>
                  <w:b/>
                  <w:bCs/>
                  <w:color w:val="000000"/>
                  <w:sz w:val="18"/>
                  <w:szCs w:val="18"/>
                  <w:lang w:eastAsia="ru-RU"/>
                </w:rPr>
                <w:t>2024 г</w:t>
              </w:r>
            </w:smartTag>
            <w:r w:rsidRPr="008A194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8A194F">
                <w:rPr>
                  <w:rFonts w:eastAsia="Calibri"/>
                  <w:b/>
                  <w:bCs/>
                  <w:color w:val="000000"/>
                  <w:sz w:val="18"/>
                  <w:szCs w:val="18"/>
                  <w:lang w:eastAsia="ru-RU"/>
                </w:rPr>
                <w:t>2025 г</w:t>
              </w:r>
            </w:smartTag>
            <w:r w:rsidRPr="008A194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8A194F">
                <w:rPr>
                  <w:rFonts w:eastAsia="Calibri"/>
                  <w:b/>
                  <w:bCs/>
                  <w:color w:val="000000"/>
                  <w:sz w:val="18"/>
                  <w:szCs w:val="18"/>
                  <w:lang w:eastAsia="ru-RU"/>
                </w:rPr>
                <w:t>2026 г</w:t>
              </w:r>
            </w:smartTag>
            <w:r w:rsidRPr="008A194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A194F" w:rsidRPr="008A194F" w:rsidTr="00D00273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94F" w:rsidRPr="008A194F" w:rsidRDefault="008A194F" w:rsidP="008A194F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Полезный отпуск тепловой 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тыс.Гкал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jc w:val="center"/>
              <w:rPr>
                <w:rFonts w:eastAsia="Calibri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1,685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jc w:val="center"/>
              <w:rPr>
                <w:rFonts w:eastAsia="Calibri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jc w:val="center"/>
              <w:rPr>
                <w:rFonts w:eastAsia="Calibri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jc w:val="center"/>
              <w:rPr>
                <w:rFonts w:eastAsia="Calibri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jc w:val="center"/>
              <w:rPr>
                <w:rFonts w:eastAsia="Calibri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1,685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jc w:val="center"/>
              <w:rPr>
                <w:rFonts w:eastAsia="Calibri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jc w:val="center"/>
              <w:rPr>
                <w:rFonts w:eastAsia="Calibri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jc w:val="center"/>
              <w:rPr>
                <w:rFonts w:eastAsia="Calibri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jc w:val="center"/>
              <w:rPr>
                <w:rFonts w:eastAsia="Calibri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1,685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jc w:val="center"/>
              <w:rPr>
                <w:rFonts w:eastAsia="Calibri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1,685</w:t>
            </w:r>
          </w:p>
        </w:tc>
      </w:tr>
      <w:tr w:rsidR="008A194F" w:rsidRPr="008A194F" w:rsidTr="00D00273">
        <w:trPr>
          <w:trHeight w:val="312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тыс.Гкал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0,430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</w:tr>
      <w:tr w:rsidR="008A194F" w:rsidRPr="008A194F" w:rsidTr="00D00273">
        <w:trPr>
          <w:trHeight w:val="31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94F" w:rsidRPr="008A194F" w:rsidRDefault="008A194F" w:rsidP="008A194F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% к 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26,09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</w:tr>
      <w:tr w:rsidR="008A194F" w:rsidRPr="008A194F" w:rsidTr="00D00273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Удельный расход электроэнергии на полезный отпуск 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кВт*ч/ 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94,66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</w:tr>
      <w:tr w:rsidR="008A194F" w:rsidRPr="008A194F" w:rsidTr="00D00273">
        <w:trPr>
          <w:trHeight w:val="70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Удельный расход воды на полезный отпуск 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м3/Гкал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</w:tr>
      <w:tr w:rsidR="008A194F" w:rsidRPr="008A194F" w:rsidTr="00D00273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F" w:rsidRPr="008A194F" w:rsidRDefault="008A194F" w:rsidP="008A194F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Удельный расход топлива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кг.у.т/ 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274,78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</w:tr>
      <w:tr w:rsidR="008A194F" w:rsidRPr="008A194F" w:rsidTr="00D00273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94F" w:rsidRPr="008A194F" w:rsidRDefault="008A194F" w:rsidP="008A194F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Неподконтрольные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3 565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4 167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4 594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4 741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4 880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5 024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5 175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5 332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5 496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5 667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5 845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6 031</w:t>
            </w:r>
          </w:p>
        </w:tc>
      </w:tr>
      <w:tr w:rsidR="008A194F" w:rsidRPr="008A194F" w:rsidTr="00D00273">
        <w:trPr>
          <w:trHeight w:val="70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94F" w:rsidRPr="008A194F" w:rsidRDefault="008A194F" w:rsidP="008A194F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Цена топлива (угль) с учётом доставки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руб/тонн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7 478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8 960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9 322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9 508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9 699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9 893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10 292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10 708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10 922</w:t>
            </w:r>
          </w:p>
        </w:tc>
      </w:tr>
      <w:tr w:rsidR="008A194F" w:rsidRPr="008A194F" w:rsidTr="00D00273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94F" w:rsidRPr="008A194F" w:rsidRDefault="008A194F" w:rsidP="008A194F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Цена электроэнергии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руб/кВтч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10,97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11,58</w:t>
            </w:r>
          </w:p>
        </w:tc>
      </w:tr>
      <w:tr w:rsidR="008A194F" w:rsidRPr="008A194F" w:rsidTr="00D00273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94F" w:rsidRPr="008A194F" w:rsidRDefault="008A194F" w:rsidP="008A194F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Цена воды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руб/м.3.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162,38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169,04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175,63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182,13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188,87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195,86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203,10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210,62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218,41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226,49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234,87</w:t>
            </w:r>
          </w:p>
        </w:tc>
      </w:tr>
      <w:tr w:rsidR="008A194F" w:rsidRPr="008A194F" w:rsidTr="008A194F">
        <w:trPr>
          <w:trHeight w:val="137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94F" w:rsidRPr="008A194F" w:rsidRDefault="008A194F" w:rsidP="008A194F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Предельный рост необходимой валовой выручки (НВВ) концессионера по деятельности по теплоснабжению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114,61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106,73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106,90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94F" w:rsidRPr="008A194F" w:rsidRDefault="008A194F" w:rsidP="008A194F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8A194F">
              <w:rPr>
                <w:rFonts w:eastAsia="Calibri"/>
                <w:color w:val="000000"/>
                <w:sz w:val="18"/>
                <w:szCs w:val="18"/>
                <w:lang w:eastAsia="ru-RU"/>
              </w:rPr>
              <w:t>108,22</w:t>
            </w:r>
          </w:p>
        </w:tc>
      </w:tr>
    </w:tbl>
    <w:p w:rsidR="00AA05E1" w:rsidRPr="00A02DB7" w:rsidRDefault="00AA05E1" w:rsidP="007B2631">
      <w:pPr>
        <w:pStyle w:val="a4"/>
        <w:jc w:val="right"/>
        <w:rPr>
          <w:rFonts w:ascii="Times New Roman" w:hAnsi="Times New Roman" w:cs="Times New Roman"/>
        </w:rPr>
      </w:pPr>
    </w:p>
    <w:sectPr w:rsidR="00AA05E1" w:rsidRPr="00A02DB7" w:rsidSect="007414E4">
      <w:pgSz w:w="16837" w:h="11905" w:orient="landscape"/>
      <w:pgMar w:top="567" w:right="1349" w:bottom="567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9B" w:rsidRDefault="00841A9B">
      <w:r>
        <w:separator/>
      </w:r>
    </w:p>
  </w:endnote>
  <w:endnote w:type="continuationSeparator" w:id="0">
    <w:p w:rsidR="00841A9B" w:rsidRDefault="0084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05" w:rsidRDefault="00287805" w:rsidP="00287805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87805" w:rsidRDefault="00287805" w:rsidP="002878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05" w:rsidRDefault="00287805" w:rsidP="003019ED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87805" w:rsidRDefault="00287805" w:rsidP="003019E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9B" w:rsidRDefault="00841A9B">
      <w:r>
        <w:separator/>
      </w:r>
    </w:p>
  </w:footnote>
  <w:footnote w:type="continuationSeparator" w:id="0">
    <w:p w:rsidR="00841A9B" w:rsidRDefault="0084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05" w:rsidRDefault="0028780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42A8B">
      <w:rPr>
        <w:noProof/>
      </w:rPr>
      <w:t>7</w:t>
    </w:r>
    <w:r>
      <w:rPr>
        <w:noProof/>
      </w:rPr>
      <w:fldChar w:fldCharType="end"/>
    </w:r>
  </w:p>
  <w:p w:rsidR="00287805" w:rsidRPr="001769AE" w:rsidRDefault="00287805" w:rsidP="00287805">
    <w:pPr>
      <w:pStyle w:val="ae"/>
      <w:jc w:val="both"/>
      <w:rPr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05" w:rsidRDefault="00287805">
    <w:pPr>
      <w:pStyle w:val="ae"/>
      <w:jc w:val="center"/>
    </w:pPr>
    <w:r>
      <w:rPr>
        <w:lang w:val="de-DE"/>
      </w:rPr>
      <w:fldChar w:fldCharType="begin"/>
    </w:r>
    <w:r>
      <w:instrText>PAGE   \* MERGEFORMAT</w:instrText>
    </w:r>
    <w:r>
      <w:rPr>
        <w:lang w:val="de-DE"/>
      </w:rPr>
      <w:fldChar w:fldCharType="separate"/>
    </w:r>
    <w:r w:rsidR="00542A8B">
      <w:rPr>
        <w:noProof/>
      </w:rPr>
      <w:t>10</w:t>
    </w:r>
    <w:r>
      <w:rPr>
        <w:noProof/>
      </w:rPr>
      <w:fldChar w:fldCharType="end"/>
    </w:r>
  </w:p>
  <w:p w:rsidR="00287805" w:rsidRPr="001769AE" w:rsidRDefault="00287805" w:rsidP="003019ED">
    <w:pPr>
      <w:pStyle w:val="ae"/>
      <w:jc w:val="both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204"/>
    <w:multiLevelType w:val="multilevel"/>
    <w:tmpl w:val="DA0CA692"/>
    <w:lvl w:ilvl="0">
      <w:start w:val="7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1AB37D3"/>
    <w:multiLevelType w:val="multilevel"/>
    <w:tmpl w:val="16528F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EB97DD0"/>
    <w:multiLevelType w:val="multilevel"/>
    <w:tmpl w:val="B19E99FC"/>
    <w:lvl w:ilvl="0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2FD6E9B"/>
    <w:multiLevelType w:val="hybridMultilevel"/>
    <w:tmpl w:val="EEA2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4291BBD"/>
    <w:multiLevelType w:val="multilevel"/>
    <w:tmpl w:val="E5BABDF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B7D"/>
    <w:rsid w:val="0000492E"/>
    <w:rsid w:val="00005363"/>
    <w:rsid w:val="00007AD9"/>
    <w:rsid w:val="00024428"/>
    <w:rsid w:val="00025448"/>
    <w:rsid w:val="00032D2D"/>
    <w:rsid w:val="00045109"/>
    <w:rsid w:val="00052E44"/>
    <w:rsid w:val="0006406C"/>
    <w:rsid w:val="00077144"/>
    <w:rsid w:val="000912A2"/>
    <w:rsid w:val="000934B8"/>
    <w:rsid w:val="000A2D87"/>
    <w:rsid w:val="000A3A77"/>
    <w:rsid w:val="000B3121"/>
    <w:rsid w:val="000C58F9"/>
    <w:rsid w:val="000D78E0"/>
    <w:rsid w:val="000E0F48"/>
    <w:rsid w:val="000E5E05"/>
    <w:rsid w:val="001064F2"/>
    <w:rsid w:val="001252D5"/>
    <w:rsid w:val="0012687E"/>
    <w:rsid w:val="00134320"/>
    <w:rsid w:val="001362FD"/>
    <w:rsid w:val="00137858"/>
    <w:rsid w:val="00142265"/>
    <w:rsid w:val="00144FE0"/>
    <w:rsid w:val="00150B92"/>
    <w:rsid w:val="0016275C"/>
    <w:rsid w:val="00163056"/>
    <w:rsid w:val="00165E60"/>
    <w:rsid w:val="00177BDC"/>
    <w:rsid w:val="00184577"/>
    <w:rsid w:val="00184B39"/>
    <w:rsid w:val="001963FB"/>
    <w:rsid w:val="001A57B1"/>
    <w:rsid w:val="001D601C"/>
    <w:rsid w:val="001E2FE6"/>
    <w:rsid w:val="001E5E43"/>
    <w:rsid w:val="001E6C81"/>
    <w:rsid w:val="001E7E39"/>
    <w:rsid w:val="001F3272"/>
    <w:rsid w:val="0020341A"/>
    <w:rsid w:val="0020775D"/>
    <w:rsid w:val="00207DD0"/>
    <w:rsid w:val="00215B4E"/>
    <w:rsid w:val="00223F15"/>
    <w:rsid w:val="0023442B"/>
    <w:rsid w:val="00242164"/>
    <w:rsid w:val="00242183"/>
    <w:rsid w:val="002513B3"/>
    <w:rsid w:val="00260057"/>
    <w:rsid w:val="00272111"/>
    <w:rsid w:val="00272934"/>
    <w:rsid w:val="00277D95"/>
    <w:rsid w:val="00281821"/>
    <w:rsid w:val="00287805"/>
    <w:rsid w:val="002925F1"/>
    <w:rsid w:val="002944FE"/>
    <w:rsid w:val="002C3A12"/>
    <w:rsid w:val="002C5359"/>
    <w:rsid w:val="002F5D81"/>
    <w:rsid w:val="002F67F1"/>
    <w:rsid w:val="002F7B11"/>
    <w:rsid w:val="003019ED"/>
    <w:rsid w:val="00305616"/>
    <w:rsid w:val="00322A2A"/>
    <w:rsid w:val="00325550"/>
    <w:rsid w:val="00326509"/>
    <w:rsid w:val="00347FA5"/>
    <w:rsid w:val="00356247"/>
    <w:rsid w:val="00363A43"/>
    <w:rsid w:val="00372FCA"/>
    <w:rsid w:val="003743BD"/>
    <w:rsid w:val="00374D22"/>
    <w:rsid w:val="00374E7E"/>
    <w:rsid w:val="00382546"/>
    <w:rsid w:val="00385E9A"/>
    <w:rsid w:val="003975AB"/>
    <w:rsid w:val="003A3823"/>
    <w:rsid w:val="003A4013"/>
    <w:rsid w:val="003A40BD"/>
    <w:rsid w:val="003A4B14"/>
    <w:rsid w:val="003A6EAB"/>
    <w:rsid w:val="003A76AB"/>
    <w:rsid w:val="003C5E05"/>
    <w:rsid w:val="003C7333"/>
    <w:rsid w:val="003D21A6"/>
    <w:rsid w:val="003D6744"/>
    <w:rsid w:val="003E022A"/>
    <w:rsid w:val="003E5A4E"/>
    <w:rsid w:val="003E7AD4"/>
    <w:rsid w:val="003F1810"/>
    <w:rsid w:val="004000EB"/>
    <w:rsid w:val="0040455D"/>
    <w:rsid w:val="004117A5"/>
    <w:rsid w:val="00411894"/>
    <w:rsid w:val="00416ED6"/>
    <w:rsid w:val="00417E61"/>
    <w:rsid w:val="00422AB7"/>
    <w:rsid w:val="00431577"/>
    <w:rsid w:val="00434ED2"/>
    <w:rsid w:val="004377D3"/>
    <w:rsid w:val="00441D98"/>
    <w:rsid w:val="00455ABA"/>
    <w:rsid w:val="00460288"/>
    <w:rsid w:val="004A39ED"/>
    <w:rsid w:val="004B70A6"/>
    <w:rsid w:val="004C243E"/>
    <w:rsid w:val="004C2BFB"/>
    <w:rsid w:val="004C4606"/>
    <w:rsid w:val="004C53E0"/>
    <w:rsid w:val="004D5F0D"/>
    <w:rsid w:val="004D60FE"/>
    <w:rsid w:val="004E6F9D"/>
    <w:rsid w:val="004E7BB4"/>
    <w:rsid w:val="004F0B8C"/>
    <w:rsid w:val="004F4EF1"/>
    <w:rsid w:val="00502C28"/>
    <w:rsid w:val="005144E7"/>
    <w:rsid w:val="005209FC"/>
    <w:rsid w:val="00522D27"/>
    <w:rsid w:val="00522D6F"/>
    <w:rsid w:val="00527EFA"/>
    <w:rsid w:val="005335A5"/>
    <w:rsid w:val="00534BDD"/>
    <w:rsid w:val="00542A8B"/>
    <w:rsid w:val="00545018"/>
    <w:rsid w:val="005504F8"/>
    <w:rsid w:val="00565F32"/>
    <w:rsid w:val="005757CF"/>
    <w:rsid w:val="00583C15"/>
    <w:rsid w:val="00590E55"/>
    <w:rsid w:val="00591A79"/>
    <w:rsid w:val="0059787E"/>
    <w:rsid w:val="005A23C3"/>
    <w:rsid w:val="005A2946"/>
    <w:rsid w:val="005A2EE0"/>
    <w:rsid w:val="005A7FDE"/>
    <w:rsid w:val="005B58A1"/>
    <w:rsid w:val="005C4C17"/>
    <w:rsid w:val="005D23A0"/>
    <w:rsid w:val="005D23DA"/>
    <w:rsid w:val="005D6D13"/>
    <w:rsid w:val="005E1308"/>
    <w:rsid w:val="005E431B"/>
    <w:rsid w:val="005E4379"/>
    <w:rsid w:val="005F3647"/>
    <w:rsid w:val="005F43C6"/>
    <w:rsid w:val="005F541B"/>
    <w:rsid w:val="005F574A"/>
    <w:rsid w:val="00613381"/>
    <w:rsid w:val="006349D2"/>
    <w:rsid w:val="0065256F"/>
    <w:rsid w:val="00652580"/>
    <w:rsid w:val="0065703D"/>
    <w:rsid w:val="00665EFD"/>
    <w:rsid w:val="00671290"/>
    <w:rsid w:val="00675B4B"/>
    <w:rsid w:val="00684460"/>
    <w:rsid w:val="006953BF"/>
    <w:rsid w:val="00697738"/>
    <w:rsid w:val="006B42AF"/>
    <w:rsid w:val="006C020F"/>
    <w:rsid w:val="006D09C6"/>
    <w:rsid w:val="006D7B11"/>
    <w:rsid w:val="006F1B00"/>
    <w:rsid w:val="006F646D"/>
    <w:rsid w:val="00720C60"/>
    <w:rsid w:val="00737627"/>
    <w:rsid w:val="007414E4"/>
    <w:rsid w:val="007438BA"/>
    <w:rsid w:val="00743CB8"/>
    <w:rsid w:val="007669AC"/>
    <w:rsid w:val="0077687F"/>
    <w:rsid w:val="00776DF0"/>
    <w:rsid w:val="00786361"/>
    <w:rsid w:val="00793B2E"/>
    <w:rsid w:val="007A0A4C"/>
    <w:rsid w:val="007A39FA"/>
    <w:rsid w:val="007A4CAF"/>
    <w:rsid w:val="007A53DD"/>
    <w:rsid w:val="007B1F73"/>
    <w:rsid w:val="007B2631"/>
    <w:rsid w:val="007C7F43"/>
    <w:rsid w:val="007D0851"/>
    <w:rsid w:val="007E799A"/>
    <w:rsid w:val="007F7990"/>
    <w:rsid w:val="00804D29"/>
    <w:rsid w:val="00813C46"/>
    <w:rsid w:val="00813F7F"/>
    <w:rsid w:val="00820D45"/>
    <w:rsid w:val="00840FEF"/>
    <w:rsid w:val="00841A9B"/>
    <w:rsid w:val="00856D33"/>
    <w:rsid w:val="00874A10"/>
    <w:rsid w:val="008970E0"/>
    <w:rsid w:val="008A194F"/>
    <w:rsid w:val="008B61E5"/>
    <w:rsid w:val="008C02BA"/>
    <w:rsid w:val="008C2E5A"/>
    <w:rsid w:val="008F644B"/>
    <w:rsid w:val="00902244"/>
    <w:rsid w:val="00910E61"/>
    <w:rsid w:val="00921B2C"/>
    <w:rsid w:val="00952EF9"/>
    <w:rsid w:val="00954230"/>
    <w:rsid w:val="009664AA"/>
    <w:rsid w:val="0097293E"/>
    <w:rsid w:val="0097395C"/>
    <w:rsid w:val="00974A03"/>
    <w:rsid w:val="00976C82"/>
    <w:rsid w:val="00983841"/>
    <w:rsid w:val="009933E4"/>
    <w:rsid w:val="009945FC"/>
    <w:rsid w:val="009946D0"/>
    <w:rsid w:val="009A5238"/>
    <w:rsid w:val="009B31CB"/>
    <w:rsid w:val="009B5635"/>
    <w:rsid w:val="009B6F7B"/>
    <w:rsid w:val="009B75E2"/>
    <w:rsid w:val="009C455F"/>
    <w:rsid w:val="009C7F45"/>
    <w:rsid w:val="009D04E9"/>
    <w:rsid w:val="009D358E"/>
    <w:rsid w:val="009D3A07"/>
    <w:rsid w:val="009E1896"/>
    <w:rsid w:val="009E41AD"/>
    <w:rsid w:val="009F7942"/>
    <w:rsid w:val="00A02DB7"/>
    <w:rsid w:val="00A0389F"/>
    <w:rsid w:val="00A06131"/>
    <w:rsid w:val="00A14408"/>
    <w:rsid w:val="00A20693"/>
    <w:rsid w:val="00A21A5F"/>
    <w:rsid w:val="00A40588"/>
    <w:rsid w:val="00A43264"/>
    <w:rsid w:val="00A455BB"/>
    <w:rsid w:val="00A475F7"/>
    <w:rsid w:val="00A53856"/>
    <w:rsid w:val="00A6098F"/>
    <w:rsid w:val="00A6601C"/>
    <w:rsid w:val="00A66F61"/>
    <w:rsid w:val="00A73BAA"/>
    <w:rsid w:val="00A87D94"/>
    <w:rsid w:val="00A9670E"/>
    <w:rsid w:val="00AA05E1"/>
    <w:rsid w:val="00AB297B"/>
    <w:rsid w:val="00AC3AD3"/>
    <w:rsid w:val="00AC660D"/>
    <w:rsid w:val="00AC7416"/>
    <w:rsid w:val="00AD7667"/>
    <w:rsid w:val="00B037AF"/>
    <w:rsid w:val="00B04F80"/>
    <w:rsid w:val="00B04F95"/>
    <w:rsid w:val="00B27145"/>
    <w:rsid w:val="00B309F7"/>
    <w:rsid w:val="00B33AA8"/>
    <w:rsid w:val="00B521F3"/>
    <w:rsid w:val="00B579D0"/>
    <w:rsid w:val="00B72CBA"/>
    <w:rsid w:val="00B73777"/>
    <w:rsid w:val="00B8647C"/>
    <w:rsid w:val="00B90886"/>
    <w:rsid w:val="00B9314C"/>
    <w:rsid w:val="00B93E9C"/>
    <w:rsid w:val="00B96457"/>
    <w:rsid w:val="00BA08A0"/>
    <w:rsid w:val="00BA3533"/>
    <w:rsid w:val="00BA69A6"/>
    <w:rsid w:val="00BA71FD"/>
    <w:rsid w:val="00BB5E69"/>
    <w:rsid w:val="00BB6C8A"/>
    <w:rsid w:val="00BD2180"/>
    <w:rsid w:val="00BD5676"/>
    <w:rsid w:val="00BE068F"/>
    <w:rsid w:val="00BE6505"/>
    <w:rsid w:val="00BF028F"/>
    <w:rsid w:val="00BF177C"/>
    <w:rsid w:val="00BF7DB4"/>
    <w:rsid w:val="00C0227F"/>
    <w:rsid w:val="00C029F0"/>
    <w:rsid w:val="00C24EC6"/>
    <w:rsid w:val="00C27661"/>
    <w:rsid w:val="00C27D38"/>
    <w:rsid w:val="00C33401"/>
    <w:rsid w:val="00C351F3"/>
    <w:rsid w:val="00C37819"/>
    <w:rsid w:val="00C4248E"/>
    <w:rsid w:val="00C550A0"/>
    <w:rsid w:val="00C57F74"/>
    <w:rsid w:val="00C61C29"/>
    <w:rsid w:val="00C65294"/>
    <w:rsid w:val="00C6575D"/>
    <w:rsid w:val="00C702A2"/>
    <w:rsid w:val="00C77555"/>
    <w:rsid w:val="00C7759C"/>
    <w:rsid w:val="00C82186"/>
    <w:rsid w:val="00C87946"/>
    <w:rsid w:val="00C904DB"/>
    <w:rsid w:val="00C9246F"/>
    <w:rsid w:val="00C97003"/>
    <w:rsid w:val="00CB704D"/>
    <w:rsid w:val="00CC510F"/>
    <w:rsid w:val="00CD236A"/>
    <w:rsid w:val="00CD5174"/>
    <w:rsid w:val="00CE3DD1"/>
    <w:rsid w:val="00CE453D"/>
    <w:rsid w:val="00D00273"/>
    <w:rsid w:val="00D40836"/>
    <w:rsid w:val="00D44FF7"/>
    <w:rsid w:val="00D55D8D"/>
    <w:rsid w:val="00D7328A"/>
    <w:rsid w:val="00D77B6A"/>
    <w:rsid w:val="00D84F18"/>
    <w:rsid w:val="00D85733"/>
    <w:rsid w:val="00D925E8"/>
    <w:rsid w:val="00D92A97"/>
    <w:rsid w:val="00D9420D"/>
    <w:rsid w:val="00DB1E4E"/>
    <w:rsid w:val="00DB25B7"/>
    <w:rsid w:val="00DB2871"/>
    <w:rsid w:val="00DB3E06"/>
    <w:rsid w:val="00DC4886"/>
    <w:rsid w:val="00DD25CD"/>
    <w:rsid w:val="00DE489C"/>
    <w:rsid w:val="00DF2B8A"/>
    <w:rsid w:val="00E01BFD"/>
    <w:rsid w:val="00E07337"/>
    <w:rsid w:val="00E151F3"/>
    <w:rsid w:val="00E15B0C"/>
    <w:rsid w:val="00E261C2"/>
    <w:rsid w:val="00E30E19"/>
    <w:rsid w:val="00E40586"/>
    <w:rsid w:val="00E455C1"/>
    <w:rsid w:val="00E45D11"/>
    <w:rsid w:val="00E47041"/>
    <w:rsid w:val="00E54D70"/>
    <w:rsid w:val="00E60921"/>
    <w:rsid w:val="00E6136F"/>
    <w:rsid w:val="00E73E54"/>
    <w:rsid w:val="00E77BC6"/>
    <w:rsid w:val="00E80EF9"/>
    <w:rsid w:val="00EA06AE"/>
    <w:rsid w:val="00EB4079"/>
    <w:rsid w:val="00EC4A17"/>
    <w:rsid w:val="00ED177E"/>
    <w:rsid w:val="00EE0530"/>
    <w:rsid w:val="00EE1B69"/>
    <w:rsid w:val="00EE4D2E"/>
    <w:rsid w:val="00EF1534"/>
    <w:rsid w:val="00F0380C"/>
    <w:rsid w:val="00F03828"/>
    <w:rsid w:val="00F13B7D"/>
    <w:rsid w:val="00F2342B"/>
    <w:rsid w:val="00F238D1"/>
    <w:rsid w:val="00F27E61"/>
    <w:rsid w:val="00F30836"/>
    <w:rsid w:val="00F31C8D"/>
    <w:rsid w:val="00F36EC3"/>
    <w:rsid w:val="00F44F80"/>
    <w:rsid w:val="00F51F69"/>
    <w:rsid w:val="00F6271F"/>
    <w:rsid w:val="00F675B5"/>
    <w:rsid w:val="00F67E5B"/>
    <w:rsid w:val="00F7415E"/>
    <w:rsid w:val="00F7756E"/>
    <w:rsid w:val="00F8548B"/>
    <w:rsid w:val="00F85F13"/>
    <w:rsid w:val="00F91514"/>
    <w:rsid w:val="00F93A57"/>
    <w:rsid w:val="00FA2284"/>
    <w:rsid w:val="00FA7E21"/>
    <w:rsid w:val="00FA7EAB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7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(Раздела),(Раздела)1,Head 1"/>
    <w:basedOn w:val="a"/>
    <w:next w:val="a"/>
    <w:link w:val="10"/>
    <w:qFormat/>
    <w:rsid w:val="000912A2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13B7D"/>
    <w:pPr>
      <w:jc w:val="center"/>
    </w:pPr>
    <w:rPr>
      <w:b/>
      <w:bCs/>
      <w:sz w:val="40"/>
    </w:rPr>
  </w:style>
  <w:style w:type="character" w:customStyle="1" w:styleId="a5">
    <w:name w:val="Название Знак"/>
    <w:link w:val="a3"/>
    <w:rsid w:val="00F13B7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link w:val="a6"/>
    <w:qFormat/>
    <w:rsid w:val="00F13B7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link w:val="a4"/>
    <w:rsid w:val="00F13B7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rsid w:val="00F13B7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13B7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13B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EE0530"/>
    <w:pPr>
      <w:ind w:left="720"/>
      <w:contextualSpacing/>
    </w:pPr>
  </w:style>
  <w:style w:type="paragraph" w:customStyle="1" w:styleId="11">
    <w:name w:val="Обычный1"/>
    <w:rsid w:val="00583C15"/>
    <w:pPr>
      <w:widowControl w:val="0"/>
    </w:pPr>
    <w:rPr>
      <w:rFonts w:ascii="Arial" w:eastAsia="Times New Roman" w:hAnsi="Arial" w:cs="Arial"/>
    </w:rPr>
  </w:style>
  <w:style w:type="character" w:styleId="aa">
    <w:name w:val="Strong"/>
    <w:uiPriority w:val="22"/>
    <w:qFormat/>
    <w:rsid w:val="00BF7DB4"/>
    <w:rPr>
      <w:b/>
      <w:bCs/>
    </w:rPr>
  </w:style>
  <w:style w:type="character" w:styleId="ab">
    <w:name w:val="Hyperlink"/>
    <w:uiPriority w:val="99"/>
    <w:rsid w:val="002818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4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453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6F646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semiHidden/>
    <w:rsid w:val="006F646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6F646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semiHidden/>
    <w:rsid w:val="006F646D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953BF"/>
    <w:pPr>
      <w:ind w:right="5810"/>
      <w:jc w:val="both"/>
    </w:pPr>
    <w:rPr>
      <w:sz w:val="20"/>
      <w:szCs w:val="20"/>
    </w:rPr>
  </w:style>
  <w:style w:type="paragraph" w:customStyle="1" w:styleId="Style1">
    <w:name w:val="Style1"/>
    <w:basedOn w:val="a"/>
    <w:uiPriority w:val="99"/>
    <w:rsid w:val="006D7B1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6D7B11"/>
    <w:pPr>
      <w:widowControl w:val="0"/>
      <w:suppressAutoHyphens w:val="0"/>
      <w:autoSpaceDE w:val="0"/>
      <w:autoSpaceDN w:val="0"/>
      <w:adjustRightInd w:val="0"/>
      <w:spacing w:line="262" w:lineRule="exact"/>
      <w:jc w:val="center"/>
    </w:pPr>
    <w:rPr>
      <w:lang w:eastAsia="ru-RU"/>
    </w:rPr>
  </w:style>
  <w:style w:type="paragraph" w:customStyle="1" w:styleId="Style3">
    <w:name w:val="Style3"/>
    <w:basedOn w:val="a"/>
    <w:uiPriority w:val="99"/>
    <w:rsid w:val="006D7B1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uiPriority w:val="99"/>
    <w:rsid w:val="006D7B1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uiPriority w:val="99"/>
    <w:rsid w:val="006D7B11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lang w:eastAsia="ru-RU"/>
    </w:rPr>
  </w:style>
  <w:style w:type="paragraph" w:customStyle="1" w:styleId="Style6">
    <w:name w:val="Style6"/>
    <w:basedOn w:val="a"/>
    <w:uiPriority w:val="99"/>
    <w:rsid w:val="006D7B11"/>
    <w:pPr>
      <w:widowControl w:val="0"/>
      <w:suppressAutoHyphens w:val="0"/>
      <w:autoSpaceDE w:val="0"/>
      <w:autoSpaceDN w:val="0"/>
      <w:adjustRightInd w:val="0"/>
      <w:spacing w:line="240" w:lineRule="exact"/>
      <w:ind w:hanging="259"/>
    </w:pPr>
    <w:rPr>
      <w:lang w:eastAsia="ru-RU"/>
    </w:rPr>
  </w:style>
  <w:style w:type="character" w:customStyle="1" w:styleId="FontStyle11">
    <w:name w:val="Font Style11"/>
    <w:uiPriority w:val="99"/>
    <w:rsid w:val="006D7B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6D7B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D7B1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6D7B11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(Раздела) Знак,(Раздела)1 Знак,Head 1 Знак2"/>
    <w:link w:val="1"/>
    <w:rsid w:val="000912A2"/>
    <w:rPr>
      <w:rFonts w:ascii="Times New Roman" w:eastAsia="Times New Roman" w:hAnsi="Times New Roman"/>
      <w:b/>
      <w:kern w:val="28"/>
      <w:sz w:val="36"/>
      <w:lang w:val="x-none"/>
    </w:rPr>
  </w:style>
  <w:style w:type="paragraph" w:styleId="2">
    <w:name w:val="Body Text 2"/>
    <w:basedOn w:val="a"/>
    <w:link w:val="20"/>
    <w:rsid w:val="000912A2"/>
    <w:pPr>
      <w:suppressAutoHyphens w:val="0"/>
      <w:spacing w:after="120" w:line="480" w:lineRule="auto"/>
      <w:jc w:val="both"/>
    </w:pPr>
    <w:rPr>
      <w:lang w:val="x-none" w:eastAsia="ru-RU"/>
    </w:rPr>
  </w:style>
  <w:style w:type="character" w:customStyle="1" w:styleId="20">
    <w:name w:val="Основной текст 2 Знак"/>
    <w:link w:val="2"/>
    <w:rsid w:val="000912A2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rsid w:val="007B2631"/>
    <w:pPr>
      <w:widowControl w:val="0"/>
      <w:ind w:firstLine="720"/>
    </w:pPr>
    <w:rPr>
      <w:snapToGrid w:val="0"/>
    </w:rPr>
  </w:style>
  <w:style w:type="character" w:customStyle="1" w:styleId="ConsPlusNormal0">
    <w:name w:val="ConsPlusNormal Знак"/>
    <w:link w:val="ConsPlusNormal"/>
    <w:locked/>
    <w:rsid w:val="007B2631"/>
    <w:rPr>
      <w:snapToGrid w:val="0"/>
    </w:rPr>
  </w:style>
  <w:style w:type="paragraph" w:styleId="af2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"/>
    <w:link w:val="af3"/>
    <w:semiHidden/>
    <w:rsid w:val="007B2631"/>
    <w:pPr>
      <w:suppressAutoHyphens w:val="0"/>
    </w:pPr>
    <w:rPr>
      <w:sz w:val="20"/>
      <w:szCs w:val="20"/>
      <w:lang w:val="x-none" w:eastAsia="x-none"/>
    </w:rPr>
  </w:style>
  <w:style w:type="character" w:customStyle="1" w:styleId="af3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link w:val="af2"/>
    <w:semiHidden/>
    <w:rsid w:val="007B2631"/>
    <w:rPr>
      <w:rFonts w:ascii="Times New Roman" w:eastAsia="Times New Roman" w:hAnsi="Times New Roman"/>
      <w:lang w:val="x-none" w:eastAsia="x-none"/>
    </w:rPr>
  </w:style>
  <w:style w:type="character" w:styleId="af4">
    <w:name w:val="footnote reference"/>
    <w:uiPriority w:val="99"/>
    <w:semiHidden/>
    <w:unhideWhenUsed/>
    <w:rsid w:val="007B2631"/>
    <w:rPr>
      <w:vertAlign w:val="superscript"/>
    </w:rPr>
  </w:style>
  <w:style w:type="table" w:styleId="af5">
    <w:name w:val="Table Grid"/>
    <w:basedOn w:val="a1"/>
    <w:uiPriority w:val="59"/>
    <w:rsid w:val="007B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AA05E1"/>
    <w:pPr>
      <w:suppressLineNumbers/>
    </w:pPr>
  </w:style>
  <w:style w:type="paragraph" w:customStyle="1" w:styleId="Standard">
    <w:name w:val="Standard"/>
    <w:rsid w:val="003019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7">
    <w:name w:val="page number"/>
    <w:uiPriority w:val="99"/>
    <w:rsid w:val="003019ED"/>
  </w:style>
  <w:style w:type="character" w:customStyle="1" w:styleId="12">
    <w:name w:val="Нижний колонтитул Знак1"/>
    <w:uiPriority w:val="99"/>
    <w:locked/>
    <w:rsid w:val="003019ED"/>
    <w:rPr>
      <w:sz w:val="24"/>
      <w:szCs w:val="24"/>
      <w:lang w:val="ru-RU" w:eastAsia="ru-RU" w:bidi="ar-SA"/>
    </w:rPr>
  </w:style>
  <w:style w:type="character" w:customStyle="1" w:styleId="13">
    <w:name w:val="Верхний колонтитул Знак1"/>
    <w:uiPriority w:val="99"/>
    <w:locked/>
    <w:rsid w:val="003019ED"/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B7F8-4FB9-4097-8057-3AF3F23F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МИЛЬКОВСКОГО СЕЛЬСКОГО ПОСЕЛЕНИЯ</vt:lpstr>
    </vt:vector>
  </TitlesOfParts>
  <Company>*</Company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МИЛЬКОВСКОГО СЕЛЬСКОГО ПОСЕЛЕНИЯ</dc:title>
  <dc:creator>EGlushen</dc:creator>
  <cp:lastModifiedBy>Саша</cp:lastModifiedBy>
  <cp:revision>2</cp:revision>
  <cp:lastPrinted>2016-11-01T08:56:00Z</cp:lastPrinted>
  <dcterms:created xsi:type="dcterms:W3CDTF">2016-11-14T02:09:00Z</dcterms:created>
  <dcterms:modified xsi:type="dcterms:W3CDTF">2016-11-14T02:09:00Z</dcterms:modified>
</cp:coreProperties>
</file>