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39"/>
      </w:tblGrid>
      <w:tr w:rsidR="005B38FD" w:rsidTr="00704CC4">
        <w:trPr>
          <w:trHeight w:val="964"/>
        </w:trPr>
        <w:tc>
          <w:tcPr>
            <w:tcW w:w="9639" w:type="dxa"/>
            <w:vAlign w:val="center"/>
          </w:tcPr>
          <w:p w:rsidR="005B38FD" w:rsidRDefault="005B38FD" w:rsidP="00704CC4">
            <w:pPr>
              <w:autoSpaceDE w:val="0"/>
              <w:autoSpaceDN w:val="0"/>
              <w:adjustRightInd w:val="0"/>
              <w:ind w:firstLine="720"/>
              <w:jc w:val="center"/>
            </w:pPr>
          </w:p>
        </w:tc>
      </w:tr>
      <w:tr w:rsidR="005B38FD" w:rsidTr="00704CC4">
        <w:trPr>
          <w:trHeight w:val="1134"/>
        </w:trPr>
        <w:tc>
          <w:tcPr>
            <w:tcW w:w="9639" w:type="dxa"/>
          </w:tcPr>
          <w:p w:rsidR="00BC543D" w:rsidRPr="00BC543D" w:rsidRDefault="00BC543D" w:rsidP="001D5F5E">
            <w:pPr>
              <w:suppressAutoHyphens/>
              <w:ind w:firstLine="0"/>
              <w:jc w:val="center"/>
              <w:rPr>
                <w:rFonts w:eastAsia="Times New Roman" w:cs="Times New Roman"/>
                <w:b/>
                <w:color w:val="00000A"/>
                <w:sz w:val="28"/>
                <w:szCs w:val="28"/>
                <w:lang w:eastAsia="ru-RU"/>
              </w:rPr>
            </w:pPr>
            <w:r w:rsidRPr="00BC543D">
              <w:rPr>
                <w:rFonts w:eastAsia="Times New Roman" w:cs="Times New Roman"/>
                <w:b/>
                <w:color w:val="00000A"/>
                <w:sz w:val="28"/>
                <w:szCs w:val="28"/>
                <w:lang w:eastAsia="ru-RU"/>
              </w:rPr>
              <w:t>АДМИНИСТРАЦИЯ</w:t>
            </w:r>
          </w:p>
          <w:p w:rsidR="00BC543D" w:rsidRPr="00BC543D" w:rsidRDefault="00BC543D" w:rsidP="001D5F5E">
            <w:pPr>
              <w:suppressAutoHyphens/>
              <w:ind w:firstLine="0"/>
              <w:jc w:val="center"/>
              <w:rPr>
                <w:rFonts w:eastAsia="Times New Roman" w:cs="Times New Roman"/>
                <w:b/>
                <w:color w:val="00000A"/>
                <w:sz w:val="28"/>
                <w:szCs w:val="28"/>
                <w:lang w:eastAsia="ru-RU"/>
              </w:rPr>
            </w:pPr>
            <w:r w:rsidRPr="00BC543D">
              <w:rPr>
                <w:rFonts w:eastAsia="Times New Roman" w:cs="Times New Roman"/>
                <w:b/>
                <w:color w:val="00000A"/>
                <w:sz w:val="28"/>
                <w:szCs w:val="28"/>
                <w:lang w:eastAsia="ru-RU"/>
              </w:rPr>
              <w:t>МУНИЦИПАЛЬНОГО ОБРАЗОВАНИЯ</w:t>
            </w:r>
          </w:p>
          <w:p w:rsidR="00BC543D" w:rsidRPr="00BC543D" w:rsidRDefault="00BC543D" w:rsidP="001D5F5E">
            <w:pPr>
              <w:suppressAutoHyphens/>
              <w:ind w:firstLine="0"/>
              <w:jc w:val="center"/>
              <w:rPr>
                <w:rFonts w:eastAsia="Times New Roman" w:cs="Times New Roman"/>
                <w:b/>
                <w:color w:val="00000A"/>
                <w:sz w:val="28"/>
                <w:szCs w:val="28"/>
                <w:lang w:eastAsia="ru-RU"/>
              </w:rPr>
            </w:pPr>
            <w:r w:rsidRPr="00BC543D">
              <w:rPr>
                <w:rFonts w:eastAsia="Times New Roman" w:cs="Times New Roman"/>
                <w:b/>
                <w:color w:val="00000A"/>
                <w:sz w:val="28"/>
                <w:szCs w:val="28"/>
                <w:lang w:eastAsia="ru-RU"/>
              </w:rPr>
              <w:t>СЕЛЬСКОЕ ПОСЕЛЕНИЕ</w:t>
            </w:r>
          </w:p>
          <w:p w:rsidR="00BC543D" w:rsidRDefault="00BC543D" w:rsidP="001D5F5E">
            <w:pPr>
              <w:suppressAutoHyphens/>
              <w:ind w:firstLine="0"/>
              <w:jc w:val="center"/>
              <w:rPr>
                <w:rFonts w:eastAsia="Times New Roman" w:cs="Times New Roman"/>
                <w:b/>
                <w:color w:val="00000A"/>
                <w:sz w:val="28"/>
                <w:szCs w:val="28"/>
                <w:lang w:eastAsia="ru-RU"/>
              </w:rPr>
            </w:pPr>
            <w:r w:rsidRPr="00BC543D">
              <w:rPr>
                <w:rFonts w:eastAsia="Times New Roman" w:cs="Times New Roman"/>
                <w:b/>
                <w:color w:val="00000A"/>
                <w:sz w:val="28"/>
                <w:szCs w:val="28"/>
                <w:lang w:eastAsia="ru-RU"/>
              </w:rPr>
              <w:t>«СЕЛО КОВРАН»</w:t>
            </w:r>
          </w:p>
          <w:p w:rsidR="00BC543D" w:rsidRPr="00BC543D" w:rsidRDefault="00BC543D" w:rsidP="001D5F5E">
            <w:pPr>
              <w:suppressAutoHyphens/>
              <w:ind w:firstLine="0"/>
              <w:jc w:val="center"/>
              <w:rPr>
                <w:rFonts w:eastAsia="Times New Roman" w:cs="Times New Roman"/>
                <w:b/>
                <w:color w:val="00000A"/>
                <w:sz w:val="28"/>
                <w:szCs w:val="28"/>
                <w:lang w:eastAsia="ru-RU"/>
              </w:rPr>
            </w:pPr>
            <w:r w:rsidRPr="008D73EE">
              <w:rPr>
                <w:rFonts w:cs="Times New Roman"/>
                <w:sz w:val="24"/>
                <w:szCs w:val="24"/>
              </w:rPr>
              <w:t>(Администрация МО СП «село Ковран»)</w:t>
            </w:r>
          </w:p>
          <w:p w:rsidR="00BC543D" w:rsidRPr="006E7675" w:rsidRDefault="00BC543D" w:rsidP="001D5F5E">
            <w:pPr>
              <w:suppressAutoHyphens/>
              <w:ind w:firstLine="0"/>
              <w:jc w:val="center"/>
              <w:rPr>
                <w:rFonts w:eastAsia="Times New Roman" w:cs="Times New Roman"/>
                <w:color w:val="00000A"/>
                <w:szCs w:val="26"/>
                <w:lang w:eastAsia="ru-RU"/>
              </w:rPr>
            </w:pPr>
          </w:p>
          <w:p w:rsidR="00BC543D" w:rsidRPr="00BC543D" w:rsidRDefault="00BC543D" w:rsidP="001D5F5E">
            <w:pPr>
              <w:suppressAutoHyphens/>
              <w:ind w:firstLine="0"/>
              <w:jc w:val="center"/>
              <w:rPr>
                <w:rFonts w:eastAsia="Times New Roman" w:cs="Times New Roman"/>
                <w:color w:val="00000A"/>
                <w:sz w:val="20"/>
                <w:szCs w:val="20"/>
                <w:lang w:eastAsia="ru-RU"/>
              </w:rPr>
            </w:pPr>
            <w:r w:rsidRPr="00BC543D">
              <w:rPr>
                <w:rFonts w:eastAsia="Times New Roman" w:cs="Times New Roman"/>
                <w:color w:val="00000A"/>
                <w:sz w:val="20"/>
                <w:szCs w:val="20"/>
                <w:lang w:eastAsia="ru-RU"/>
              </w:rPr>
              <w:t>ул. 50 лет Октября, д. 20,</w:t>
            </w:r>
          </w:p>
          <w:p w:rsidR="00BC543D" w:rsidRPr="00BC543D" w:rsidRDefault="001D5F5E" w:rsidP="001D5F5E">
            <w:pPr>
              <w:suppressAutoHyphens/>
              <w:ind w:firstLine="0"/>
              <w:jc w:val="center"/>
              <w:rPr>
                <w:rFonts w:eastAsia="Times New Roman" w:cs="Times New Roman"/>
                <w:color w:val="00000A"/>
                <w:sz w:val="20"/>
                <w:szCs w:val="20"/>
                <w:lang w:eastAsia="ru-RU"/>
              </w:rPr>
            </w:pPr>
            <w:r>
              <w:rPr>
                <w:rFonts w:eastAsia="Times New Roman" w:cs="Times New Roman"/>
                <w:color w:val="00000A"/>
                <w:sz w:val="20"/>
                <w:szCs w:val="20"/>
                <w:lang w:eastAsia="ru-RU"/>
              </w:rPr>
              <w:t>с. Ковран, Тигильский район</w:t>
            </w:r>
            <w:r w:rsidR="00BC543D" w:rsidRPr="00BC543D">
              <w:rPr>
                <w:rFonts w:eastAsia="Times New Roman" w:cs="Times New Roman"/>
                <w:color w:val="00000A"/>
                <w:sz w:val="20"/>
                <w:szCs w:val="20"/>
                <w:lang w:eastAsia="ru-RU"/>
              </w:rPr>
              <w:t>,</w:t>
            </w:r>
            <w:r>
              <w:rPr>
                <w:rFonts w:eastAsia="Times New Roman" w:cs="Times New Roman"/>
                <w:color w:val="00000A"/>
                <w:sz w:val="20"/>
                <w:szCs w:val="20"/>
                <w:lang w:eastAsia="ru-RU"/>
              </w:rPr>
              <w:t xml:space="preserve"> Камчатский край,</w:t>
            </w:r>
            <w:r w:rsidR="00BC543D" w:rsidRPr="00BC543D">
              <w:rPr>
                <w:rFonts w:eastAsia="Times New Roman" w:cs="Times New Roman"/>
                <w:color w:val="00000A"/>
                <w:sz w:val="20"/>
                <w:szCs w:val="20"/>
                <w:lang w:eastAsia="ru-RU"/>
              </w:rPr>
              <w:t xml:space="preserve"> 688621</w:t>
            </w:r>
          </w:p>
          <w:p w:rsidR="00BC543D" w:rsidRPr="00BC543D" w:rsidRDefault="00BC543D" w:rsidP="001D5F5E">
            <w:pPr>
              <w:suppressAutoHyphens/>
              <w:ind w:firstLine="0"/>
              <w:jc w:val="center"/>
              <w:rPr>
                <w:rFonts w:eastAsia="Times New Roman" w:cs="Times New Roman"/>
                <w:color w:val="00000A"/>
                <w:sz w:val="20"/>
                <w:szCs w:val="20"/>
                <w:lang w:eastAsia="ru-RU"/>
              </w:rPr>
            </w:pPr>
            <w:r w:rsidRPr="00BC543D">
              <w:rPr>
                <w:rFonts w:eastAsia="Times New Roman" w:cs="Times New Roman"/>
                <w:color w:val="00000A"/>
                <w:sz w:val="20"/>
                <w:szCs w:val="20"/>
                <w:lang w:eastAsia="ru-RU"/>
              </w:rPr>
              <w:t>Тел.(факс) (41537) 28-0-17,</w:t>
            </w:r>
          </w:p>
          <w:p w:rsidR="00BC543D" w:rsidRPr="00D641F5" w:rsidRDefault="00BC543D" w:rsidP="001D5F5E">
            <w:pPr>
              <w:suppressAutoHyphens/>
              <w:ind w:firstLine="0"/>
              <w:jc w:val="center"/>
              <w:rPr>
                <w:rFonts w:eastAsia="Times New Roman" w:cs="Times New Roman"/>
                <w:color w:val="00000A"/>
                <w:sz w:val="20"/>
                <w:szCs w:val="20"/>
                <w:lang w:eastAsia="ru-RU"/>
              </w:rPr>
            </w:pPr>
            <w:r w:rsidRPr="00BC543D">
              <w:rPr>
                <w:rFonts w:eastAsia="Times New Roman" w:cs="Times New Roman"/>
                <w:color w:val="00000A"/>
                <w:sz w:val="20"/>
                <w:szCs w:val="20"/>
                <w:lang w:eastAsia="ru-RU"/>
              </w:rPr>
              <w:t xml:space="preserve">эл. почта: </w:t>
            </w:r>
            <w:hyperlink r:id="rId7" w:history="1">
              <w:r w:rsidR="00A33830" w:rsidRPr="0079223C">
                <w:rPr>
                  <w:rStyle w:val="a4"/>
                  <w:rFonts w:eastAsia="Times New Roman" w:cs="Times New Roman"/>
                  <w:sz w:val="20"/>
                  <w:szCs w:val="20"/>
                  <w:lang w:val="en-US" w:eastAsia="ru-RU"/>
                </w:rPr>
                <w:t>kovran</w:t>
              </w:r>
              <w:r w:rsidR="00A33830" w:rsidRPr="0079223C">
                <w:rPr>
                  <w:rStyle w:val="a4"/>
                  <w:rFonts w:eastAsia="Times New Roman" w:cs="Times New Roman"/>
                  <w:sz w:val="20"/>
                  <w:szCs w:val="20"/>
                  <w:lang w:eastAsia="ru-RU"/>
                </w:rPr>
                <w:t>@</w:t>
              </w:r>
              <w:r w:rsidR="00A33830" w:rsidRPr="0079223C">
                <w:rPr>
                  <w:rStyle w:val="a4"/>
                  <w:rFonts w:eastAsia="Times New Roman" w:cs="Times New Roman"/>
                  <w:sz w:val="20"/>
                  <w:szCs w:val="20"/>
                  <w:lang w:val="en-US" w:eastAsia="ru-RU"/>
                </w:rPr>
                <w:t>inbox</w:t>
              </w:r>
              <w:r w:rsidR="00A33830" w:rsidRPr="0079223C">
                <w:rPr>
                  <w:rStyle w:val="a4"/>
                  <w:rFonts w:eastAsia="Times New Roman" w:cs="Times New Roman"/>
                  <w:sz w:val="20"/>
                  <w:szCs w:val="20"/>
                  <w:lang w:eastAsia="ru-RU"/>
                </w:rPr>
                <w:t>.</w:t>
              </w:r>
              <w:r w:rsidR="00A33830" w:rsidRPr="0079223C">
                <w:rPr>
                  <w:rStyle w:val="a4"/>
                  <w:rFonts w:eastAsia="Times New Roman" w:cs="Times New Roman"/>
                  <w:sz w:val="20"/>
                  <w:szCs w:val="20"/>
                  <w:lang w:val="en-US" w:eastAsia="ru-RU"/>
                </w:rPr>
                <w:t>ru</w:t>
              </w:r>
            </w:hyperlink>
          </w:p>
          <w:p w:rsidR="00A33830" w:rsidRPr="00D641F5" w:rsidRDefault="00A33830" w:rsidP="00BC543D">
            <w:pPr>
              <w:suppressAutoHyphens/>
              <w:ind w:firstLine="0"/>
              <w:jc w:val="center"/>
              <w:rPr>
                <w:rFonts w:eastAsia="Times New Roman" w:cs="Times New Roman"/>
                <w:color w:val="00000A"/>
                <w:sz w:val="20"/>
                <w:szCs w:val="20"/>
                <w:lang w:eastAsia="ru-RU"/>
              </w:rPr>
            </w:pPr>
          </w:p>
          <w:p w:rsidR="00D912E9" w:rsidRDefault="00D912E9" w:rsidP="00D912E9">
            <w:pPr>
              <w:suppressAutoHyphens/>
              <w:ind w:firstLine="0"/>
              <w:jc w:val="center"/>
              <w:rPr>
                <w:b/>
                <w:bCs/>
                <w:sz w:val="28"/>
                <w:szCs w:val="28"/>
              </w:rPr>
            </w:pPr>
          </w:p>
          <w:p w:rsidR="005B38FD" w:rsidRDefault="00A33830" w:rsidP="00D912E9">
            <w:pPr>
              <w:suppressAutoHyphens/>
              <w:ind w:firstLine="0"/>
              <w:jc w:val="center"/>
              <w:rPr>
                <w:b/>
                <w:bCs/>
                <w:sz w:val="28"/>
                <w:szCs w:val="28"/>
              </w:rPr>
            </w:pPr>
            <w:r w:rsidRPr="00D912E9">
              <w:rPr>
                <w:b/>
                <w:bCs/>
                <w:sz w:val="28"/>
                <w:szCs w:val="28"/>
              </w:rPr>
              <w:t>П О С Т А Н О В Л Е Н И Е</w:t>
            </w:r>
          </w:p>
          <w:p w:rsidR="008F4AC8" w:rsidRPr="00D912E9" w:rsidRDefault="008F4AC8" w:rsidP="00D912E9">
            <w:pPr>
              <w:suppressAutoHyphens/>
              <w:ind w:firstLine="0"/>
              <w:jc w:val="center"/>
              <w:rPr>
                <w:rFonts w:eastAsia="Times New Roman" w:cs="Times New Roman"/>
                <w:color w:val="00000A"/>
                <w:sz w:val="28"/>
                <w:szCs w:val="28"/>
                <w:lang w:eastAsia="ru-RU"/>
              </w:rPr>
            </w:pPr>
          </w:p>
        </w:tc>
      </w:tr>
      <w:tr w:rsidR="005B38FD" w:rsidTr="00704CC4">
        <w:trPr>
          <w:trHeight w:val="480"/>
        </w:trPr>
        <w:tc>
          <w:tcPr>
            <w:tcW w:w="9639" w:type="dxa"/>
            <w:vAlign w:val="center"/>
          </w:tcPr>
          <w:p w:rsidR="005B38FD" w:rsidRDefault="00BD4F4A" w:rsidP="00554432">
            <w:pPr>
              <w:ind w:firstLine="0"/>
            </w:pPr>
            <w:r>
              <w:t>«05» августа 2016</w:t>
            </w:r>
            <w:r w:rsidR="00D912E9">
              <w:t xml:space="preserve"> года                                                                                      </w:t>
            </w:r>
            <w:r w:rsidR="00F80F5F">
              <w:t xml:space="preserve">           </w:t>
            </w:r>
            <w:r w:rsidR="00420B1F">
              <w:t>№ 13</w:t>
            </w:r>
          </w:p>
        </w:tc>
      </w:tr>
    </w:tbl>
    <w:tbl>
      <w:tblPr>
        <w:tblStyle w:val="1"/>
        <w:tblpPr w:leftFromText="180" w:rightFromText="180" w:vertAnchor="text" w:horzAnchor="margin" w:tblpY="27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704CC4" w:rsidRPr="009C6A51" w:rsidTr="00704CC4">
        <w:trPr>
          <w:trHeight w:val="567"/>
        </w:trPr>
        <w:tc>
          <w:tcPr>
            <w:tcW w:w="4536" w:type="dxa"/>
          </w:tcPr>
          <w:p w:rsidR="00420B1F" w:rsidRPr="00420B1F" w:rsidRDefault="00420B1F" w:rsidP="00420B1F">
            <w:pPr>
              <w:ind w:firstLine="0"/>
              <w:jc w:val="both"/>
              <w:rPr>
                <w:rFonts w:eastAsia="Times New Roman" w:cs="Times New Roman"/>
                <w:sz w:val="28"/>
                <w:szCs w:val="28"/>
                <w:lang w:eastAsia="ru-RU"/>
              </w:rPr>
            </w:pPr>
            <w:r w:rsidRPr="00420B1F">
              <w:rPr>
                <w:rFonts w:eastAsia="Times New Roman" w:cs="Times New Roman"/>
                <w:sz w:val="28"/>
                <w:szCs w:val="28"/>
                <w:lang w:eastAsia="ru-RU"/>
              </w:rPr>
              <w:t>Об утверждении порядка формирования,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704CC4" w:rsidRPr="009C6A51" w:rsidRDefault="00704CC4" w:rsidP="00D662A3">
            <w:pPr>
              <w:suppressAutoHyphens/>
              <w:ind w:firstLine="0"/>
              <w:rPr>
                <w:rFonts w:eastAsia="Times New Roman" w:cs="Times New Roman"/>
                <w:color w:val="00000A"/>
                <w:szCs w:val="26"/>
                <w:lang w:eastAsia="ru-RU"/>
              </w:rPr>
            </w:pPr>
          </w:p>
        </w:tc>
      </w:tr>
    </w:tbl>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704CC4" w:rsidRDefault="00704CC4" w:rsidP="00704CC4">
      <w:pPr>
        <w:ind w:firstLine="0"/>
      </w:pPr>
    </w:p>
    <w:p w:rsidR="00BD4F4A" w:rsidRDefault="00BD4F4A" w:rsidP="00704CC4">
      <w:pPr>
        <w:ind w:firstLine="709"/>
      </w:pPr>
    </w:p>
    <w:p w:rsidR="00BD4F4A" w:rsidRDefault="00BD4F4A" w:rsidP="00704CC4">
      <w:pPr>
        <w:ind w:firstLine="709"/>
      </w:pPr>
    </w:p>
    <w:p w:rsidR="00BD4F4A" w:rsidRDefault="00BD4F4A" w:rsidP="00704CC4">
      <w:pPr>
        <w:ind w:firstLine="709"/>
      </w:pPr>
    </w:p>
    <w:p w:rsidR="00BD4F4A" w:rsidRDefault="00BD4F4A" w:rsidP="00704CC4">
      <w:pPr>
        <w:ind w:firstLine="709"/>
      </w:pPr>
    </w:p>
    <w:p w:rsidR="00BD4F4A" w:rsidRDefault="00BD4F4A" w:rsidP="00704CC4">
      <w:pPr>
        <w:ind w:firstLine="709"/>
      </w:pPr>
    </w:p>
    <w:p w:rsidR="00420B1F" w:rsidRDefault="00420B1F" w:rsidP="00BD4F4A">
      <w:pPr>
        <w:ind w:firstLine="0"/>
        <w:jc w:val="both"/>
        <w:rPr>
          <w:rFonts w:eastAsia="Times New Roman" w:cs="Times New Roman"/>
          <w:sz w:val="28"/>
          <w:szCs w:val="28"/>
          <w:lang w:eastAsia="ru-RU"/>
        </w:rPr>
      </w:pPr>
    </w:p>
    <w:p w:rsidR="00420B1F" w:rsidRDefault="00420B1F" w:rsidP="00BD4F4A">
      <w:pPr>
        <w:ind w:firstLine="0"/>
        <w:jc w:val="both"/>
        <w:rPr>
          <w:rFonts w:eastAsia="Times New Roman" w:cs="Times New Roman"/>
          <w:sz w:val="28"/>
          <w:szCs w:val="28"/>
          <w:lang w:eastAsia="ru-RU"/>
        </w:rPr>
      </w:pPr>
    </w:p>
    <w:p w:rsidR="00420B1F" w:rsidRDefault="00420B1F" w:rsidP="00BD4F4A">
      <w:pPr>
        <w:ind w:firstLine="0"/>
        <w:jc w:val="both"/>
        <w:rPr>
          <w:rFonts w:eastAsia="Times New Roman" w:cs="Times New Roman"/>
          <w:sz w:val="28"/>
          <w:szCs w:val="28"/>
          <w:lang w:eastAsia="ru-RU"/>
        </w:rPr>
      </w:pPr>
    </w:p>
    <w:p w:rsidR="00420B1F" w:rsidRDefault="00420B1F" w:rsidP="00BD4F4A">
      <w:pPr>
        <w:ind w:firstLine="0"/>
        <w:jc w:val="both"/>
        <w:rPr>
          <w:rFonts w:eastAsia="Times New Roman" w:cs="Times New Roman"/>
          <w:sz w:val="28"/>
          <w:szCs w:val="28"/>
          <w:lang w:eastAsia="ru-RU"/>
        </w:rPr>
      </w:pPr>
    </w:p>
    <w:p w:rsidR="00420B1F" w:rsidRPr="00420B1F" w:rsidRDefault="00420B1F" w:rsidP="00420B1F">
      <w:pPr>
        <w:ind w:firstLine="0"/>
        <w:jc w:val="both"/>
        <w:rPr>
          <w:rFonts w:eastAsia="Times New Roman" w:cs="Times New Roman"/>
          <w:sz w:val="28"/>
          <w:szCs w:val="28"/>
          <w:lang w:eastAsia="ru-RU"/>
        </w:rPr>
      </w:pPr>
      <w:r w:rsidRPr="00420B1F">
        <w:rPr>
          <w:rFonts w:eastAsia="Times New Roman" w:cs="Times New Roman"/>
          <w:sz w:val="28"/>
          <w:szCs w:val="28"/>
          <w:lang w:eastAsia="ru-RU"/>
        </w:rPr>
        <w:t>Руководствуясь Федеральными законами от 06.10.2003 № 131-ФЗ «Об общих принципах организации местного самоуправления в РФ», от 24.07.2008 № 209-ФЗ «О развитии малого и среднего предпринимательства в Российской Федерации», Решением Совета депутатов сельского</w:t>
      </w:r>
      <w:r w:rsidR="0053418C">
        <w:rPr>
          <w:rFonts w:eastAsia="Times New Roman" w:cs="Times New Roman"/>
          <w:sz w:val="28"/>
          <w:szCs w:val="28"/>
          <w:lang w:eastAsia="ru-RU"/>
        </w:rPr>
        <w:t xml:space="preserve"> поселения «село Ковран</w:t>
      </w:r>
      <w:r w:rsidRPr="00420B1F">
        <w:rPr>
          <w:rFonts w:eastAsia="Times New Roman" w:cs="Times New Roman"/>
          <w:sz w:val="28"/>
          <w:szCs w:val="28"/>
          <w:lang w:eastAsia="ru-RU"/>
        </w:rPr>
        <w:t xml:space="preserve">»  от 22.04.2014 № 2 «Об утверждении Положения о порядке управления и распоряжения имуществом, находящимся в собственности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 xml:space="preserve">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0B1F" w:rsidRPr="00420B1F" w:rsidRDefault="00420B1F" w:rsidP="00420B1F">
      <w:pPr>
        <w:ind w:firstLine="0"/>
        <w:rPr>
          <w:rFonts w:eastAsia="Times New Roman" w:cs="Times New Roman"/>
          <w:sz w:val="28"/>
          <w:szCs w:val="28"/>
          <w:lang w:eastAsia="ru-RU"/>
        </w:rPr>
      </w:pPr>
    </w:p>
    <w:p w:rsidR="00B70F6E" w:rsidRPr="00B70F6E" w:rsidRDefault="00B70F6E" w:rsidP="00B70F6E">
      <w:pPr>
        <w:ind w:firstLine="0"/>
        <w:rPr>
          <w:rFonts w:eastAsia="Times New Roman" w:cs="Times New Roman"/>
          <w:sz w:val="28"/>
          <w:szCs w:val="28"/>
          <w:lang w:eastAsia="ru-RU"/>
        </w:rPr>
      </w:pPr>
      <w:r w:rsidRPr="00B70F6E">
        <w:rPr>
          <w:rFonts w:eastAsia="Times New Roman" w:cs="Times New Roman"/>
          <w:sz w:val="28"/>
          <w:szCs w:val="28"/>
          <w:lang w:eastAsia="ru-RU"/>
        </w:rPr>
        <w:lastRenderedPageBreak/>
        <w:t>ПОСТАНОВЛЯЮ:</w:t>
      </w:r>
    </w:p>
    <w:p w:rsidR="00420B1F" w:rsidRPr="00420B1F" w:rsidRDefault="00420B1F" w:rsidP="00420B1F">
      <w:pPr>
        <w:ind w:firstLine="0"/>
        <w:rPr>
          <w:rFonts w:eastAsia="Times New Roman" w:cs="Times New Roman"/>
          <w:sz w:val="28"/>
          <w:szCs w:val="28"/>
          <w:lang w:eastAsia="ru-RU"/>
        </w:rPr>
      </w:pPr>
    </w:p>
    <w:p w:rsidR="00420B1F" w:rsidRPr="00420B1F" w:rsidRDefault="00420B1F" w:rsidP="00420B1F">
      <w:pPr>
        <w:widowControl w:val="0"/>
        <w:autoSpaceDE w:val="0"/>
        <w:autoSpaceDN w:val="0"/>
        <w:adjustRightInd w:val="0"/>
        <w:ind w:firstLine="540"/>
        <w:jc w:val="both"/>
        <w:rPr>
          <w:rFonts w:eastAsia="Times New Roman" w:cs="Times New Roman"/>
          <w:sz w:val="28"/>
          <w:szCs w:val="28"/>
          <w:lang w:eastAsia="ru-RU"/>
        </w:rPr>
      </w:pPr>
      <w:r w:rsidRPr="00420B1F">
        <w:rPr>
          <w:rFonts w:eastAsia="Times New Roman" w:cs="Times New Roman"/>
          <w:sz w:val="28"/>
          <w:szCs w:val="28"/>
          <w:lang w:eastAsia="ru-RU"/>
        </w:rPr>
        <w:t>1. Утвердить Порядок формирования,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 согласно Приложению к настоящему Постановлению.</w:t>
      </w:r>
    </w:p>
    <w:p w:rsidR="00420B1F" w:rsidRPr="00420B1F" w:rsidRDefault="00420B1F" w:rsidP="00420B1F">
      <w:pPr>
        <w:widowControl w:val="0"/>
        <w:autoSpaceDE w:val="0"/>
        <w:autoSpaceDN w:val="0"/>
        <w:adjustRightInd w:val="0"/>
        <w:ind w:firstLine="540"/>
        <w:jc w:val="both"/>
        <w:rPr>
          <w:rFonts w:eastAsia="Times New Roman" w:cs="Times New Roman"/>
          <w:sz w:val="28"/>
          <w:szCs w:val="28"/>
          <w:lang w:eastAsia="ru-RU"/>
        </w:rPr>
      </w:pPr>
      <w:r w:rsidRPr="00420B1F">
        <w:rPr>
          <w:rFonts w:eastAsia="Times New Roman" w:cs="Times New Roman"/>
          <w:sz w:val="28"/>
          <w:szCs w:val="28"/>
          <w:lang w:eastAsia="ru-RU"/>
        </w:rPr>
        <w:t xml:space="preserve">2. Постановление подлежит размещению на официальном сайте 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 xml:space="preserve"> в сети «Интернет»  и вступает в силу в порядке, определенном Уставом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p w:rsidR="00420B1F" w:rsidRPr="00420B1F" w:rsidRDefault="00420B1F" w:rsidP="00420B1F">
      <w:pPr>
        <w:widowControl w:val="0"/>
        <w:autoSpaceDE w:val="0"/>
        <w:autoSpaceDN w:val="0"/>
        <w:adjustRightInd w:val="0"/>
        <w:ind w:firstLine="540"/>
        <w:jc w:val="both"/>
        <w:rPr>
          <w:rFonts w:eastAsia="Times New Roman" w:cs="Times New Roman"/>
          <w:sz w:val="28"/>
          <w:szCs w:val="28"/>
          <w:lang w:eastAsia="ru-RU"/>
        </w:rPr>
      </w:pPr>
      <w:r w:rsidRPr="00420B1F">
        <w:rPr>
          <w:rFonts w:eastAsia="Times New Roman" w:cs="Times New Roman"/>
          <w:sz w:val="28"/>
          <w:szCs w:val="28"/>
          <w:lang w:eastAsia="ru-RU"/>
        </w:rPr>
        <w:t>3. Контроль за исполнением настоящего Постановления оставляю за собой.</w:t>
      </w:r>
    </w:p>
    <w:p w:rsidR="00420B1F" w:rsidRPr="00420B1F" w:rsidRDefault="00420B1F" w:rsidP="00420B1F">
      <w:pPr>
        <w:ind w:firstLine="0"/>
        <w:rPr>
          <w:rFonts w:eastAsia="Times New Roman" w:cs="Times New Roman"/>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AA2227" w:rsidRPr="00AA2227" w:rsidRDefault="00AA2227" w:rsidP="00AA2227">
      <w:pPr>
        <w:ind w:firstLine="0"/>
        <w:rPr>
          <w:rFonts w:eastAsia="Calibri" w:cs="Times New Roman"/>
          <w:color w:val="000000"/>
          <w:szCs w:val="26"/>
        </w:rPr>
      </w:pPr>
      <w:r w:rsidRPr="00AA2227">
        <w:rPr>
          <w:rFonts w:eastAsia="Calibri" w:cs="Times New Roman"/>
          <w:szCs w:val="26"/>
        </w:rPr>
        <w:t xml:space="preserve">Заместитель главы </w:t>
      </w:r>
      <w:r w:rsidRPr="00AA2227">
        <w:rPr>
          <w:rFonts w:eastAsia="Calibri" w:cs="Times New Roman"/>
          <w:color w:val="000000"/>
          <w:szCs w:val="26"/>
        </w:rPr>
        <w:t xml:space="preserve">администрации </w:t>
      </w:r>
    </w:p>
    <w:p w:rsidR="00AA2227" w:rsidRPr="00AA2227" w:rsidRDefault="00AA2227" w:rsidP="00AA2227">
      <w:pPr>
        <w:ind w:firstLine="0"/>
        <w:rPr>
          <w:rFonts w:eastAsia="Calibri" w:cs="Times New Roman"/>
        </w:rPr>
      </w:pPr>
      <w:r w:rsidRPr="00AA2227">
        <w:rPr>
          <w:rFonts w:eastAsia="Calibri" w:cs="Times New Roman"/>
          <w:color w:val="000000"/>
          <w:szCs w:val="26"/>
        </w:rPr>
        <w:t>МО СП «с. Ковран»                                                                              И.М. Квасова</w:t>
      </w:r>
    </w:p>
    <w:p w:rsidR="0053418C" w:rsidRDefault="0053418C" w:rsidP="0053418C">
      <w:pPr>
        <w:ind w:firstLine="0"/>
        <w:rPr>
          <w:rFonts w:cs="Times New Roman"/>
          <w:szCs w:val="26"/>
        </w:rPr>
      </w:pPr>
      <w:bookmarkStart w:id="0" w:name="_GoBack"/>
      <w:bookmarkEnd w:id="0"/>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420B1F" w:rsidRPr="00420B1F" w:rsidRDefault="00420B1F" w:rsidP="00420B1F">
      <w:pPr>
        <w:tabs>
          <w:tab w:val="left" w:pos="3240"/>
        </w:tabs>
        <w:ind w:firstLine="0"/>
        <w:rPr>
          <w:rFonts w:eastAsia="Times New Roman" w:cs="Times New Roman"/>
          <w:color w:val="000000"/>
          <w:sz w:val="28"/>
          <w:szCs w:val="28"/>
          <w:lang w:eastAsia="ru-RU"/>
        </w:rPr>
      </w:pPr>
    </w:p>
    <w:p w:rsidR="0053418C" w:rsidRDefault="0053418C" w:rsidP="0053418C">
      <w:pPr>
        <w:shd w:val="clear" w:color="auto" w:fill="FFFFFF"/>
        <w:ind w:firstLine="0"/>
        <w:rPr>
          <w:rFonts w:eastAsia="Times New Roman" w:cs="Times New Roman"/>
          <w:color w:val="000000"/>
          <w:sz w:val="28"/>
          <w:szCs w:val="28"/>
          <w:lang w:eastAsia="ru-RU"/>
        </w:rPr>
      </w:pPr>
    </w:p>
    <w:p w:rsidR="00420B1F" w:rsidRPr="00420B1F" w:rsidRDefault="0053418C" w:rsidP="0053418C">
      <w:pPr>
        <w:shd w:val="clear" w:color="auto" w:fill="FFFFFF"/>
        <w:ind w:firstLine="0"/>
        <w:rPr>
          <w:rFonts w:eastAsia="Times New Roman" w:cs="Times New Roman"/>
          <w:sz w:val="24"/>
          <w:szCs w:val="24"/>
          <w:lang w:eastAsia="ru-RU"/>
        </w:rPr>
      </w:pPr>
      <w:r>
        <w:rPr>
          <w:rFonts w:eastAsia="Times New Roman" w:cs="Times New Roman"/>
          <w:color w:val="000000"/>
          <w:sz w:val="28"/>
          <w:szCs w:val="28"/>
          <w:lang w:eastAsia="ru-RU"/>
        </w:rPr>
        <w:t xml:space="preserve">                                                                                            </w:t>
      </w:r>
      <w:r w:rsidR="00420B1F" w:rsidRPr="00420B1F">
        <w:rPr>
          <w:rFonts w:eastAsia="Times New Roman" w:cs="Times New Roman"/>
          <w:sz w:val="24"/>
          <w:szCs w:val="24"/>
          <w:lang w:eastAsia="ru-RU"/>
        </w:rPr>
        <w:t xml:space="preserve">Приложение к постановлению </w:t>
      </w:r>
    </w:p>
    <w:p w:rsidR="00420B1F" w:rsidRPr="00420B1F" w:rsidRDefault="00420B1F" w:rsidP="00420B1F">
      <w:pPr>
        <w:shd w:val="clear" w:color="auto" w:fill="FFFFFF"/>
        <w:ind w:firstLine="0"/>
        <w:jc w:val="right"/>
        <w:rPr>
          <w:rFonts w:eastAsia="Times New Roman" w:cs="Times New Roman"/>
          <w:sz w:val="24"/>
          <w:szCs w:val="24"/>
          <w:lang w:eastAsia="ru-RU"/>
        </w:rPr>
      </w:pPr>
      <w:r w:rsidRPr="00420B1F">
        <w:rPr>
          <w:rFonts w:eastAsia="Times New Roman" w:cs="Times New Roman"/>
          <w:sz w:val="24"/>
          <w:szCs w:val="24"/>
          <w:lang w:eastAsia="ru-RU"/>
        </w:rPr>
        <w:t xml:space="preserve">администрации сельского </w:t>
      </w:r>
    </w:p>
    <w:p w:rsidR="00420B1F" w:rsidRPr="00420B1F" w:rsidRDefault="00420B1F" w:rsidP="00420B1F">
      <w:pPr>
        <w:shd w:val="clear" w:color="auto" w:fill="FFFFFF"/>
        <w:ind w:firstLine="0"/>
        <w:jc w:val="right"/>
        <w:rPr>
          <w:rFonts w:eastAsia="Times New Roman" w:cs="Times New Roman"/>
          <w:sz w:val="24"/>
          <w:szCs w:val="24"/>
          <w:lang w:eastAsia="ru-RU"/>
        </w:rPr>
      </w:pPr>
      <w:r w:rsidRPr="00420B1F">
        <w:rPr>
          <w:rFonts w:eastAsia="Times New Roman" w:cs="Times New Roman"/>
          <w:sz w:val="24"/>
          <w:szCs w:val="24"/>
          <w:lang w:eastAsia="ru-RU"/>
        </w:rPr>
        <w:t xml:space="preserve">поселения  </w:t>
      </w:r>
      <w:r w:rsidR="0053418C" w:rsidRPr="0053418C">
        <w:rPr>
          <w:rFonts w:eastAsia="Times New Roman" w:cs="Times New Roman"/>
          <w:sz w:val="24"/>
          <w:szCs w:val="24"/>
          <w:lang w:eastAsia="ru-RU"/>
        </w:rPr>
        <w:t>«село Ковран»</w:t>
      </w:r>
    </w:p>
    <w:p w:rsidR="00420B1F" w:rsidRPr="00420B1F" w:rsidRDefault="0053418C" w:rsidP="00420B1F">
      <w:pPr>
        <w:shd w:val="clear" w:color="auto" w:fill="FFFFFF"/>
        <w:ind w:firstLine="0"/>
        <w:jc w:val="right"/>
        <w:rPr>
          <w:rFonts w:eastAsia="Times New Roman" w:cs="Times New Roman"/>
          <w:sz w:val="24"/>
          <w:szCs w:val="24"/>
          <w:lang w:eastAsia="ru-RU"/>
        </w:rPr>
      </w:pPr>
      <w:r>
        <w:rPr>
          <w:rFonts w:eastAsia="Times New Roman" w:cs="Times New Roman"/>
          <w:sz w:val="24"/>
          <w:szCs w:val="24"/>
          <w:lang w:eastAsia="ru-RU"/>
        </w:rPr>
        <w:t>от 05.08.2016 № 13</w:t>
      </w:r>
    </w:p>
    <w:p w:rsidR="00420B1F" w:rsidRPr="00420B1F" w:rsidRDefault="00420B1F" w:rsidP="00420B1F">
      <w:pPr>
        <w:autoSpaceDE w:val="0"/>
        <w:autoSpaceDN w:val="0"/>
        <w:adjustRightInd w:val="0"/>
        <w:ind w:firstLine="0"/>
        <w:jc w:val="center"/>
        <w:rPr>
          <w:rFonts w:eastAsia="Times New Roman" w:cs="Times New Roman"/>
          <w:b/>
          <w:bCs/>
          <w:sz w:val="28"/>
          <w:szCs w:val="28"/>
          <w:lang w:eastAsia="ru-RU"/>
        </w:rPr>
      </w:pPr>
      <w:r w:rsidRPr="00420B1F">
        <w:rPr>
          <w:rFonts w:eastAsia="Times New Roman" w:cs="Times New Roman"/>
          <w:b/>
          <w:bCs/>
          <w:sz w:val="28"/>
          <w:szCs w:val="28"/>
          <w:lang w:eastAsia="ru-RU"/>
        </w:rPr>
        <w:t>ПОРЯДОК</w:t>
      </w:r>
    </w:p>
    <w:p w:rsidR="00420B1F" w:rsidRPr="00420B1F" w:rsidRDefault="00420B1F" w:rsidP="00420B1F">
      <w:pPr>
        <w:ind w:firstLine="0"/>
        <w:jc w:val="both"/>
        <w:rPr>
          <w:rFonts w:eastAsia="Times New Roman" w:cs="Times New Roman"/>
          <w:sz w:val="28"/>
          <w:szCs w:val="28"/>
          <w:lang w:eastAsia="ru-RU"/>
        </w:rPr>
      </w:pPr>
      <w:r w:rsidRPr="00420B1F">
        <w:rPr>
          <w:rFonts w:eastAsia="Times New Roman" w:cs="Times New Roman"/>
          <w:sz w:val="28"/>
          <w:szCs w:val="28"/>
          <w:lang w:eastAsia="ru-RU"/>
        </w:rPr>
        <w:t>формирования,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420B1F" w:rsidRPr="00420B1F" w:rsidRDefault="00420B1F" w:rsidP="00420B1F">
      <w:pPr>
        <w:ind w:firstLine="0"/>
        <w:jc w:val="center"/>
        <w:rPr>
          <w:rFonts w:eastAsia="Times New Roman" w:cs="Times New Roman"/>
          <w:b/>
          <w:sz w:val="28"/>
          <w:szCs w:val="28"/>
          <w:lang w:eastAsia="ru-RU"/>
        </w:rPr>
      </w:pPr>
    </w:p>
    <w:p w:rsidR="00420B1F" w:rsidRPr="00420B1F" w:rsidRDefault="00420B1F" w:rsidP="00420B1F">
      <w:pPr>
        <w:ind w:firstLine="0"/>
        <w:jc w:val="center"/>
        <w:rPr>
          <w:rFonts w:eastAsia="Times New Roman" w:cs="Times New Roman"/>
          <w:b/>
          <w:sz w:val="28"/>
          <w:szCs w:val="28"/>
          <w:lang w:eastAsia="ru-RU"/>
        </w:rPr>
      </w:pPr>
      <w:r w:rsidRPr="00420B1F">
        <w:rPr>
          <w:rFonts w:eastAsia="Times New Roman" w:cs="Times New Roman"/>
          <w:b/>
          <w:sz w:val="28"/>
          <w:szCs w:val="28"/>
          <w:lang w:eastAsia="ru-RU"/>
        </w:rPr>
        <w:t>I. Общие положения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1.1. Настоящий порядок формирования, ведения, опубликования перечня муниципального имущества, используемого в целях предоставления во владение и (или) в пользование на долгосрочной основе субъектам малого и среднего предпринимательства (далее – Порядок) разработан на основании статьи 132 Конституции Российской Федерации, статей 16, 50 Федерального закона от 06.10.2003 N 131-ФЗ "Об общих принципах организации местного самоуправления в Российской Федерации", Федеральных законов от 24.07.2007 N 209-ФЗ "О развитии малого и среднего предпринимательства в Российской Федерации", от 26.07.2006  N 135-ФЗ "О защите конкуренции".</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1.2. Основные понятия, используемые в настоящем Порядке:</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П</w:t>
      </w:r>
      <w:r w:rsidRPr="00420B1F">
        <w:rPr>
          <w:rFonts w:eastAsia="Times New Roman" w:cs="Times New Roman"/>
          <w:bCs/>
          <w:color w:val="000000"/>
          <w:sz w:val="28"/>
          <w:szCs w:val="28"/>
          <w:lang w:eastAsia="ru-RU"/>
        </w:rPr>
        <w:t>еречень</w:t>
      </w:r>
      <w:r w:rsidRPr="00420B1F">
        <w:rPr>
          <w:rFonts w:eastAsia="Times New Roman" w:cs="Times New Roman"/>
          <w:sz w:val="28"/>
          <w:szCs w:val="28"/>
          <w:lang w:eastAsia="ru-RU"/>
        </w:rPr>
        <w:t xml:space="preserve"> - систематизированный документ, содержащий информацию о муниципальном имуществе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 предназначенном для передачи (переданном) субъектам малого и среднего предпринимательства;</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м</w:t>
      </w:r>
      <w:r w:rsidRPr="00420B1F">
        <w:rPr>
          <w:rFonts w:eastAsia="Times New Roman" w:cs="Times New Roman"/>
          <w:bCs/>
          <w:color w:val="000000"/>
          <w:sz w:val="28"/>
          <w:szCs w:val="28"/>
          <w:lang w:eastAsia="ru-RU"/>
        </w:rPr>
        <w:t>униципальное</w:t>
      </w:r>
      <w:r w:rsidRPr="00420B1F">
        <w:rPr>
          <w:rFonts w:eastAsia="Times New Roman" w:cs="Times New Roman"/>
          <w:bCs/>
          <w:color w:val="000080"/>
          <w:sz w:val="28"/>
          <w:szCs w:val="28"/>
          <w:lang w:eastAsia="ru-RU"/>
        </w:rPr>
        <w:t xml:space="preserve"> </w:t>
      </w:r>
      <w:r w:rsidRPr="00420B1F">
        <w:rPr>
          <w:rFonts w:eastAsia="Times New Roman" w:cs="Times New Roman"/>
          <w:bCs/>
          <w:color w:val="000000"/>
          <w:sz w:val="28"/>
          <w:szCs w:val="28"/>
          <w:lang w:eastAsia="ru-RU"/>
        </w:rPr>
        <w:t>имущество</w:t>
      </w:r>
      <w:r w:rsidRPr="00420B1F">
        <w:rPr>
          <w:rFonts w:eastAsia="Times New Roman" w:cs="Times New Roman"/>
          <w:sz w:val="28"/>
          <w:szCs w:val="28"/>
          <w:lang w:eastAsia="ru-RU"/>
        </w:rPr>
        <w:t xml:space="preserve"> - муниципальное имущество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 предназначенное для передачи (переданное) субъектам малого и среднего предпринимательства во владение и (или) в пользование на долгосрочной основе,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на возмездной основе, безвозмездной основе или на льготных условиях для использования по его целевому назначению. Такое имущество не может быть обременено правами третьих лиц за исключением имущественных прав субъектов малого или среднего предпринимательства;</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xml:space="preserve">- </w:t>
      </w:r>
      <w:r w:rsidRPr="00420B1F">
        <w:rPr>
          <w:rFonts w:eastAsia="Times New Roman" w:cs="Times New Roman"/>
          <w:bCs/>
          <w:color w:val="000000"/>
          <w:sz w:val="28"/>
          <w:szCs w:val="28"/>
          <w:lang w:eastAsia="ru-RU"/>
        </w:rPr>
        <w:t>субъекты малого и среднего предпринимательства</w:t>
      </w:r>
      <w:r w:rsidRPr="00420B1F">
        <w:rPr>
          <w:rFonts w:eastAsia="Times New Roman" w:cs="Times New Roman"/>
          <w:sz w:val="28"/>
          <w:szCs w:val="28"/>
          <w:lang w:eastAsia="ru-RU"/>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w:t>
      </w:r>
      <w:r w:rsidRPr="00420B1F">
        <w:rPr>
          <w:rFonts w:eastAsia="Times New Roman" w:cs="Times New Roman"/>
          <w:sz w:val="28"/>
          <w:szCs w:val="28"/>
          <w:lang w:eastAsia="ru-RU"/>
        </w:rPr>
        <w:lastRenderedPageBreak/>
        <w:t>юридического лица (далее - индивидуальные предприниматели), крестьянские (фермерские) хозяйства, соответствующие условиям, установленным Федеральным законом от 24.07.2007 N 209-ФЗ "О развитии малого и среднего предпринимательства в Российской Федерации".</w:t>
      </w:r>
    </w:p>
    <w:p w:rsidR="00420B1F" w:rsidRPr="00420B1F" w:rsidRDefault="00420B1F" w:rsidP="00420B1F">
      <w:pPr>
        <w:jc w:val="both"/>
        <w:rPr>
          <w:rFonts w:eastAsia="Times New Roman" w:cs="Times New Roman"/>
          <w:sz w:val="28"/>
          <w:szCs w:val="28"/>
          <w:lang w:eastAsia="ru-RU"/>
        </w:rPr>
      </w:pPr>
      <w:bookmarkStart w:id="1" w:name="sub_13"/>
      <w:r w:rsidRPr="00420B1F">
        <w:rPr>
          <w:rFonts w:eastAsia="Times New Roman" w:cs="Times New Roman"/>
          <w:sz w:val="28"/>
          <w:szCs w:val="28"/>
          <w:lang w:eastAsia="ru-RU"/>
        </w:rPr>
        <w:t xml:space="preserve">1.3. Муниципальное имущество, включенное в Перечень, сформированный и опубликованный в соответствии с настоящим Порядком, служит для оказания имущественной поддержки субъектов малого и среднего предпринимательства. Указанное имущество используется по целевому назначению. </w:t>
      </w:r>
    </w:p>
    <w:p w:rsidR="00420B1F" w:rsidRPr="00420B1F" w:rsidRDefault="00420B1F" w:rsidP="00420B1F">
      <w:pPr>
        <w:jc w:val="both"/>
        <w:rPr>
          <w:rFonts w:eastAsia="Times New Roman" w:cs="Times New Roman"/>
          <w:sz w:val="28"/>
          <w:szCs w:val="28"/>
          <w:lang w:eastAsia="ru-RU"/>
        </w:rPr>
      </w:pPr>
      <w:bookmarkStart w:id="2" w:name="sub_14"/>
      <w:bookmarkEnd w:id="1"/>
      <w:r w:rsidRPr="00420B1F">
        <w:rPr>
          <w:rFonts w:eastAsia="Times New Roman" w:cs="Times New Roman"/>
          <w:sz w:val="28"/>
          <w:szCs w:val="28"/>
          <w:lang w:eastAsia="ru-RU"/>
        </w:rPr>
        <w:t>1.4. Под льготным использованием муниципального имущества, включенного в Перечень, подразумевается передача его в безвозмездное пользование или в аренду по льготным ставкам арендной платы.</w:t>
      </w:r>
    </w:p>
    <w:bookmarkEnd w:id="2"/>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Правом льготного использования муниципального имущества, включенного в Перечень, обладают субъекты малого или среднего предпринимательства, занимающиеся приоритетными видами деятельности.</w:t>
      </w:r>
    </w:p>
    <w:p w:rsidR="00420B1F" w:rsidRPr="00420B1F" w:rsidRDefault="00420B1F" w:rsidP="00420B1F">
      <w:pPr>
        <w:jc w:val="center"/>
        <w:rPr>
          <w:rFonts w:eastAsia="Times New Roman" w:cs="Times New Roman"/>
          <w:b/>
          <w:sz w:val="28"/>
          <w:szCs w:val="28"/>
          <w:lang w:eastAsia="ru-RU"/>
        </w:rPr>
      </w:pPr>
      <w:r w:rsidRPr="00420B1F">
        <w:rPr>
          <w:rFonts w:eastAsia="Times New Roman" w:cs="Times New Roman"/>
          <w:b/>
          <w:sz w:val="28"/>
          <w:szCs w:val="28"/>
          <w:lang w:eastAsia="ru-RU"/>
        </w:rPr>
        <w:t>II. Формирование Перечня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xml:space="preserve">2.1. 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 осуществляющая формирование Перечня, является органом, уполномоченным в сфере управления муниципальным имуществом (далее - Администрация).</w:t>
      </w:r>
    </w:p>
    <w:p w:rsidR="00420B1F" w:rsidRPr="00420B1F" w:rsidRDefault="00420B1F" w:rsidP="00420B1F">
      <w:pPr>
        <w:jc w:val="both"/>
        <w:rPr>
          <w:rFonts w:eastAsia="Times New Roman" w:cs="Times New Roman"/>
          <w:sz w:val="28"/>
          <w:szCs w:val="28"/>
          <w:lang w:eastAsia="ru-RU"/>
        </w:rPr>
      </w:pPr>
      <w:bookmarkStart w:id="3" w:name="sub_22"/>
      <w:r w:rsidRPr="00420B1F">
        <w:rPr>
          <w:rFonts w:eastAsia="Times New Roman" w:cs="Times New Roman"/>
          <w:sz w:val="28"/>
          <w:szCs w:val="28"/>
          <w:lang w:eastAsia="ru-RU"/>
        </w:rPr>
        <w:t>2.2. Формирование Перечня осуществляется в целях оказания имущественной поддержки субъектов малого и среднего предпринимательства.</w:t>
      </w:r>
    </w:p>
    <w:p w:rsidR="00420B1F" w:rsidRPr="00420B1F" w:rsidRDefault="00420B1F" w:rsidP="00420B1F">
      <w:pPr>
        <w:jc w:val="both"/>
        <w:rPr>
          <w:rFonts w:eastAsia="Times New Roman" w:cs="Times New Roman"/>
          <w:sz w:val="28"/>
          <w:szCs w:val="28"/>
          <w:lang w:eastAsia="ru-RU"/>
        </w:rPr>
      </w:pPr>
      <w:bookmarkStart w:id="4" w:name="sub_23"/>
      <w:bookmarkEnd w:id="3"/>
      <w:r w:rsidRPr="00420B1F">
        <w:rPr>
          <w:rFonts w:eastAsia="Times New Roman" w:cs="Times New Roman"/>
          <w:sz w:val="28"/>
          <w:szCs w:val="28"/>
          <w:lang w:eastAsia="ru-RU"/>
        </w:rPr>
        <w:t xml:space="preserve">2.3. Администрация формирует Перечень, а также предложения по внесению изменений и дополнений в Перечень, в соответствии со своими полномочиями, и (или) условиями муниципальных программ развития субъектов малого и среднего предпринимательства и направляет его для сведения в Собрание депутатов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p w:rsidR="00420B1F" w:rsidRPr="00420B1F" w:rsidRDefault="00420B1F" w:rsidP="00420B1F">
      <w:pPr>
        <w:jc w:val="both"/>
        <w:rPr>
          <w:rFonts w:eastAsia="Times New Roman" w:cs="Times New Roman"/>
          <w:sz w:val="28"/>
          <w:szCs w:val="28"/>
          <w:lang w:eastAsia="ru-RU"/>
        </w:rPr>
      </w:pPr>
      <w:bookmarkStart w:id="5" w:name="sub_24"/>
      <w:bookmarkEnd w:id="4"/>
      <w:r w:rsidRPr="00420B1F">
        <w:rPr>
          <w:rFonts w:eastAsia="Times New Roman" w:cs="Times New Roman"/>
          <w:sz w:val="28"/>
          <w:szCs w:val="28"/>
          <w:lang w:eastAsia="ru-RU"/>
        </w:rPr>
        <w:t xml:space="preserve">2.4. </w:t>
      </w:r>
      <w:bookmarkStart w:id="6" w:name="sub_25"/>
      <w:bookmarkEnd w:id="5"/>
      <w:r w:rsidRPr="00420B1F">
        <w:rPr>
          <w:rFonts w:eastAsia="Times New Roman" w:cs="Times New Roman"/>
          <w:sz w:val="28"/>
          <w:szCs w:val="28"/>
          <w:lang w:eastAsia="ru-RU"/>
        </w:rPr>
        <w:t xml:space="preserve">Перечень утверждается постановлением главы </w:t>
      </w:r>
      <w:bookmarkEnd w:id="6"/>
      <w:r w:rsidRPr="00420B1F">
        <w:rPr>
          <w:rFonts w:eastAsia="Times New Roman" w:cs="Times New Roman"/>
          <w:sz w:val="28"/>
          <w:szCs w:val="28"/>
          <w:lang w:eastAsia="ru-RU"/>
        </w:rPr>
        <w:t xml:space="preserve">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p w:rsidR="00420B1F" w:rsidRPr="00420B1F" w:rsidRDefault="00420B1F" w:rsidP="00420B1F">
      <w:pPr>
        <w:jc w:val="center"/>
        <w:rPr>
          <w:rFonts w:eastAsia="Times New Roman" w:cs="Times New Roman"/>
          <w:b/>
          <w:sz w:val="28"/>
          <w:szCs w:val="28"/>
          <w:lang w:eastAsia="ru-RU"/>
        </w:rPr>
      </w:pPr>
    </w:p>
    <w:p w:rsidR="00420B1F" w:rsidRPr="00420B1F" w:rsidRDefault="00420B1F" w:rsidP="00420B1F">
      <w:pPr>
        <w:jc w:val="center"/>
        <w:rPr>
          <w:rFonts w:eastAsia="Times New Roman" w:cs="Times New Roman"/>
          <w:sz w:val="28"/>
          <w:szCs w:val="28"/>
          <w:lang w:eastAsia="ru-RU"/>
        </w:rPr>
      </w:pPr>
      <w:r w:rsidRPr="00420B1F">
        <w:rPr>
          <w:rFonts w:eastAsia="Times New Roman" w:cs="Times New Roman"/>
          <w:b/>
          <w:sz w:val="28"/>
          <w:szCs w:val="28"/>
          <w:lang w:eastAsia="ru-RU"/>
        </w:rPr>
        <w:t>III. Ведение Перечня</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3.1. Ведение Перечня ведет Администрация.</w:t>
      </w:r>
    </w:p>
    <w:p w:rsidR="00420B1F" w:rsidRPr="00420B1F" w:rsidRDefault="00420B1F" w:rsidP="00420B1F">
      <w:pPr>
        <w:rPr>
          <w:rFonts w:eastAsia="Times New Roman" w:cs="Times New Roman"/>
          <w:sz w:val="28"/>
          <w:szCs w:val="28"/>
          <w:lang w:eastAsia="ru-RU"/>
        </w:rPr>
      </w:pPr>
      <w:bookmarkStart w:id="7" w:name="sub_32"/>
      <w:r w:rsidRPr="00420B1F">
        <w:rPr>
          <w:rFonts w:eastAsia="Times New Roman" w:cs="Times New Roman"/>
          <w:sz w:val="28"/>
          <w:szCs w:val="28"/>
          <w:lang w:eastAsia="ru-RU"/>
        </w:rPr>
        <w:t>3.2. Ведение Перечня включает выполнение следующих процедур:</w:t>
      </w:r>
    </w:p>
    <w:bookmarkEnd w:id="7"/>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включение объекта муниципального имущества в Перечень;</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внесение изменений в Перечень;</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исключение объекта муниципального имущества из Перечня.</w:t>
      </w:r>
    </w:p>
    <w:p w:rsidR="00420B1F" w:rsidRPr="00420B1F" w:rsidRDefault="00420B1F" w:rsidP="00420B1F">
      <w:pPr>
        <w:jc w:val="both"/>
        <w:rPr>
          <w:rFonts w:eastAsia="Times New Roman" w:cs="Times New Roman"/>
          <w:sz w:val="28"/>
          <w:szCs w:val="28"/>
          <w:lang w:eastAsia="ru-RU"/>
        </w:rPr>
      </w:pPr>
      <w:bookmarkStart w:id="8" w:name="sub_33"/>
      <w:r w:rsidRPr="00420B1F">
        <w:rPr>
          <w:rFonts w:eastAsia="Times New Roman" w:cs="Times New Roman"/>
          <w:sz w:val="28"/>
          <w:szCs w:val="28"/>
          <w:lang w:eastAsia="ru-RU"/>
        </w:rPr>
        <w:t>3.3. Включение объекта муниципального имущества в Перечень означает первичное внесение в Перечень сведений, предусмотренных настоящим Порядком.</w:t>
      </w:r>
    </w:p>
    <w:p w:rsidR="00420B1F" w:rsidRPr="00420B1F" w:rsidRDefault="00420B1F" w:rsidP="00420B1F">
      <w:pPr>
        <w:jc w:val="both"/>
        <w:rPr>
          <w:rFonts w:eastAsia="Times New Roman" w:cs="Times New Roman"/>
          <w:sz w:val="28"/>
          <w:szCs w:val="28"/>
          <w:lang w:eastAsia="ru-RU"/>
        </w:rPr>
      </w:pPr>
      <w:bookmarkStart w:id="9" w:name="sub_34"/>
      <w:bookmarkEnd w:id="8"/>
      <w:r w:rsidRPr="00420B1F">
        <w:rPr>
          <w:rFonts w:eastAsia="Times New Roman" w:cs="Times New Roman"/>
          <w:sz w:val="28"/>
          <w:szCs w:val="28"/>
          <w:lang w:eastAsia="ru-RU"/>
        </w:rPr>
        <w:t>3.4. Внесение изменений в Перечень означает внесение изменившихся сведений об объектах муниципального имущества, предусмотренных настоящим Порядком.</w:t>
      </w:r>
    </w:p>
    <w:p w:rsidR="00420B1F" w:rsidRPr="00420B1F" w:rsidRDefault="00420B1F" w:rsidP="00420B1F">
      <w:pPr>
        <w:rPr>
          <w:rFonts w:eastAsia="Times New Roman" w:cs="Times New Roman"/>
          <w:sz w:val="28"/>
          <w:szCs w:val="28"/>
          <w:lang w:eastAsia="ru-RU"/>
        </w:rPr>
      </w:pPr>
      <w:bookmarkStart w:id="10" w:name="sub_35"/>
      <w:bookmarkEnd w:id="9"/>
      <w:r w:rsidRPr="00420B1F">
        <w:rPr>
          <w:rFonts w:eastAsia="Times New Roman" w:cs="Times New Roman"/>
          <w:sz w:val="28"/>
          <w:szCs w:val="28"/>
          <w:lang w:eastAsia="ru-RU"/>
        </w:rPr>
        <w:t>3.5. Исключение объекта муниципального имущества из Перечня означает прекращение его учета.</w:t>
      </w:r>
    </w:p>
    <w:p w:rsidR="00420B1F" w:rsidRPr="00420B1F" w:rsidRDefault="00420B1F" w:rsidP="00420B1F">
      <w:pPr>
        <w:jc w:val="both"/>
        <w:rPr>
          <w:rFonts w:eastAsia="Times New Roman" w:cs="Times New Roman"/>
          <w:sz w:val="28"/>
          <w:szCs w:val="28"/>
          <w:lang w:eastAsia="ru-RU"/>
        </w:rPr>
      </w:pPr>
      <w:bookmarkStart w:id="11" w:name="sub_36"/>
      <w:bookmarkEnd w:id="10"/>
      <w:r w:rsidRPr="00420B1F">
        <w:rPr>
          <w:rFonts w:eastAsia="Times New Roman" w:cs="Times New Roman"/>
          <w:sz w:val="28"/>
          <w:szCs w:val="28"/>
          <w:lang w:eastAsia="ru-RU"/>
        </w:rPr>
        <w:t>3.6. Основаниями для включения, исключения объектов муниципального имущества из Перечня, внесения иных изменений в Перечень являются:</w:t>
      </w:r>
    </w:p>
    <w:bookmarkEnd w:id="11"/>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федеральные законы;</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lastRenderedPageBreak/>
        <w:t>- акты Президента Российской Федерации, Правительства Российской Федерации, федеральных органов государственной власти;</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законы, иные нормативные акты Камчатского края;</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решения судов;</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невостребованность имущества, включенного в Перечень (отсутствие заявлений от субъектов малого и среднего предпринимательства на заключение договоров пользования муниципальным имуществом в течение трех месяцев с даты опубликования Перечня или изменений в Перечень);</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 иные основания.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xml:space="preserve">Включение в Перечень, исключение из Перечня, а также внесение в Перечень изменений осуществляется постановлением главы </w:t>
      </w:r>
      <w:bookmarkStart w:id="12" w:name="sub_37"/>
      <w:r w:rsidRPr="00420B1F">
        <w:rPr>
          <w:rFonts w:eastAsia="Times New Roman" w:cs="Times New Roman"/>
          <w:sz w:val="28"/>
          <w:szCs w:val="28"/>
          <w:lang w:eastAsia="ru-RU"/>
        </w:rPr>
        <w:t xml:space="preserve">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p w:rsidR="00420B1F" w:rsidRPr="00420B1F" w:rsidRDefault="00420B1F" w:rsidP="00420B1F">
      <w:pPr>
        <w:rPr>
          <w:rFonts w:eastAsia="Times New Roman" w:cs="Times New Roman"/>
          <w:sz w:val="28"/>
          <w:szCs w:val="28"/>
          <w:lang w:eastAsia="ru-RU"/>
        </w:rPr>
      </w:pPr>
      <w:r w:rsidRPr="00420B1F">
        <w:rPr>
          <w:rFonts w:eastAsia="Times New Roman" w:cs="Times New Roman"/>
          <w:sz w:val="28"/>
          <w:szCs w:val="28"/>
          <w:lang w:eastAsia="ru-RU"/>
        </w:rPr>
        <w:t>3.7. Перечень оформляется по форме согласно приложению к настоящему Порядку.</w:t>
      </w:r>
      <w:bookmarkEnd w:id="12"/>
    </w:p>
    <w:p w:rsidR="00420B1F" w:rsidRPr="00420B1F" w:rsidRDefault="00420B1F" w:rsidP="00420B1F">
      <w:pPr>
        <w:widowControl w:val="0"/>
        <w:autoSpaceDE w:val="0"/>
        <w:autoSpaceDN w:val="0"/>
        <w:adjustRightInd w:val="0"/>
        <w:jc w:val="both"/>
        <w:rPr>
          <w:rFonts w:eastAsia="Times New Roman" w:cs="Times New Roman"/>
          <w:sz w:val="28"/>
          <w:szCs w:val="28"/>
          <w:lang w:eastAsia="ru-RU"/>
        </w:rPr>
      </w:pPr>
    </w:p>
    <w:p w:rsidR="00420B1F" w:rsidRPr="00420B1F" w:rsidRDefault="00420B1F" w:rsidP="00420B1F">
      <w:pPr>
        <w:jc w:val="center"/>
        <w:rPr>
          <w:rFonts w:eastAsia="Times New Roman" w:cs="Times New Roman"/>
          <w:b/>
          <w:sz w:val="28"/>
          <w:szCs w:val="28"/>
          <w:lang w:eastAsia="ru-RU"/>
        </w:rPr>
      </w:pPr>
      <w:r w:rsidRPr="00420B1F">
        <w:rPr>
          <w:rFonts w:eastAsia="Times New Roman" w:cs="Times New Roman"/>
          <w:b/>
          <w:sz w:val="28"/>
          <w:szCs w:val="28"/>
          <w:lang w:eastAsia="ru-RU"/>
        </w:rPr>
        <w:t>IV. Порядок заполнения Перечня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ab/>
        <w:t>Перечень состоит из 10 (десяти) граф:</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"Порядковый номер" записывается номер, присваиваемый объекту.</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"Категория объекта" указывается его категория: отдельно стоящее здание, встроенно-пристроенное нежилое помещение, сооружение, земельный участок, оборудование и т.д.</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"Адрес объекта" указывается название улицы и номер здания или сооружения, земельного участка.</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"Общая площадь объекта" указывается площадь объекта муниципального недвижимого имущества в квадратных метрах на основании сведений, представленных органами технической инвентаризации, кадастровой палатой.</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"Количество" указывается общее количество муниципального имущества.</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"Назначение объекта" указываются сведения о видах объектов на момент внесения сведений в Перечень (офисное, складское, торговое, иное).</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"Сведения о государственной регистрации права муниципальной собственности", указывается дата и номер регистрационной записи в Едином государственном реестре прав на недвижимое имущество и сделок с ним на объект муниципального имущества.</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"Обременение объекта правами третьих лиц" указывается вид обременения (аренда, безвозмездное пользование, другие виды обременения) дата и номер договора, сроки обременения.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"Оценка права арендной платы" указывается размер рыночной стоимости арендной платы.</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в графе "Примечание" указываются иные сведения, относящиеся к объекту муниципального имущества и имеющие значение для его учета в Перечне.</w:t>
      </w:r>
    </w:p>
    <w:p w:rsidR="00420B1F" w:rsidRPr="00420B1F" w:rsidRDefault="00420B1F" w:rsidP="00420B1F">
      <w:pPr>
        <w:jc w:val="both"/>
        <w:rPr>
          <w:rFonts w:eastAsia="Times New Roman" w:cs="Times New Roman"/>
          <w:sz w:val="28"/>
          <w:szCs w:val="28"/>
          <w:lang w:eastAsia="ru-RU"/>
        </w:rPr>
      </w:pPr>
    </w:p>
    <w:p w:rsidR="00420B1F" w:rsidRPr="00420B1F" w:rsidRDefault="00420B1F" w:rsidP="00420B1F">
      <w:pPr>
        <w:jc w:val="center"/>
        <w:rPr>
          <w:rFonts w:eastAsia="Times New Roman" w:cs="Times New Roman"/>
          <w:sz w:val="28"/>
          <w:szCs w:val="28"/>
          <w:lang w:eastAsia="ru-RU"/>
        </w:rPr>
      </w:pPr>
      <w:r w:rsidRPr="00420B1F">
        <w:rPr>
          <w:rFonts w:eastAsia="Times New Roman" w:cs="Times New Roman"/>
          <w:b/>
          <w:sz w:val="28"/>
          <w:szCs w:val="28"/>
          <w:lang w:eastAsia="ru-RU"/>
        </w:rPr>
        <w:lastRenderedPageBreak/>
        <w:t>V. Порядок публикации Перечня</w:t>
      </w:r>
    </w:p>
    <w:p w:rsidR="00420B1F" w:rsidRPr="00420B1F" w:rsidRDefault="00420B1F" w:rsidP="00420B1F">
      <w:pPr>
        <w:jc w:val="both"/>
        <w:rPr>
          <w:rFonts w:eastAsia="Times New Roman" w:cs="Times New Roman"/>
          <w:sz w:val="28"/>
          <w:szCs w:val="28"/>
          <w:lang w:eastAsia="ru-RU"/>
        </w:rPr>
      </w:pPr>
      <w:bookmarkStart w:id="13" w:name="sub_51"/>
      <w:r w:rsidRPr="00420B1F">
        <w:rPr>
          <w:rFonts w:eastAsia="Times New Roman" w:cs="Times New Roman"/>
          <w:sz w:val="28"/>
          <w:szCs w:val="28"/>
          <w:lang w:eastAsia="ru-RU"/>
        </w:rPr>
        <w:t xml:space="preserve">5.1. Перечень подлежит обязательному ежегодному опубликованию (обнародованию) в течение 10-ти дней со дня его утверждения постановлением главы 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bookmarkEnd w:id="13"/>
    <w:p w:rsidR="00420B1F" w:rsidRPr="00420B1F" w:rsidRDefault="00420B1F" w:rsidP="00420B1F">
      <w:pPr>
        <w:rPr>
          <w:rFonts w:eastAsia="Times New Roman" w:cs="Times New Roman"/>
          <w:sz w:val="28"/>
          <w:szCs w:val="28"/>
          <w:lang w:eastAsia="ru-RU"/>
        </w:rPr>
      </w:pPr>
    </w:p>
    <w:p w:rsidR="00420B1F" w:rsidRPr="00420B1F" w:rsidRDefault="00420B1F" w:rsidP="00420B1F">
      <w:pPr>
        <w:jc w:val="center"/>
        <w:rPr>
          <w:rFonts w:eastAsia="Times New Roman" w:cs="Times New Roman"/>
          <w:b/>
          <w:sz w:val="28"/>
          <w:szCs w:val="28"/>
          <w:lang w:eastAsia="ru-RU"/>
        </w:rPr>
      </w:pPr>
      <w:r w:rsidRPr="00420B1F">
        <w:rPr>
          <w:rFonts w:eastAsia="Times New Roman" w:cs="Times New Roman"/>
          <w:b/>
          <w:sz w:val="28"/>
          <w:szCs w:val="28"/>
          <w:lang w:eastAsia="ru-RU"/>
        </w:rPr>
        <w:t>VI. Порядок и условия предоставления во владение и (или) в пользование муниципального имущества на возмездной основе, безвозмездной основе или на льготных условиях</w:t>
      </w:r>
    </w:p>
    <w:p w:rsidR="00420B1F" w:rsidRPr="00420B1F" w:rsidRDefault="00420B1F" w:rsidP="00420B1F">
      <w:pPr>
        <w:jc w:val="both"/>
        <w:rPr>
          <w:rFonts w:eastAsia="Times New Roman" w:cs="Times New Roman"/>
          <w:sz w:val="28"/>
          <w:szCs w:val="28"/>
          <w:lang w:eastAsia="ru-RU"/>
        </w:rPr>
      </w:pPr>
      <w:bookmarkStart w:id="14" w:name="sub_61"/>
      <w:r w:rsidRPr="00420B1F">
        <w:rPr>
          <w:rFonts w:eastAsia="Times New Roman" w:cs="Times New Roman"/>
          <w:sz w:val="28"/>
          <w:szCs w:val="28"/>
          <w:lang w:eastAsia="ru-RU"/>
        </w:rPr>
        <w:t>6.1. Муниципальное имущество, включенное в Перечень, может быть предоставлено на долгосрочной основе во владение и (или) в пользование субъектам малого и среднего предпринимательства:</w:t>
      </w:r>
    </w:p>
    <w:bookmarkEnd w:id="14"/>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по договорам аренды;</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 по договорам безвозмездного пользования.</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Такое имущество не подлежит отчуждению.</w:t>
      </w:r>
    </w:p>
    <w:p w:rsidR="00420B1F" w:rsidRPr="00420B1F" w:rsidRDefault="00420B1F" w:rsidP="00420B1F">
      <w:pPr>
        <w:jc w:val="both"/>
        <w:rPr>
          <w:rFonts w:eastAsia="Times New Roman" w:cs="Times New Roman"/>
          <w:sz w:val="28"/>
          <w:szCs w:val="28"/>
          <w:lang w:eastAsia="ru-RU"/>
        </w:rPr>
      </w:pPr>
      <w:bookmarkStart w:id="15" w:name="sub_62"/>
      <w:r w:rsidRPr="00420B1F">
        <w:rPr>
          <w:rFonts w:eastAsia="Times New Roman" w:cs="Times New Roman"/>
          <w:sz w:val="28"/>
          <w:szCs w:val="28"/>
          <w:lang w:eastAsia="ru-RU"/>
        </w:rPr>
        <w:t>6.2. Договоры аренды и безвозмездного пользования муниципального имущества, включенного в Перечень, носят долгосрочный характер и заключаются сроком от 3-х до 10 лет.</w:t>
      </w:r>
    </w:p>
    <w:p w:rsidR="00420B1F" w:rsidRPr="00420B1F" w:rsidRDefault="00420B1F" w:rsidP="00420B1F">
      <w:pPr>
        <w:jc w:val="both"/>
        <w:rPr>
          <w:rFonts w:eastAsia="Times New Roman" w:cs="Times New Roman"/>
          <w:sz w:val="28"/>
          <w:szCs w:val="28"/>
          <w:lang w:eastAsia="ru-RU"/>
        </w:rPr>
      </w:pPr>
      <w:bookmarkStart w:id="16" w:name="sub_63"/>
      <w:bookmarkEnd w:id="15"/>
      <w:r w:rsidRPr="00420B1F">
        <w:rPr>
          <w:rFonts w:eastAsia="Times New Roman" w:cs="Times New Roman"/>
          <w:sz w:val="28"/>
          <w:szCs w:val="28"/>
          <w:lang w:eastAsia="ru-RU"/>
        </w:rPr>
        <w:t>6.3. В случае, если на момент включения муниципального имущества в Перечень, оно обременено правами субъектов малого и среднего, то последующее его предоставление во владение и (или) в пользование осуществляется по правилам, установленным Гражданским кодексом РФ, иными федеральными законами и действующим договором.</w:t>
      </w:r>
    </w:p>
    <w:bookmarkEnd w:id="16"/>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В случае, если субъекты малого и среднего предпринимательства, пользующиеся муниципальным имуществом, включенным в Перечень, имеют в соответствии с настоящим Решением право на использование имущества на льготных условиях, в такие договоры вносятся соответствующие изменения.</w:t>
      </w:r>
    </w:p>
    <w:p w:rsidR="00420B1F" w:rsidRPr="00420B1F" w:rsidRDefault="00420B1F" w:rsidP="00420B1F">
      <w:pPr>
        <w:jc w:val="both"/>
        <w:rPr>
          <w:rFonts w:eastAsia="Times New Roman" w:cs="Times New Roman"/>
          <w:sz w:val="28"/>
          <w:szCs w:val="28"/>
          <w:lang w:eastAsia="ru-RU"/>
        </w:rPr>
      </w:pPr>
      <w:bookmarkStart w:id="17" w:name="sub_64"/>
      <w:r w:rsidRPr="00420B1F">
        <w:rPr>
          <w:rFonts w:eastAsia="Times New Roman" w:cs="Times New Roman"/>
          <w:sz w:val="28"/>
          <w:szCs w:val="28"/>
          <w:lang w:eastAsia="ru-RU"/>
        </w:rPr>
        <w:t>6.4. В случае, если на момент включения муниципального имущества в Перечень, оно свободно от прав субъектов малого и среднего, то его предоставление в пользование осуществляется в следующем порядке.</w:t>
      </w:r>
    </w:p>
    <w:bookmarkEnd w:id="17"/>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В двухнедельный срок со дня поступления заявления субъекта малого или среднего предпринимательства о предоставлении в пользование муниципального имущества, включенного в Перечень, Администрация обязана опубликовать (обнародовать) сообщение о приеме заявлений о предоставлении такого имущества в пользование.</w:t>
      </w:r>
    </w:p>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При поступлении заявлений от субъектов малого и среднего предпринимательства, предоставление муниципального имущества, включенного в Перечень, осуществляется по результатам торгов, проводимых в форме открытого аукциона.</w:t>
      </w:r>
    </w:p>
    <w:p w:rsidR="00420B1F" w:rsidRPr="00420B1F" w:rsidRDefault="00420B1F" w:rsidP="00420B1F">
      <w:pPr>
        <w:jc w:val="both"/>
        <w:rPr>
          <w:rFonts w:eastAsia="Times New Roman" w:cs="Times New Roman"/>
          <w:sz w:val="28"/>
          <w:szCs w:val="28"/>
          <w:lang w:eastAsia="ru-RU"/>
        </w:rPr>
      </w:pPr>
      <w:bookmarkStart w:id="18" w:name="sub_65"/>
      <w:r w:rsidRPr="00420B1F">
        <w:rPr>
          <w:rFonts w:eastAsia="Times New Roman" w:cs="Times New Roman"/>
          <w:sz w:val="28"/>
          <w:szCs w:val="28"/>
          <w:lang w:eastAsia="ru-RU"/>
        </w:rPr>
        <w:t>6.5. Аукцион проводится в порядке, установленном Правительством Российской Федерации.</w:t>
      </w:r>
    </w:p>
    <w:bookmarkEnd w:id="18"/>
    <w:p w:rsidR="00420B1F" w:rsidRPr="00420B1F" w:rsidRDefault="00420B1F" w:rsidP="00420B1F">
      <w:pPr>
        <w:jc w:val="both"/>
        <w:rPr>
          <w:rFonts w:eastAsia="Times New Roman" w:cs="Times New Roman"/>
          <w:sz w:val="28"/>
          <w:szCs w:val="28"/>
          <w:lang w:eastAsia="ru-RU"/>
        </w:rPr>
      </w:pPr>
      <w:r w:rsidRPr="00420B1F">
        <w:rPr>
          <w:rFonts w:eastAsia="Times New Roman" w:cs="Times New Roman"/>
          <w:sz w:val="28"/>
          <w:szCs w:val="28"/>
          <w:lang w:eastAsia="ru-RU"/>
        </w:rPr>
        <w:t>Участниками аукциона могут быть только субъекты малого и среднего предпринимательства.</w:t>
      </w:r>
    </w:p>
    <w:p w:rsidR="00420B1F" w:rsidRPr="00420B1F" w:rsidRDefault="00420B1F" w:rsidP="00420B1F">
      <w:pPr>
        <w:jc w:val="both"/>
        <w:rPr>
          <w:rFonts w:eastAsia="Times New Roman" w:cs="Times New Roman"/>
          <w:sz w:val="28"/>
          <w:szCs w:val="28"/>
          <w:lang w:eastAsia="ru-RU"/>
        </w:rPr>
      </w:pPr>
      <w:bookmarkStart w:id="19" w:name="sub_67"/>
      <w:r w:rsidRPr="00420B1F">
        <w:rPr>
          <w:rFonts w:eastAsia="Times New Roman" w:cs="Times New Roman"/>
          <w:sz w:val="28"/>
          <w:szCs w:val="28"/>
          <w:lang w:eastAsia="ru-RU"/>
        </w:rPr>
        <w:t>6.6.</w:t>
      </w:r>
      <w:bookmarkEnd w:id="19"/>
      <w:r w:rsidRPr="00420B1F">
        <w:rPr>
          <w:rFonts w:eastAsia="Times New Roman" w:cs="Times New Roman"/>
          <w:sz w:val="28"/>
          <w:szCs w:val="28"/>
          <w:lang w:eastAsia="ru-RU"/>
        </w:rPr>
        <w:t xml:space="preserve"> Размер арендной платы определяется в соответствии с методикой определения размера арендной платы, которая устанавливается постановлением главы администрации сельского поселения </w:t>
      </w:r>
      <w:r w:rsidR="0053418C">
        <w:rPr>
          <w:rFonts w:eastAsia="Times New Roman" w:cs="Times New Roman"/>
          <w:sz w:val="28"/>
          <w:szCs w:val="28"/>
          <w:lang w:eastAsia="ru-RU"/>
        </w:rPr>
        <w:t>«село Ковран</w:t>
      </w:r>
      <w:r w:rsidR="0053418C" w:rsidRPr="00420B1F">
        <w:rPr>
          <w:rFonts w:eastAsia="Times New Roman" w:cs="Times New Roman"/>
          <w:sz w:val="28"/>
          <w:szCs w:val="28"/>
          <w:lang w:eastAsia="ru-RU"/>
        </w:rPr>
        <w:t>»</w:t>
      </w:r>
      <w:r w:rsidRPr="00420B1F">
        <w:rPr>
          <w:rFonts w:eastAsia="Times New Roman" w:cs="Times New Roman"/>
          <w:sz w:val="28"/>
          <w:szCs w:val="28"/>
          <w:lang w:eastAsia="ru-RU"/>
        </w:rPr>
        <w:t>.</w:t>
      </w:r>
    </w:p>
    <w:p w:rsidR="00BD4F4A" w:rsidRPr="00BD4F4A" w:rsidRDefault="00BD4F4A" w:rsidP="00BD4F4A">
      <w:pPr>
        <w:tabs>
          <w:tab w:val="left" w:pos="3240"/>
        </w:tabs>
        <w:ind w:firstLine="0"/>
        <w:rPr>
          <w:rFonts w:eastAsia="Times New Roman" w:cs="Times New Roman"/>
          <w:color w:val="000000"/>
          <w:sz w:val="28"/>
          <w:szCs w:val="28"/>
          <w:lang w:eastAsia="ru-RU"/>
        </w:rPr>
      </w:pPr>
    </w:p>
    <w:sectPr w:rsidR="00BD4F4A" w:rsidRPr="00BD4F4A" w:rsidSect="001706B5">
      <w:headerReference w:type="even" r:id="rId8"/>
      <w:headerReference w:type="default" r:id="rId9"/>
      <w:footerReference w:type="even" r:id="rId10"/>
      <w:footerReference w:type="default" r:id="rId11"/>
      <w:headerReference w:type="first" r:id="rId12"/>
      <w:footerReference w:type="first" r:id="rId13"/>
      <w:pgSz w:w="11906" w:h="16838" w:code="9"/>
      <w:pgMar w:top="227" w:right="567" w:bottom="23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7A" w:rsidRDefault="00DD1C7A" w:rsidP="001706B5">
      <w:r>
        <w:separator/>
      </w:r>
    </w:p>
  </w:endnote>
  <w:endnote w:type="continuationSeparator" w:id="0">
    <w:p w:rsidR="00DD1C7A" w:rsidRDefault="00DD1C7A" w:rsidP="0017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5" w:rsidRDefault="001706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21897"/>
      <w:docPartObj>
        <w:docPartGallery w:val="Page Numbers (Bottom of Page)"/>
        <w:docPartUnique/>
      </w:docPartObj>
    </w:sdtPr>
    <w:sdtEndPr/>
    <w:sdtContent>
      <w:p w:rsidR="001706B5" w:rsidRDefault="001706B5">
        <w:pPr>
          <w:pStyle w:val="a9"/>
          <w:jc w:val="center"/>
        </w:pPr>
        <w:r>
          <w:fldChar w:fldCharType="begin"/>
        </w:r>
        <w:r>
          <w:instrText>PAGE   \* MERGEFORMAT</w:instrText>
        </w:r>
        <w:r>
          <w:fldChar w:fldCharType="separate"/>
        </w:r>
        <w:r w:rsidR="00AA2227">
          <w:rPr>
            <w:noProof/>
          </w:rPr>
          <w:t>2</w:t>
        </w:r>
        <w:r>
          <w:fldChar w:fldCharType="end"/>
        </w:r>
      </w:p>
    </w:sdtContent>
  </w:sdt>
  <w:p w:rsidR="001706B5" w:rsidRDefault="001706B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5" w:rsidRDefault="001706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7A" w:rsidRDefault="00DD1C7A" w:rsidP="001706B5">
      <w:r>
        <w:separator/>
      </w:r>
    </w:p>
  </w:footnote>
  <w:footnote w:type="continuationSeparator" w:id="0">
    <w:p w:rsidR="00DD1C7A" w:rsidRDefault="00DD1C7A" w:rsidP="0017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5" w:rsidRDefault="001706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5" w:rsidRDefault="001706B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5" w:rsidRDefault="001706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B7"/>
    <w:rsid w:val="00075CDB"/>
    <w:rsid w:val="00126231"/>
    <w:rsid w:val="001706B5"/>
    <w:rsid w:val="001D5F5E"/>
    <w:rsid w:val="003145B7"/>
    <w:rsid w:val="00420B1F"/>
    <w:rsid w:val="0053418C"/>
    <w:rsid w:val="00554432"/>
    <w:rsid w:val="005B38FD"/>
    <w:rsid w:val="00630C02"/>
    <w:rsid w:val="006832DC"/>
    <w:rsid w:val="00704CC4"/>
    <w:rsid w:val="00720207"/>
    <w:rsid w:val="007D5334"/>
    <w:rsid w:val="00872E72"/>
    <w:rsid w:val="008F4AC8"/>
    <w:rsid w:val="00A33830"/>
    <w:rsid w:val="00AA2227"/>
    <w:rsid w:val="00B70F6E"/>
    <w:rsid w:val="00B937B1"/>
    <w:rsid w:val="00BC543D"/>
    <w:rsid w:val="00BD4F4A"/>
    <w:rsid w:val="00CB29B6"/>
    <w:rsid w:val="00D641F5"/>
    <w:rsid w:val="00D912E9"/>
    <w:rsid w:val="00DD1C7A"/>
    <w:rsid w:val="00DF2DF5"/>
    <w:rsid w:val="00EB2474"/>
    <w:rsid w:val="00F8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3D"/>
    <w:pPr>
      <w:ind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3830"/>
    <w:rPr>
      <w:color w:val="0563C1" w:themeColor="hyperlink"/>
      <w:u w:val="single"/>
    </w:rPr>
  </w:style>
  <w:style w:type="paragraph" w:styleId="a5">
    <w:name w:val="Balloon Text"/>
    <w:basedOn w:val="a"/>
    <w:link w:val="a6"/>
    <w:uiPriority w:val="99"/>
    <w:semiHidden/>
    <w:unhideWhenUsed/>
    <w:rsid w:val="00D641F5"/>
    <w:rPr>
      <w:rFonts w:ascii="Segoe UI" w:hAnsi="Segoe UI" w:cs="Segoe UI"/>
      <w:sz w:val="18"/>
      <w:szCs w:val="18"/>
    </w:rPr>
  </w:style>
  <w:style w:type="character" w:customStyle="1" w:styleId="a6">
    <w:name w:val="Текст выноски Знак"/>
    <w:basedOn w:val="a0"/>
    <w:link w:val="a5"/>
    <w:uiPriority w:val="99"/>
    <w:semiHidden/>
    <w:rsid w:val="00D641F5"/>
    <w:rPr>
      <w:rFonts w:ascii="Segoe UI" w:hAnsi="Segoe UI" w:cs="Segoe UI"/>
      <w:sz w:val="18"/>
      <w:szCs w:val="18"/>
    </w:rPr>
  </w:style>
  <w:style w:type="paragraph" w:styleId="a7">
    <w:name w:val="header"/>
    <w:basedOn w:val="a"/>
    <w:link w:val="a8"/>
    <w:uiPriority w:val="99"/>
    <w:unhideWhenUsed/>
    <w:rsid w:val="001706B5"/>
    <w:pPr>
      <w:tabs>
        <w:tab w:val="center" w:pos="4677"/>
        <w:tab w:val="right" w:pos="9355"/>
      </w:tabs>
    </w:pPr>
  </w:style>
  <w:style w:type="character" w:customStyle="1" w:styleId="a8">
    <w:name w:val="Верхний колонтитул Знак"/>
    <w:basedOn w:val="a0"/>
    <w:link w:val="a7"/>
    <w:uiPriority w:val="99"/>
    <w:rsid w:val="001706B5"/>
  </w:style>
  <w:style w:type="paragraph" w:styleId="a9">
    <w:name w:val="footer"/>
    <w:basedOn w:val="a"/>
    <w:link w:val="aa"/>
    <w:uiPriority w:val="99"/>
    <w:unhideWhenUsed/>
    <w:rsid w:val="001706B5"/>
    <w:pPr>
      <w:tabs>
        <w:tab w:val="center" w:pos="4677"/>
        <w:tab w:val="right" w:pos="9355"/>
      </w:tabs>
    </w:pPr>
  </w:style>
  <w:style w:type="character" w:customStyle="1" w:styleId="aa">
    <w:name w:val="Нижний колонтитул Знак"/>
    <w:basedOn w:val="a0"/>
    <w:link w:val="a9"/>
    <w:uiPriority w:val="99"/>
    <w:rsid w:val="001706B5"/>
  </w:style>
  <w:style w:type="table" w:customStyle="1" w:styleId="1">
    <w:name w:val="Сетка таблицы1"/>
    <w:basedOn w:val="a1"/>
    <w:next w:val="a3"/>
    <w:uiPriority w:val="39"/>
    <w:rsid w:val="00872E72"/>
    <w:rPr>
      <w:rFonts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72E72"/>
    <w:rPr>
      <w:rFonts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D4F4A"/>
    <w:pPr>
      <w:ind w:firstLine="0"/>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3D"/>
    <w:pPr>
      <w:ind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3830"/>
    <w:rPr>
      <w:color w:val="0563C1" w:themeColor="hyperlink"/>
      <w:u w:val="single"/>
    </w:rPr>
  </w:style>
  <w:style w:type="paragraph" w:styleId="a5">
    <w:name w:val="Balloon Text"/>
    <w:basedOn w:val="a"/>
    <w:link w:val="a6"/>
    <w:uiPriority w:val="99"/>
    <w:semiHidden/>
    <w:unhideWhenUsed/>
    <w:rsid w:val="00D641F5"/>
    <w:rPr>
      <w:rFonts w:ascii="Segoe UI" w:hAnsi="Segoe UI" w:cs="Segoe UI"/>
      <w:sz w:val="18"/>
      <w:szCs w:val="18"/>
    </w:rPr>
  </w:style>
  <w:style w:type="character" w:customStyle="1" w:styleId="a6">
    <w:name w:val="Текст выноски Знак"/>
    <w:basedOn w:val="a0"/>
    <w:link w:val="a5"/>
    <w:uiPriority w:val="99"/>
    <w:semiHidden/>
    <w:rsid w:val="00D641F5"/>
    <w:rPr>
      <w:rFonts w:ascii="Segoe UI" w:hAnsi="Segoe UI" w:cs="Segoe UI"/>
      <w:sz w:val="18"/>
      <w:szCs w:val="18"/>
    </w:rPr>
  </w:style>
  <w:style w:type="paragraph" w:styleId="a7">
    <w:name w:val="header"/>
    <w:basedOn w:val="a"/>
    <w:link w:val="a8"/>
    <w:uiPriority w:val="99"/>
    <w:unhideWhenUsed/>
    <w:rsid w:val="001706B5"/>
    <w:pPr>
      <w:tabs>
        <w:tab w:val="center" w:pos="4677"/>
        <w:tab w:val="right" w:pos="9355"/>
      </w:tabs>
    </w:pPr>
  </w:style>
  <w:style w:type="character" w:customStyle="1" w:styleId="a8">
    <w:name w:val="Верхний колонтитул Знак"/>
    <w:basedOn w:val="a0"/>
    <w:link w:val="a7"/>
    <w:uiPriority w:val="99"/>
    <w:rsid w:val="001706B5"/>
  </w:style>
  <w:style w:type="paragraph" w:styleId="a9">
    <w:name w:val="footer"/>
    <w:basedOn w:val="a"/>
    <w:link w:val="aa"/>
    <w:uiPriority w:val="99"/>
    <w:unhideWhenUsed/>
    <w:rsid w:val="001706B5"/>
    <w:pPr>
      <w:tabs>
        <w:tab w:val="center" w:pos="4677"/>
        <w:tab w:val="right" w:pos="9355"/>
      </w:tabs>
    </w:pPr>
  </w:style>
  <w:style w:type="character" w:customStyle="1" w:styleId="aa">
    <w:name w:val="Нижний колонтитул Знак"/>
    <w:basedOn w:val="a0"/>
    <w:link w:val="a9"/>
    <w:uiPriority w:val="99"/>
    <w:rsid w:val="001706B5"/>
  </w:style>
  <w:style w:type="table" w:customStyle="1" w:styleId="1">
    <w:name w:val="Сетка таблицы1"/>
    <w:basedOn w:val="a1"/>
    <w:next w:val="a3"/>
    <w:uiPriority w:val="39"/>
    <w:rsid w:val="00872E72"/>
    <w:rPr>
      <w:rFonts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72E72"/>
    <w:rPr>
      <w:rFonts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D4F4A"/>
    <w:pPr>
      <w:ind w:firstLine="0"/>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vran@inbox.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3q</dc:creator>
  <cp:keywords/>
  <dc:description/>
  <cp:lastModifiedBy>Таня</cp:lastModifiedBy>
  <cp:revision>22</cp:revision>
  <cp:lastPrinted>2016-08-05T07:51:00Z</cp:lastPrinted>
  <dcterms:created xsi:type="dcterms:W3CDTF">2015-04-07T05:47:00Z</dcterms:created>
  <dcterms:modified xsi:type="dcterms:W3CDTF">2016-08-05T07:51:00Z</dcterms:modified>
</cp:coreProperties>
</file>