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D4" w:rsidRPr="009D6896" w:rsidRDefault="002939D4" w:rsidP="008D35AA">
      <w:pPr>
        <w:pStyle w:val="a3"/>
        <w:jc w:val="both"/>
        <w:rPr>
          <w:rFonts w:ascii="Times New Roman" w:hAnsi="Times New Roman" w:cs="Times New Roman"/>
          <w:sz w:val="24"/>
          <w:szCs w:val="24"/>
        </w:rPr>
      </w:pPr>
    </w:p>
    <w:p w:rsidR="00D00964" w:rsidRPr="00D00964" w:rsidRDefault="00D00964" w:rsidP="00D00964">
      <w:pPr>
        <w:spacing w:after="0" w:line="240" w:lineRule="auto"/>
        <w:jc w:val="center"/>
        <w:rPr>
          <w:rFonts w:ascii="Times New Roman" w:eastAsia="Calibri" w:hAnsi="Times New Roman" w:cs="Times New Roman"/>
          <w:b/>
          <w:sz w:val="32"/>
          <w:szCs w:val="32"/>
        </w:rPr>
      </w:pPr>
      <w:r w:rsidRPr="00D00964">
        <w:rPr>
          <w:rFonts w:ascii="Times New Roman" w:eastAsia="Calibri" w:hAnsi="Times New Roman" w:cs="Times New Roman"/>
          <w:b/>
          <w:sz w:val="32"/>
          <w:szCs w:val="32"/>
        </w:rPr>
        <w:t>РОССИЙСКАЯ ФЕДЕРАЦИЯ</w:t>
      </w:r>
    </w:p>
    <w:p w:rsidR="00D00964" w:rsidRPr="00D00964" w:rsidRDefault="00D00964" w:rsidP="00D00964">
      <w:pPr>
        <w:spacing w:after="0" w:line="240" w:lineRule="auto"/>
        <w:jc w:val="center"/>
        <w:rPr>
          <w:rFonts w:ascii="Times New Roman" w:eastAsia="Calibri" w:hAnsi="Times New Roman" w:cs="Times New Roman"/>
          <w:b/>
          <w:sz w:val="32"/>
          <w:szCs w:val="32"/>
        </w:rPr>
      </w:pPr>
      <w:r w:rsidRPr="00D00964">
        <w:rPr>
          <w:rFonts w:ascii="Times New Roman" w:eastAsia="Calibri" w:hAnsi="Times New Roman" w:cs="Times New Roman"/>
          <w:b/>
          <w:sz w:val="32"/>
          <w:szCs w:val="32"/>
        </w:rPr>
        <w:t>КАМЧАТСКИЙ КРАЙ</w:t>
      </w:r>
    </w:p>
    <w:p w:rsidR="00D00964" w:rsidRPr="00D00964" w:rsidRDefault="00D00964" w:rsidP="00D00964">
      <w:pPr>
        <w:spacing w:after="0" w:line="240" w:lineRule="auto"/>
        <w:jc w:val="center"/>
        <w:rPr>
          <w:rFonts w:ascii="Times New Roman" w:eastAsia="Calibri" w:hAnsi="Times New Roman" w:cs="Times New Roman"/>
          <w:b/>
          <w:sz w:val="32"/>
          <w:szCs w:val="32"/>
        </w:rPr>
      </w:pPr>
      <w:r w:rsidRPr="00D00964">
        <w:rPr>
          <w:rFonts w:ascii="Times New Roman" w:eastAsia="Calibri" w:hAnsi="Times New Roman" w:cs="Times New Roman"/>
          <w:b/>
          <w:sz w:val="32"/>
          <w:szCs w:val="32"/>
        </w:rPr>
        <w:t>ТИГИЛЬСКИЙ РАЙОН</w:t>
      </w:r>
    </w:p>
    <w:p w:rsidR="00D00964" w:rsidRPr="00D00964" w:rsidRDefault="00D00964" w:rsidP="00D00964">
      <w:pPr>
        <w:spacing w:after="0" w:line="240" w:lineRule="auto"/>
        <w:jc w:val="center"/>
        <w:rPr>
          <w:rFonts w:ascii="Times New Roman" w:eastAsia="Calibri" w:hAnsi="Times New Roman" w:cs="Times New Roman"/>
          <w:b/>
          <w:sz w:val="32"/>
          <w:szCs w:val="32"/>
        </w:rPr>
      </w:pPr>
      <w:r w:rsidRPr="00D00964">
        <w:rPr>
          <w:rFonts w:ascii="Times New Roman" w:eastAsia="Calibri" w:hAnsi="Times New Roman" w:cs="Times New Roman"/>
          <w:b/>
          <w:sz w:val="32"/>
          <w:szCs w:val="32"/>
        </w:rPr>
        <w:t>СОБРАНИЕ ДЕПУТАТОВ</w:t>
      </w:r>
    </w:p>
    <w:p w:rsidR="00D00964" w:rsidRPr="00D00964" w:rsidRDefault="00D00964" w:rsidP="00D00964">
      <w:pPr>
        <w:spacing w:after="0" w:line="240" w:lineRule="auto"/>
        <w:jc w:val="center"/>
        <w:rPr>
          <w:rFonts w:ascii="Times New Roman" w:eastAsia="Calibri" w:hAnsi="Times New Roman" w:cs="Times New Roman"/>
          <w:b/>
          <w:sz w:val="32"/>
          <w:szCs w:val="32"/>
        </w:rPr>
      </w:pPr>
      <w:r w:rsidRPr="00D00964">
        <w:rPr>
          <w:rFonts w:ascii="Times New Roman" w:eastAsia="Calibri" w:hAnsi="Times New Roman" w:cs="Times New Roman"/>
          <w:b/>
          <w:sz w:val="32"/>
          <w:szCs w:val="32"/>
        </w:rPr>
        <w:t>СЕЛЬСКОГО ПОСЕЛЕНИЯ</w:t>
      </w:r>
    </w:p>
    <w:p w:rsidR="00D00964" w:rsidRPr="00D00964" w:rsidRDefault="00D00964" w:rsidP="00D00964">
      <w:pPr>
        <w:spacing w:after="0" w:line="240" w:lineRule="auto"/>
        <w:jc w:val="center"/>
        <w:rPr>
          <w:rFonts w:ascii="Times New Roman" w:eastAsia="Calibri" w:hAnsi="Times New Roman" w:cs="Times New Roman"/>
          <w:b/>
          <w:sz w:val="32"/>
          <w:szCs w:val="32"/>
        </w:rPr>
      </w:pPr>
      <w:r w:rsidRPr="00D00964">
        <w:rPr>
          <w:rFonts w:ascii="Times New Roman" w:eastAsia="Calibri" w:hAnsi="Times New Roman" w:cs="Times New Roman"/>
          <w:b/>
          <w:sz w:val="32"/>
          <w:szCs w:val="32"/>
        </w:rPr>
        <w:t>«СЕЛО КОВРАН»</w:t>
      </w:r>
    </w:p>
    <w:p w:rsidR="001D2A46" w:rsidRPr="009D6896" w:rsidRDefault="001D2A46" w:rsidP="001D2A46">
      <w:pPr>
        <w:spacing w:after="0" w:line="240" w:lineRule="auto"/>
        <w:ind w:firstLine="709"/>
        <w:jc w:val="center"/>
        <w:rPr>
          <w:rFonts w:ascii="Times New Roman" w:eastAsia="Calibri" w:hAnsi="Times New Roman" w:cs="Times New Roman"/>
          <w:b/>
          <w:sz w:val="24"/>
          <w:szCs w:val="24"/>
          <w:lang w:eastAsia="en-US"/>
        </w:rPr>
      </w:pPr>
      <w:bookmarkStart w:id="0" w:name="_GoBack"/>
      <w:bookmarkEnd w:id="0"/>
    </w:p>
    <w:p w:rsidR="001D2A46" w:rsidRPr="006E1330" w:rsidRDefault="001D2A46" w:rsidP="001D2A46">
      <w:pPr>
        <w:spacing w:after="0" w:line="240" w:lineRule="auto"/>
        <w:ind w:firstLine="709"/>
        <w:jc w:val="center"/>
        <w:rPr>
          <w:rFonts w:ascii="Times New Roman" w:eastAsia="Calibri" w:hAnsi="Times New Roman" w:cs="Times New Roman"/>
          <w:sz w:val="28"/>
          <w:szCs w:val="28"/>
          <w:lang w:eastAsia="en-US"/>
        </w:rPr>
      </w:pPr>
      <w:r w:rsidRPr="006E1330">
        <w:rPr>
          <w:rFonts w:ascii="Times New Roman" w:eastAsia="Calibri" w:hAnsi="Times New Roman" w:cs="Times New Roman"/>
          <w:b/>
          <w:sz w:val="28"/>
          <w:szCs w:val="28"/>
          <w:lang w:eastAsia="en-US"/>
        </w:rPr>
        <w:t xml:space="preserve">РЕШЕНИЕ № </w:t>
      </w:r>
      <w:r w:rsidR="00C24899">
        <w:rPr>
          <w:rFonts w:ascii="Times New Roman" w:eastAsia="Calibri" w:hAnsi="Times New Roman" w:cs="Times New Roman"/>
          <w:b/>
          <w:sz w:val="28"/>
          <w:szCs w:val="28"/>
          <w:lang w:eastAsia="en-US"/>
        </w:rPr>
        <w:t>4</w:t>
      </w:r>
    </w:p>
    <w:p w:rsidR="001D2A46" w:rsidRPr="009D6896" w:rsidRDefault="001D2A46" w:rsidP="001D2A46">
      <w:pPr>
        <w:spacing w:after="0" w:line="240" w:lineRule="auto"/>
        <w:ind w:firstLine="709"/>
        <w:jc w:val="center"/>
        <w:rPr>
          <w:rFonts w:ascii="Times New Roman" w:eastAsia="Calibri" w:hAnsi="Times New Roman" w:cs="Times New Roman"/>
          <w:b/>
          <w:sz w:val="24"/>
          <w:szCs w:val="24"/>
          <w:lang w:eastAsia="en-US"/>
        </w:rPr>
      </w:pPr>
      <w:r w:rsidRPr="009D6896">
        <w:rPr>
          <w:rFonts w:ascii="Times New Roman" w:eastAsia="Calibri" w:hAnsi="Times New Roman" w:cs="Times New Roman"/>
          <w:sz w:val="24"/>
          <w:szCs w:val="24"/>
          <w:lang w:eastAsia="en-US"/>
        </w:rPr>
        <w:t xml:space="preserve">  </w:t>
      </w:r>
    </w:p>
    <w:p w:rsidR="001D2A46" w:rsidRPr="009D6896" w:rsidRDefault="001D2A46" w:rsidP="001D2A46">
      <w:pPr>
        <w:spacing w:after="0" w:line="240" w:lineRule="auto"/>
        <w:ind w:firstLine="709"/>
        <w:rPr>
          <w:rFonts w:ascii="Times New Roman" w:eastAsia="Calibri" w:hAnsi="Times New Roman" w:cs="Times New Roman"/>
          <w:sz w:val="24"/>
          <w:szCs w:val="24"/>
          <w:lang w:eastAsia="en-US"/>
        </w:rPr>
      </w:pPr>
      <w:r w:rsidRPr="009D6896">
        <w:rPr>
          <w:rFonts w:ascii="Times New Roman" w:eastAsia="Calibri" w:hAnsi="Times New Roman" w:cs="Times New Roman"/>
          <w:sz w:val="24"/>
          <w:szCs w:val="24"/>
          <w:lang w:eastAsia="en-US"/>
        </w:rPr>
        <w:t xml:space="preserve">от  « </w:t>
      </w:r>
      <w:r w:rsidR="00C846E3">
        <w:rPr>
          <w:rFonts w:ascii="Times New Roman" w:eastAsia="Calibri" w:hAnsi="Times New Roman" w:cs="Times New Roman"/>
          <w:sz w:val="24"/>
          <w:szCs w:val="24"/>
          <w:lang w:eastAsia="en-US"/>
        </w:rPr>
        <w:t>08</w:t>
      </w:r>
      <w:r w:rsidRPr="009D6896">
        <w:rPr>
          <w:rFonts w:ascii="Times New Roman" w:eastAsia="Calibri" w:hAnsi="Times New Roman" w:cs="Times New Roman"/>
          <w:sz w:val="24"/>
          <w:szCs w:val="24"/>
          <w:lang w:eastAsia="en-US"/>
        </w:rPr>
        <w:t xml:space="preserve">» </w:t>
      </w:r>
      <w:r w:rsidR="00C846E3">
        <w:rPr>
          <w:rFonts w:ascii="Times New Roman" w:eastAsia="Calibri" w:hAnsi="Times New Roman" w:cs="Times New Roman"/>
          <w:sz w:val="24"/>
          <w:szCs w:val="24"/>
          <w:lang w:eastAsia="en-US"/>
        </w:rPr>
        <w:t>апреля</w:t>
      </w:r>
      <w:r w:rsidRPr="009D6896">
        <w:rPr>
          <w:rFonts w:ascii="Times New Roman" w:eastAsia="Calibri" w:hAnsi="Times New Roman" w:cs="Times New Roman"/>
          <w:sz w:val="24"/>
          <w:szCs w:val="24"/>
          <w:lang w:eastAsia="en-US"/>
        </w:rPr>
        <w:t xml:space="preserve"> 20</w:t>
      </w:r>
      <w:r w:rsidR="00C846E3">
        <w:rPr>
          <w:rFonts w:ascii="Times New Roman" w:eastAsia="Calibri" w:hAnsi="Times New Roman" w:cs="Times New Roman"/>
          <w:sz w:val="24"/>
          <w:szCs w:val="24"/>
          <w:lang w:eastAsia="en-US"/>
        </w:rPr>
        <w:t>20</w:t>
      </w:r>
      <w:r w:rsidRPr="009D6896">
        <w:rPr>
          <w:rFonts w:ascii="Times New Roman" w:eastAsia="Calibri" w:hAnsi="Times New Roman" w:cs="Times New Roman"/>
          <w:sz w:val="24"/>
          <w:szCs w:val="24"/>
          <w:lang w:eastAsia="en-US"/>
        </w:rPr>
        <w:t xml:space="preserve"> года                 </w:t>
      </w:r>
      <w:r w:rsidR="006E1330">
        <w:rPr>
          <w:rFonts w:ascii="Times New Roman" w:eastAsia="Calibri" w:hAnsi="Times New Roman" w:cs="Times New Roman"/>
          <w:sz w:val="24"/>
          <w:szCs w:val="24"/>
          <w:lang w:eastAsia="en-US"/>
        </w:rPr>
        <w:t xml:space="preserve">                    </w:t>
      </w:r>
      <w:r w:rsidRPr="009D6896">
        <w:rPr>
          <w:rFonts w:ascii="Times New Roman" w:eastAsia="Calibri" w:hAnsi="Times New Roman" w:cs="Times New Roman"/>
          <w:sz w:val="24"/>
          <w:szCs w:val="24"/>
          <w:lang w:eastAsia="en-US"/>
        </w:rPr>
        <w:t xml:space="preserve"> </w:t>
      </w:r>
      <w:r w:rsidR="00C846E3">
        <w:rPr>
          <w:rFonts w:ascii="Times New Roman" w:eastAsia="Calibri" w:hAnsi="Times New Roman" w:cs="Times New Roman"/>
          <w:sz w:val="24"/>
          <w:szCs w:val="24"/>
          <w:lang w:eastAsia="en-US"/>
        </w:rPr>
        <w:t>Шестнадцатая</w:t>
      </w:r>
      <w:r w:rsidRPr="009D6896">
        <w:rPr>
          <w:rFonts w:ascii="Times New Roman" w:eastAsia="Calibri" w:hAnsi="Times New Roman" w:cs="Times New Roman"/>
          <w:sz w:val="24"/>
          <w:szCs w:val="24"/>
          <w:lang w:eastAsia="en-US"/>
        </w:rPr>
        <w:t xml:space="preserve"> сессия шестого созыва</w:t>
      </w:r>
    </w:p>
    <w:p w:rsidR="001D2A46" w:rsidRPr="009D6896" w:rsidRDefault="001D2A46" w:rsidP="001D2A46">
      <w:pPr>
        <w:spacing w:after="0" w:line="240" w:lineRule="auto"/>
        <w:ind w:left="2124"/>
        <w:jc w:val="right"/>
        <w:rPr>
          <w:rFonts w:ascii="Times New Roman" w:eastAsia="Times New Roman" w:hAnsi="Times New Roman" w:cs="Times New Roman"/>
          <w:b/>
          <w:sz w:val="24"/>
          <w:szCs w:val="24"/>
        </w:rPr>
      </w:pPr>
    </w:p>
    <w:p w:rsidR="002939D4" w:rsidRPr="009D6896" w:rsidRDefault="002939D4" w:rsidP="008D35AA">
      <w:pPr>
        <w:pStyle w:val="a3"/>
        <w:jc w:val="both"/>
        <w:rPr>
          <w:rFonts w:ascii="Times New Roman" w:hAnsi="Times New Roman" w:cs="Times New Roman"/>
          <w:b/>
          <w:sz w:val="24"/>
          <w:szCs w:val="24"/>
        </w:rPr>
      </w:pPr>
    </w:p>
    <w:p w:rsidR="001D2A46" w:rsidRPr="009D6896" w:rsidRDefault="001D2A46" w:rsidP="00F85095">
      <w:pPr>
        <w:pStyle w:val="a3"/>
        <w:jc w:val="center"/>
        <w:rPr>
          <w:rFonts w:ascii="Times New Roman" w:hAnsi="Times New Roman" w:cs="Times New Roman"/>
          <w:b/>
          <w:sz w:val="24"/>
          <w:szCs w:val="24"/>
        </w:rPr>
      </w:pPr>
    </w:p>
    <w:p w:rsidR="001D2A46" w:rsidRPr="009D6896" w:rsidRDefault="001D2A46" w:rsidP="001D2A46">
      <w:pPr>
        <w:tabs>
          <w:tab w:val="left" w:pos="0"/>
          <w:tab w:val="center" w:pos="4536"/>
          <w:tab w:val="right" w:pos="9072"/>
        </w:tabs>
        <w:spacing w:after="0" w:line="240" w:lineRule="auto"/>
        <w:jc w:val="both"/>
        <w:rPr>
          <w:rFonts w:ascii="Times New Roman" w:eastAsia="Times New Roman" w:hAnsi="Times New Roman" w:cs="Times New Roman"/>
          <w:sz w:val="24"/>
          <w:szCs w:val="24"/>
          <w:lang w:eastAsia="ar-SA"/>
        </w:rPr>
      </w:pPr>
      <w:r w:rsidRPr="009D6896">
        <w:rPr>
          <w:rFonts w:ascii="Times New Roman" w:eastAsia="Times New Roman" w:hAnsi="Times New Roman" w:cs="Times New Roman"/>
          <w:sz w:val="24"/>
          <w:szCs w:val="24"/>
          <w:lang w:eastAsia="ar-SA"/>
        </w:rPr>
        <w:t>Об отчете главы  сельского поселения «село Ковран»</w:t>
      </w:r>
    </w:p>
    <w:p w:rsidR="00BA37DB" w:rsidRDefault="00025C00" w:rsidP="001D2A4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 результатах деятельности за </w:t>
      </w:r>
      <w:r w:rsidR="003D2864">
        <w:rPr>
          <w:rFonts w:ascii="Times New Roman" w:eastAsia="Times New Roman" w:hAnsi="Times New Roman" w:cs="Times New Roman"/>
          <w:sz w:val="24"/>
          <w:szCs w:val="24"/>
          <w:lang w:eastAsia="ar-SA"/>
        </w:rPr>
        <w:t>201</w:t>
      </w:r>
      <w:r w:rsidR="00C846E3">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год</w:t>
      </w:r>
      <w:r w:rsidR="00C24899">
        <w:rPr>
          <w:rFonts w:ascii="Times New Roman" w:eastAsia="Times New Roman" w:hAnsi="Times New Roman" w:cs="Times New Roman"/>
          <w:sz w:val="24"/>
          <w:szCs w:val="24"/>
          <w:lang w:eastAsia="ar-SA"/>
        </w:rPr>
        <w:t>.</w:t>
      </w:r>
    </w:p>
    <w:p w:rsidR="003D2864" w:rsidRPr="009D6896" w:rsidRDefault="003D2864" w:rsidP="001D2A4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D2A46" w:rsidRPr="009D6896" w:rsidRDefault="001D2A46" w:rsidP="00BA37DB">
      <w:pPr>
        <w:spacing w:after="0" w:line="264" w:lineRule="auto"/>
        <w:ind w:firstLine="708"/>
        <w:jc w:val="both"/>
        <w:outlineLvl w:val="1"/>
        <w:rPr>
          <w:rFonts w:ascii="Times New Roman" w:eastAsia="Times New Roman" w:hAnsi="Times New Roman" w:cs="Times New Roman"/>
          <w:bCs/>
          <w:sz w:val="24"/>
          <w:szCs w:val="24"/>
        </w:rPr>
      </w:pPr>
      <w:r w:rsidRPr="009D6896">
        <w:rPr>
          <w:rFonts w:ascii="Times New Roman" w:eastAsia="Times New Roman" w:hAnsi="Times New Roman" w:cs="Times New Roman"/>
          <w:bCs/>
          <w:sz w:val="24"/>
          <w:szCs w:val="24"/>
        </w:rPr>
        <w:t xml:space="preserve">Руководствуясь пунктом 12 статьи 34 Устава сельского поселения «село Ковран», в соответствии с частью 5 статьи 36 Федерального закона  № 131-ФЗ «Об общих принципах организации местного самоуправления в Российской Федерации», </w:t>
      </w:r>
      <w:r w:rsidR="00C9084A" w:rsidRPr="009D6896">
        <w:rPr>
          <w:rFonts w:ascii="Times New Roman" w:eastAsia="Times New Roman" w:hAnsi="Times New Roman" w:cs="Times New Roman"/>
          <w:bCs/>
          <w:sz w:val="24"/>
          <w:szCs w:val="24"/>
        </w:rPr>
        <w:t xml:space="preserve"> Положения о порядке предоставления и рассмотрения ежегодного отчета Главы сельского поселения «село Ковран» о результатах деятельности, утвержденного Решением Собрания депутатов МО с</w:t>
      </w:r>
      <w:r w:rsidR="00D926E9">
        <w:rPr>
          <w:rFonts w:ascii="Times New Roman" w:eastAsia="Times New Roman" w:hAnsi="Times New Roman" w:cs="Times New Roman"/>
          <w:bCs/>
          <w:sz w:val="24"/>
          <w:szCs w:val="24"/>
        </w:rPr>
        <w:t xml:space="preserve">ельское </w:t>
      </w:r>
      <w:r w:rsidR="00C9084A" w:rsidRPr="009D6896">
        <w:rPr>
          <w:rFonts w:ascii="Times New Roman" w:eastAsia="Times New Roman" w:hAnsi="Times New Roman" w:cs="Times New Roman"/>
          <w:bCs/>
          <w:sz w:val="24"/>
          <w:szCs w:val="24"/>
        </w:rPr>
        <w:t>п</w:t>
      </w:r>
      <w:r w:rsidR="00D926E9">
        <w:rPr>
          <w:rFonts w:ascii="Times New Roman" w:eastAsia="Times New Roman" w:hAnsi="Times New Roman" w:cs="Times New Roman"/>
          <w:bCs/>
          <w:sz w:val="24"/>
          <w:szCs w:val="24"/>
        </w:rPr>
        <w:t>оселение</w:t>
      </w:r>
      <w:r w:rsidR="00C9084A" w:rsidRPr="009D6896">
        <w:rPr>
          <w:rFonts w:ascii="Times New Roman" w:eastAsia="Times New Roman" w:hAnsi="Times New Roman" w:cs="Times New Roman"/>
          <w:bCs/>
          <w:sz w:val="24"/>
          <w:szCs w:val="24"/>
        </w:rPr>
        <w:t xml:space="preserve"> «</w:t>
      </w:r>
      <w:proofErr w:type="spellStart"/>
      <w:r w:rsidR="00C9084A" w:rsidRPr="009D6896">
        <w:rPr>
          <w:rFonts w:ascii="Times New Roman" w:eastAsia="Times New Roman" w:hAnsi="Times New Roman" w:cs="Times New Roman"/>
          <w:bCs/>
          <w:sz w:val="24"/>
          <w:szCs w:val="24"/>
        </w:rPr>
        <w:t>с.Ковран</w:t>
      </w:r>
      <w:proofErr w:type="spellEnd"/>
      <w:r w:rsidR="00C9084A" w:rsidRPr="009D6896">
        <w:rPr>
          <w:rFonts w:ascii="Times New Roman" w:eastAsia="Times New Roman" w:hAnsi="Times New Roman" w:cs="Times New Roman"/>
          <w:bCs/>
          <w:sz w:val="24"/>
          <w:szCs w:val="24"/>
        </w:rPr>
        <w:t>» № 4 от 25 декабря 2017года,</w:t>
      </w:r>
      <w:r w:rsidR="00C9084A" w:rsidRPr="009D6896">
        <w:rPr>
          <w:rFonts w:ascii="Times New Roman" w:hAnsi="Times New Roman" w:cs="Times New Roman"/>
          <w:sz w:val="24"/>
          <w:szCs w:val="24"/>
        </w:rPr>
        <w:t xml:space="preserve"> </w:t>
      </w:r>
      <w:r w:rsidR="00C9084A" w:rsidRPr="009D6896">
        <w:rPr>
          <w:rFonts w:ascii="Times New Roman" w:eastAsia="Times New Roman" w:hAnsi="Times New Roman" w:cs="Times New Roman"/>
          <w:bCs/>
          <w:sz w:val="24"/>
          <w:szCs w:val="24"/>
        </w:rPr>
        <w:t xml:space="preserve">заслушав отчет главы сельского поселения «село Ковран» </w:t>
      </w:r>
      <w:proofErr w:type="spellStart"/>
      <w:r w:rsidRPr="009D6896">
        <w:rPr>
          <w:rFonts w:ascii="Times New Roman" w:eastAsia="Times New Roman" w:hAnsi="Times New Roman" w:cs="Times New Roman"/>
          <w:bCs/>
          <w:sz w:val="24"/>
          <w:szCs w:val="24"/>
        </w:rPr>
        <w:t>Квасовой</w:t>
      </w:r>
      <w:proofErr w:type="spellEnd"/>
      <w:r w:rsidRPr="009D6896">
        <w:rPr>
          <w:rFonts w:ascii="Times New Roman" w:eastAsia="Times New Roman" w:hAnsi="Times New Roman" w:cs="Times New Roman"/>
          <w:bCs/>
          <w:sz w:val="24"/>
          <w:szCs w:val="24"/>
        </w:rPr>
        <w:t xml:space="preserve"> И.М.  о </w:t>
      </w:r>
      <w:r w:rsidR="00C9084A" w:rsidRPr="009D6896">
        <w:rPr>
          <w:rFonts w:ascii="Times New Roman" w:eastAsia="Times New Roman" w:hAnsi="Times New Roman" w:cs="Times New Roman"/>
          <w:bCs/>
          <w:sz w:val="24"/>
          <w:szCs w:val="24"/>
        </w:rPr>
        <w:t xml:space="preserve">результатах </w:t>
      </w:r>
      <w:r w:rsidRPr="009D6896">
        <w:rPr>
          <w:rFonts w:ascii="Times New Roman" w:eastAsia="Times New Roman" w:hAnsi="Times New Roman" w:cs="Times New Roman"/>
          <w:bCs/>
          <w:sz w:val="24"/>
          <w:szCs w:val="24"/>
        </w:rPr>
        <w:t xml:space="preserve">деятельности </w:t>
      </w:r>
      <w:r w:rsidR="00C24899">
        <w:rPr>
          <w:rFonts w:ascii="Times New Roman" w:eastAsia="Times New Roman" w:hAnsi="Times New Roman" w:cs="Times New Roman"/>
          <w:bCs/>
          <w:sz w:val="24"/>
          <w:szCs w:val="24"/>
        </w:rPr>
        <w:t>за</w:t>
      </w:r>
      <w:r w:rsidR="00025C00">
        <w:rPr>
          <w:rFonts w:ascii="Times New Roman" w:eastAsia="Times New Roman" w:hAnsi="Times New Roman" w:cs="Times New Roman"/>
          <w:bCs/>
          <w:sz w:val="24"/>
          <w:szCs w:val="24"/>
        </w:rPr>
        <w:t xml:space="preserve"> 201</w:t>
      </w:r>
      <w:r w:rsidR="00C846E3">
        <w:rPr>
          <w:rFonts w:ascii="Times New Roman" w:eastAsia="Times New Roman" w:hAnsi="Times New Roman" w:cs="Times New Roman"/>
          <w:bCs/>
          <w:sz w:val="24"/>
          <w:szCs w:val="24"/>
        </w:rPr>
        <w:t>9</w:t>
      </w:r>
      <w:r w:rsidR="00025C00">
        <w:rPr>
          <w:rFonts w:ascii="Times New Roman" w:eastAsia="Times New Roman" w:hAnsi="Times New Roman" w:cs="Times New Roman"/>
          <w:bCs/>
          <w:sz w:val="24"/>
          <w:szCs w:val="24"/>
        </w:rPr>
        <w:t xml:space="preserve"> год</w:t>
      </w:r>
      <w:r w:rsidRPr="00BA37DB">
        <w:rPr>
          <w:rFonts w:ascii="Times New Roman" w:eastAsia="Times New Roman" w:hAnsi="Times New Roman" w:cs="Times New Roman"/>
          <w:bCs/>
          <w:sz w:val="24"/>
          <w:szCs w:val="24"/>
        </w:rPr>
        <w:t>,</w:t>
      </w:r>
      <w:r w:rsidR="00025C00">
        <w:rPr>
          <w:rFonts w:ascii="Times New Roman" w:eastAsia="Times New Roman" w:hAnsi="Times New Roman" w:cs="Times New Roman"/>
          <w:bCs/>
          <w:sz w:val="24"/>
          <w:szCs w:val="24"/>
        </w:rPr>
        <w:t xml:space="preserve"> </w:t>
      </w:r>
      <w:r w:rsidRPr="009D6896">
        <w:rPr>
          <w:rFonts w:ascii="Times New Roman" w:eastAsia="Times New Roman" w:hAnsi="Times New Roman" w:cs="Times New Roman"/>
          <w:bCs/>
          <w:sz w:val="24"/>
          <w:szCs w:val="24"/>
        </w:rPr>
        <w:t xml:space="preserve">Собрание депутатов </w:t>
      </w:r>
      <w:r w:rsidR="00BA37DB">
        <w:rPr>
          <w:rFonts w:ascii="Times New Roman" w:eastAsia="Times New Roman" w:hAnsi="Times New Roman" w:cs="Times New Roman"/>
          <w:bCs/>
          <w:sz w:val="24"/>
          <w:szCs w:val="24"/>
        </w:rPr>
        <w:t xml:space="preserve">муниципального образования </w:t>
      </w:r>
      <w:r w:rsidRPr="009D6896">
        <w:rPr>
          <w:rFonts w:ascii="Times New Roman" w:eastAsia="Times New Roman" w:hAnsi="Times New Roman" w:cs="Times New Roman"/>
          <w:bCs/>
          <w:sz w:val="24"/>
          <w:szCs w:val="24"/>
        </w:rPr>
        <w:t>сельско</w:t>
      </w:r>
      <w:r w:rsidR="00BA37DB">
        <w:rPr>
          <w:rFonts w:ascii="Times New Roman" w:eastAsia="Times New Roman" w:hAnsi="Times New Roman" w:cs="Times New Roman"/>
          <w:bCs/>
          <w:sz w:val="24"/>
          <w:szCs w:val="24"/>
        </w:rPr>
        <w:t>е</w:t>
      </w:r>
      <w:r w:rsidRPr="009D6896">
        <w:rPr>
          <w:rFonts w:ascii="Times New Roman" w:eastAsia="Times New Roman" w:hAnsi="Times New Roman" w:cs="Times New Roman"/>
          <w:bCs/>
          <w:sz w:val="24"/>
          <w:szCs w:val="24"/>
        </w:rPr>
        <w:t xml:space="preserve"> поселени</w:t>
      </w:r>
      <w:r w:rsidR="00BA37DB">
        <w:rPr>
          <w:rFonts w:ascii="Times New Roman" w:eastAsia="Times New Roman" w:hAnsi="Times New Roman" w:cs="Times New Roman"/>
          <w:bCs/>
          <w:sz w:val="24"/>
          <w:szCs w:val="24"/>
        </w:rPr>
        <w:t>е</w:t>
      </w:r>
      <w:r w:rsidRPr="009D6896">
        <w:rPr>
          <w:rFonts w:ascii="Times New Roman" w:eastAsia="Times New Roman" w:hAnsi="Times New Roman" w:cs="Times New Roman"/>
          <w:bCs/>
          <w:sz w:val="24"/>
          <w:szCs w:val="24"/>
        </w:rPr>
        <w:t xml:space="preserve"> «село Ковран»</w:t>
      </w:r>
    </w:p>
    <w:p w:rsidR="001D2A46" w:rsidRPr="009D6896" w:rsidRDefault="001D2A46" w:rsidP="001D2A46">
      <w:pPr>
        <w:spacing w:after="0" w:line="264" w:lineRule="auto"/>
        <w:ind w:firstLine="708"/>
        <w:jc w:val="center"/>
        <w:outlineLvl w:val="1"/>
        <w:rPr>
          <w:rFonts w:ascii="Times New Roman" w:eastAsia="Times New Roman" w:hAnsi="Times New Roman" w:cs="Times New Roman"/>
          <w:bCs/>
          <w:sz w:val="24"/>
          <w:szCs w:val="24"/>
        </w:rPr>
      </w:pPr>
    </w:p>
    <w:p w:rsidR="001D2A46" w:rsidRPr="009D6896" w:rsidRDefault="001D2A46" w:rsidP="001D2A46">
      <w:pPr>
        <w:spacing w:after="0" w:line="264" w:lineRule="auto"/>
        <w:ind w:firstLine="708"/>
        <w:jc w:val="center"/>
        <w:outlineLvl w:val="1"/>
        <w:rPr>
          <w:rFonts w:ascii="Times New Roman" w:eastAsia="Times New Roman" w:hAnsi="Times New Roman" w:cs="Times New Roman"/>
          <w:bCs/>
          <w:sz w:val="24"/>
          <w:szCs w:val="24"/>
        </w:rPr>
      </w:pPr>
      <w:r w:rsidRPr="009D6896">
        <w:rPr>
          <w:rFonts w:ascii="Times New Roman" w:eastAsia="Times New Roman" w:hAnsi="Times New Roman" w:cs="Times New Roman"/>
          <w:bCs/>
          <w:sz w:val="24"/>
          <w:szCs w:val="24"/>
        </w:rPr>
        <w:t>РЕШИЛО:</w:t>
      </w:r>
    </w:p>
    <w:p w:rsidR="001D2A46" w:rsidRPr="009D6896" w:rsidRDefault="001D2A46" w:rsidP="001D2A46">
      <w:pPr>
        <w:spacing w:after="0" w:line="264" w:lineRule="auto"/>
        <w:ind w:firstLine="708"/>
        <w:jc w:val="center"/>
        <w:outlineLvl w:val="1"/>
        <w:rPr>
          <w:rFonts w:ascii="Times New Roman" w:eastAsia="Times New Roman" w:hAnsi="Times New Roman" w:cs="Times New Roman"/>
          <w:bCs/>
          <w:sz w:val="24"/>
          <w:szCs w:val="24"/>
        </w:rPr>
      </w:pPr>
    </w:p>
    <w:p w:rsidR="001D2A46" w:rsidRPr="009D6896" w:rsidRDefault="001D2A46" w:rsidP="001D2A46">
      <w:pPr>
        <w:spacing w:after="0" w:line="264" w:lineRule="auto"/>
        <w:ind w:firstLine="708"/>
        <w:jc w:val="both"/>
        <w:outlineLvl w:val="1"/>
        <w:rPr>
          <w:rFonts w:ascii="Times New Roman" w:eastAsia="Times New Roman" w:hAnsi="Times New Roman" w:cs="Times New Roman"/>
          <w:bCs/>
          <w:sz w:val="24"/>
          <w:szCs w:val="24"/>
        </w:rPr>
      </w:pPr>
      <w:r w:rsidRPr="009D6896">
        <w:rPr>
          <w:rFonts w:ascii="Times New Roman" w:eastAsia="Times New Roman" w:hAnsi="Times New Roman" w:cs="Times New Roman"/>
          <w:bCs/>
          <w:sz w:val="24"/>
          <w:szCs w:val="24"/>
        </w:rPr>
        <w:t>1. Деятельность главы сельского поселения «село Ковран» за 201</w:t>
      </w:r>
      <w:r w:rsidR="00C846E3">
        <w:rPr>
          <w:rFonts w:ascii="Times New Roman" w:eastAsia="Times New Roman" w:hAnsi="Times New Roman" w:cs="Times New Roman"/>
          <w:bCs/>
          <w:sz w:val="24"/>
          <w:szCs w:val="24"/>
        </w:rPr>
        <w:t>9</w:t>
      </w:r>
      <w:r w:rsidRPr="009D6896">
        <w:rPr>
          <w:rFonts w:ascii="Times New Roman" w:eastAsia="Times New Roman" w:hAnsi="Times New Roman" w:cs="Times New Roman"/>
          <w:bCs/>
          <w:sz w:val="24"/>
          <w:szCs w:val="24"/>
        </w:rPr>
        <w:t xml:space="preserve"> год признать удовлетворительной.     </w:t>
      </w:r>
    </w:p>
    <w:p w:rsidR="001D2A46" w:rsidRPr="009D6896" w:rsidRDefault="001D2A46" w:rsidP="001D2A46">
      <w:pPr>
        <w:spacing w:after="0" w:line="264" w:lineRule="auto"/>
        <w:ind w:firstLine="708"/>
        <w:jc w:val="both"/>
        <w:outlineLvl w:val="1"/>
        <w:rPr>
          <w:rFonts w:ascii="Times New Roman" w:eastAsia="Times New Roman" w:hAnsi="Times New Roman" w:cs="Times New Roman"/>
          <w:bCs/>
          <w:sz w:val="24"/>
          <w:szCs w:val="24"/>
        </w:rPr>
      </w:pPr>
      <w:r w:rsidRPr="009D6896">
        <w:rPr>
          <w:rFonts w:ascii="Times New Roman" w:eastAsia="Times New Roman" w:hAnsi="Times New Roman" w:cs="Times New Roman"/>
          <w:bCs/>
          <w:sz w:val="24"/>
          <w:szCs w:val="24"/>
        </w:rPr>
        <w:t xml:space="preserve">2. Главе сельского поселения обнародовать данное решение на информационном стенде сельского поселения «село Ковран» и на </w:t>
      </w:r>
      <w:r w:rsidR="002E04E7" w:rsidRPr="009D6896">
        <w:rPr>
          <w:rFonts w:ascii="Times New Roman" w:eastAsia="Times New Roman" w:hAnsi="Times New Roman" w:cs="Times New Roman"/>
          <w:bCs/>
          <w:sz w:val="24"/>
          <w:szCs w:val="24"/>
        </w:rPr>
        <w:t xml:space="preserve">официальном </w:t>
      </w:r>
      <w:r w:rsidRPr="009D6896">
        <w:rPr>
          <w:rFonts w:ascii="Times New Roman" w:eastAsia="Times New Roman" w:hAnsi="Times New Roman" w:cs="Times New Roman"/>
          <w:bCs/>
          <w:sz w:val="24"/>
          <w:szCs w:val="24"/>
        </w:rPr>
        <w:t>сайте</w:t>
      </w:r>
      <w:r w:rsidR="002E04E7" w:rsidRPr="009D6896">
        <w:rPr>
          <w:rFonts w:ascii="Times New Roman" w:eastAsia="Times New Roman" w:hAnsi="Times New Roman" w:cs="Times New Roman"/>
          <w:bCs/>
          <w:sz w:val="24"/>
          <w:szCs w:val="24"/>
        </w:rPr>
        <w:t>:</w:t>
      </w:r>
      <w:r w:rsidRPr="009D6896">
        <w:rPr>
          <w:rFonts w:ascii="Times New Roman" w:eastAsia="Times New Roman" w:hAnsi="Times New Roman" w:cs="Times New Roman"/>
          <w:bCs/>
          <w:sz w:val="24"/>
          <w:szCs w:val="24"/>
        </w:rPr>
        <w:t xml:space="preserve"> </w:t>
      </w:r>
      <w:proofErr w:type="spellStart"/>
      <w:r w:rsidR="002E04E7" w:rsidRPr="009D6896">
        <w:rPr>
          <w:rFonts w:ascii="Times New Roman" w:eastAsia="Times New Roman" w:hAnsi="Times New Roman" w:cs="Times New Roman"/>
          <w:bCs/>
          <w:color w:val="0070C0"/>
          <w:sz w:val="24"/>
          <w:szCs w:val="24"/>
        </w:rPr>
        <w:t>ковран.рф</w:t>
      </w:r>
      <w:proofErr w:type="spellEnd"/>
    </w:p>
    <w:p w:rsidR="001D2A46" w:rsidRPr="009D6896" w:rsidRDefault="001D2A46" w:rsidP="001D2A46">
      <w:pPr>
        <w:spacing w:after="0" w:line="264" w:lineRule="auto"/>
        <w:ind w:firstLine="708"/>
        <w:jc w:val="both"/>
        <w:outlineLvl w:val="1"/>
        <w:rPr>
          <w:rFonts w:ascii="Times New Roman" w:eastAsia="Times New Roman" w:hAnsi="Times New Roman" w:cs="Times New Roman"/>
          <w:bCs/>
          <w:sz w:val="24"/>
          <w:szCs w:val="24"/>
        </w:rPr>
      </w:pPr>
    </w:p>
    <w:p w:rsidR="001D2A46" w:rsidRPr="009D6896" w:rsidRDefault="001D2A46" w:rsidP="001D2A46">
      <w:pPr>
        <w:spacing w:after="0" w:line="264" w:lineRule="auto"/>
        <w:ind w:firstLine="708"/>
        <w:jc w:val="both"/>
        <w:outlineLvl w:val="1"/>
        <w:rPr>
          <w:rFonts w:ascii="Times New Roman" w:eastAsia="Times New Roman" w:hAnsi="Times New Roman" w:cs="Times New Roman"/>
          <w:bCs/>
          <w:sz w:val="24"/>
          <w:szCs w:val="24"/>
        </w:rPr>
      </w:pPr>
    </w:p>
    <w:p w:rsidR="001D2A46" w:rsidRPr="009D6896" w:rsidRDefault="001D2A46" w:rsidP="001D2A46">
      <w:pPr>
        <w:spacing w:after="0" w:line="264" w:lineRule="auto"/>
        <w:ind w:firstLine="708"/>
        <w:jc w:val="both"/>
        <w:outlineLvl w:val="1"/>
        <w:rPr>
          <w:rFonts w:ascii="Times New Roman" w:eastAsia="Times New Roman" w:hAnsi="Times New Roman" w:cs="Times New Roman"/>
          <w:bCs/>
          <w:sz w:val="24"/>
          <w:szCs w:val="24"/>
        </w:rPr>
      </w:pPr>
    </w:p>
    <w:p w:rsidR="001D2A46" w:rsidRPr="009D6896" w:rsidRDefault="001D2A46" w:rsidP="001D2A46">
      <w:pPr>
        <w:spacing w:after="0" w:line="264" w:lineRule="auto"/>
        <w:ind w:firstLine="708"/>
        <w:jc w:val="both"/>
        <w:outlineLvl w:val="1"/>
        <w:rPr>
          <w:rFonts w:ascii="Times New Roman" w:eastAsia="Times New Roman" w:hAnsi="Times New Roman" w:cs="Times New Roman"/>
          <w:iCs/>
          <w:sz w:val="24"/>
          <w:szCs w:val="24"/>
        </w:rPr>
      </w:pPr>
    </w:p>
    <w:p w:rsidR="001D2A46" w:rsidRPr="009D6896" w:rsidRDefault="001D2A46" w:rsidP="001D2A46">
      <w:pPr>
        <w:spacing w:after="0" w:line="264" w:lineRule="auto"/>
        <w:jc w:val="both"/>
        <w:outlineLvl w:val="1"/>
        <w:rPr>
          <w:rFonts w:ascii="Times New Roman" w:eastAsia="Times New Roman" w:hAnsi="Times New Roman" w:cs="Times New Roman"/>
          <w:iCs/>
          <w:sz w:val="24"/>
          <w:szCs w:val="24"/>
        </w:rPr>
      </w:pPr>
    </w:p>
    <w:p w:rsidR="001D2A46" w:rsidRPr="009D6896" w:rsidRDefault="00A87996" w:rsidP="001D2A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C846E3">
        <w:rPr>
          <w:rFonts w:ascii="Times New Roman" w:eastAsia="Times New Roman" w:hAnsi="Times New Roman" w:cs="Times New Roman"/>
          <w:sz w:val="24"/>
          <w:szCs w:val="24"/>
        </w:rPr>
        <w:t>ВрИО</w:t>
      </w:r>
      <w:proofErr w:type="spellEnd"/>
      <w:r w:rsidR="00C846E3">
        <w:rPr>
          <w:rFonts w:ascii="Times New Roman" w:eastAsia="Times New Roman" w:hAnsi="Times New Roman" w:cs="Times New Roman"/>
          <w:sz w:val="24"/>
          <w:szCs w:val="24"/>
        </w:rPr>
        <w:t xml:space="preserve"> п</w:t>
      </w:r>
      <w:r w:rsidR="001D2A46" w:rsidRPr="009D6896">
        <w:rPr>
          <w:rFonts w:ascii="Times New Roman" w:eastAsia="Times New Roman" w:hAnsi="Times New Roman" w:cs="Times New Roman"/>
          <w:sz w:val="24"/>
          <w:szCs w:val="24"/>
        </w:rPr>
        <w:t>редседател</w:t>
      </w:r>
      <w:r w:rsidR="00C846E3">
        <w:rPr>
          <w:rFonts w:ascii="Times New Roman" w:eastAsia="Times New Roman" w:hAnsi="Times New Roman" w:cs="Times New Roman"/>
          <w:sz w:val="24"/>
          <w:szCs w:val="24"/>
        </w:rPr>
        <w:t>я</w:t>
      </w:r>
      <w:r w:rsidR="001D2A46" w:rsidRPr="009D6896">
        <w:rPr>
          <w:rFonts w:ascii="Times New Roman" w:eastAsia="Times New Roman" w:hAnsi="Times New Roman" w:cs="Times New Roman"/>
          <w:sz w:val="24"/>
          <w:szCs w:val="24"/>
        </w:rPr>
        <w:t xml:space="preserve"> Собрания депутатов</w:t>
      </w:r>
    </w:p>
    <w:p w:rsidR="002E04E7" w:rsidRPr="009D6896" w:rsidRDefault="00A87996" w:rsidP="001D2A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w:t>
      </w:r>
      <w:r w:rsidR="002E04E7" w:rsidRPr="009D6896">
        <w:rPr>
          <w:rFonts w:ascii="Times New Roman" w:eastAsia="Times New Roman" w:hAnsi="Times New Roman" w:cs="Times New Roman"/>
          <w:sz w:val="24"/>
          <w:szCs w:val="24"/>
        </w:rPr>
        <w:t>униципального образования</w:t>
      </w:r>
    </w:p>
    <w:p w:rsidR="001D2A46" w:rsidRPr="009D6896" w:rsidRDefault="00A87996" w:rsidP="001D2A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2A46" w:rsidRPr="009D6896">
        <w:rPr>
          <w:rFonts w:ascii="Times New Roman" w:eastAsia="Times New Roman" w:hAnsi="Times New Roman" w:cs="Times New Roman"/>
          <w:sz w:val="24"/>
          <w:szCs w:val="24"/>
        </w:rPr>
        <w:t>сельско</w:t>
      </w:r>
      <w:r w:rsidR="002E04E7" w:rsidRPr="009D6896">
        <w:rPr>
          <w:rFonts w:ascii="Times New Roman" w:eastAsia="Times New Roman" w:hAnsi="Times New Roman" w:cs="Times New Roman"/>
          <w:sz w:val="24"/>
          <w:szCs w:val="24"/>
        </w:rPr>
        <w:t>е</w:t>
      </w:r>
      <w:r w:rsidR="001D2A46" w:rsidRPr="009D6896">
        <w:rPr>
          <w:rFonts w:ascii="Times New Roman" w:eastAsia="Times New Roman" w:hAnsi="Times New Roman" w:cs="Times New Roman"/>
          <w:sz w:val="24"/>
          <w:szCs w:val="24"/>
        </w:rPr>
        <w:t xml:space="preserve"> поселени</w:t>
      </w:r>
      <w:r w:rsidR="002E04E7" w:rsidRPr="009D6896">
        <w:rPr>
          <w:rFonts w:ascii="Times New Roman" w:eastAsia="Times New Roman" w:hAnsi="Times New Roman" w:cs="Times New Roman"/>
          <w:sz w:val="24"/>
          <w:szCs w:val="24"/>
        </w:rPr>
        <w:t>е</w:t>
      </w:r>
      <w:r w:rsidR="001D2A46" w:rsidRPr="009D6896">
        <w:rPr>
          <w:rFonts w:ascii="Times New Roman" w:eastAsia="Times New Roman" w:hAnsi="Times New Roman" w:cs="Times New Roman"/>
          <w:sz w:val="24"/>
          <w:szCs w:val="24"/>
        </w:rPr>
        <w:t xml:space="preserve"> «село Ковран»</w:t>
      </w:r>
      <w:r w:rsidR="001D2A46" w:rsidRPr="009D689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spellStart"/>
      <w:r w:rsidR="00C846E3">
        <w:rPr>
          <w:rFonts w:ascii="Times New Roman" w:eastAsia="Times New Roman" w:hAnsi="Times New Roman" w:cs="Times New Roman"/>
          <w:sz w:val="24"/>
          <w:szCs w:val="24"/>
        </w:rPr>
        <w:t>Е.В.Данилов</w:t>
      </w:r>
      <w:proofErr w:type="spellEnd"/>
    </w:p>
    <w:p w:rsidR="001D2A46" w:rsidRPr="009D6896" w:rsidRDefault="001D2A46" w:rsidP="001D2A46">
      <w:pPr>
        <w:spacing w:after="0" w:line="240" w:lineRule="auto"/>
        <w:jc w:val="both"/>
        <w:rPr>
          <w:rFonts w:ascii="Times New Roman" w:eastAsia="Times New Roman" w:hAnsi="Times New Roman" w:cs="Times New Roman"/>
          <w:sz w:val="24"/>
          <w:szCs w:val="24"/>
        </w:rPr>
      </w:pPr>
    </w:p>
    <w:p w:rsidR="001D2A46" w:rsidRPr="009D6896" w:rsidRDefault="001D2A46" w:rsidP="00F85095">
      <w:pPr>
        <w:pStyle w:val="a3"/>
        <w:jc w:val="center"/>
        <w:rPr>
          <w:rFonts w:ascii="Times New Roman" w:hAnsi="Times New Roman" w:cs="Times New Roman"/>
          <w:b/>
          <w:sz w:val="24"/>
          <w:szCs w:val="24"/>
        </w:rPr>
      </w:pPr>
    </w:p>
    <w:p w:rsidR="001D2A46" w:rsidRPr="009D6896" w:rsidRDefault="001D2A46" w:rsidP="00F85095">
      <w:pPr>
        <w:pStyle w:val="a3"/>
        <w:jc w:val="center"/>
        <w:rPr>
          <w:rFonts w:ascii="Times New Roman" w:hAnsi="Times New Roman" w:cs="Times New Roman"/>
          <w:b/>
          <w:sz w:val="24"/>
          <w:szCs w:val="24"/>
        </w:rPr>
      </w:pPr>
    </w:p>
    <w:p w:rsidR="001D2A46" w:rsidRPr="009D6896" w:rsidRDefault="001D2A46" w:rsidP="00F85095">
      <w:pPr>
        <w:pStyle w:val="a3"/>
        <w:jc w:val="center"/>
        <w:rPr>
          <w:rFonts w:ascii="Times New Roman" w:hAnsi="Times New Roman" w:cs="Times New Roman"/>
          <w:b/>
          <w:sz w:val="24"/>
          <w:szCs w:val="24"/>
        </w:rPr>
      </w:pPr>
    </w:p>
    <w:p w:rsidR="00A87996" w:rsidRDefault="00A87996" w:rsidP="001D2A46">
      <w:pPr>
        <w:pStyle w:val="a3"/>
        <w:jc w:val="right"/>
        <w:rPr>
          <w:rFonts w:ascii="Times New Roman" w:hAnsi="Times New Roman" w:cs="Times New Roman"/>
          <w:sz w:val="24"/>
          <w:szCs w:val="24"/>
        </w:rPr>
      </w:pPr>
    </w:p>
    <w:p w:rsidR="00A87996" w:rsidRDefault="00A87996" w:rsidP="001D2A46">
      <w:pPr>
        <w:pStyle w:val="a3"/>
        <w:jc w:val="right"/>
        <w:rPr>
          <w:rFonts w:ascii="Times New Roman" w:hAnsi="Times New Roman" w:cs="Times New Roman"/>
          <w:sz w:val="24"/>
          <w:szCs w:val="24"/>
        </w:rPr>
      </w:pPr>
    </w:p>
    <w:p w:rsidR="00A87996" w:rsidRDefault="00A87996" w:rsidP="001D2A46">
      <w:pPr>
        <w:pStyle w:val="a3"/>
        <w:jc w:val="right"/>
        <w:rPr>
          <w:rFonts w:ascii="Times New Roman" w:hAnsi="Times New Roman" w:cs="Times New Roman"/>
          <w:sz w:val="24"/>
          <w:szCs w:val="24"/>
        </w:rPr>
      </w:pPr>
    </w:p>
    <w:p w:rsidR="00A87996" w:rsidRDefault="00A87996" w:rsidP="001D2A46">
      <w:pPr>
        <w:pStyle w:val="a3"/>
        <w:jc w:val="right"/>
        <w:rPr>
          <w:rFonts w:ascii="Times New Roman" w:hAnsi="Times New Roman" w:cs="Times New Roman"/>
          <w:sz w:val="24"/>
          <w:szCs w:val="24"/>
        </w:rPr>
      </w:pPr>
    </w:p>
    <w:p w:rsidR="009B7DB4" w:rsidRDefault="009B7DB4" w:rsidP="001D2A46">
      <w:pPr>
        <w:pStyle w:val="a3"/>
        <w:jc w:val="right"/>
        <w:rPr>
          <w:rFonts w:ascii="Times New Roman" w:hAnsi="Times New Roman" w:cs="Times New Roman"/>
          <w:sz w:val="24"/>
          <w:szCs w:val="24"/>
        </w:rPr>
      </w:pPr>
    </w:p>
    <w:p w:rsidR="001D2A46" w:rsidRPr="009D6896" w:rsidRDefault="001D2A46" w:rsidP="001D2A46">
      <w:pPr>
        <w:pStyle w:val="a3"/>
        <w:jc w:val="right"/>
        <w:rPr>
          <w:rFonts w:ascii="Times New Roman" w:hAnsi="Times New Roman" w:cs="Times New Roman"/>
          <w:sz w:val="24"/>
          <w:szCs w:val="24"/>
        </w:rPr>
      </w:pPr>
      <w:r w:rsidRPr="009D6896">
        <w:rPr>
          <w:rFonts w:ascii="Times New Roman" w:hAnsi="Times New Roman" w:cs="Times New Roman"/>
          <w:sz w:val="24"/>
          <w:szCs w:val="24"/>
        </w:rPr>
        <w:t xml:space="preserve">Приложение </w:t>
      </w:r>
    </w:p>
    <w:p w:rsidR="001D2A46" w:rsidRPr="009D6896" w:rsidRDefault="001D2A46" w:rsidP="001D2A46">
      <w:pPr>
        <w:pStyle w:val="a3"/>
        <w:jc w:val="right"/>
        <w:rPr>
          <w:rFonts w:ascii="Times New Roman" w:hAnsi="Times New Roman" w:cs="Times New Roman"/>
          <w:sz w:val="24"/>
          <w:szCs w:val="24"/>
        </w:rPr>
      </w:pPr>
      <w:r w:rsidRPr="009D6896">
        <w:rPr>
          <w:rFonts w:ascii="Times New Roman" w:hAnsi="Times New Roman" w:cs="Times New Roman"/>
          <w:sz w:val="24"/>
          <w:szCs w:val="24"/>
        </w:rPr>
        <w:lastRenderedPageBreak/>
        <w:t xml:space="preserve"> к решению Собрания депутатов </w:t>
      </w:r>
    </w:p>
    <w:p w:rsidR="001D2A46" w:rsidRPr="009D6896" w:rsidRDefault="001D2A46" w:rsidP="001D2A46">
      <w:pPr>
        <w:pStyle w:val="a3"/>
        <w:jc w:val="right"/>
        <w:rPr>
          <w:rFonts w:ascii="Times New Roman" w:hAnsi="Times New Roman" w:cs="Times New Roman"/>
          <w:sz w:val="24"/>
          <w:szCs w:val="24"/>
        </w:rPr>
      </w:pPr>
      <w:r w:rsidRPr="009D6896">
        <w:rPr>
          <w:rFonts w:ascii="Times New Roman" w:hAnsi="Times New Roman" w:cs="Times New Roman"/>
          <w:sz w:val="24"/>
          <w:szCs w:val="24"/>
        </w:rPr>
        <w:t xml:space="preserve">сельского поселения «село Ковран» </w:t>
      </w:r>
    </w:p>
    <w:p w:rsidR="001D2A46" w:rsidRPr="009D6896" w:rsidRDefault="001D2A46" w:rsidP="001D2A46">
      <w:pPr>
        <w:pStyle w:val="a3"/>
        <w:jc w:val="right"/>
        <w:rPr>
          <w:rFonts w:ascii="Times New Roman" w:hAnsi="Times New Roman" w:cs="Times New Roman"/>
          <w:sz w:val="24"/>
          <w:szCs w:val="24"/>
        </w:rPr>
      </w:pPr>
      <w:r w:rsidRPr="009D6896">
        <w:rPr>
          <w:rFonts w:ascii="Times New Roman" w:hAnsi="Times New Roman" w:cs="Times New Roman"/>
          <w:sz w:val="24"/>
          <w:szCs w:val="24"/>
        </w:rPr>
        <w:t>от «</w:t>
      </w:r>
      <w:r w:rsidR="001C1559">
        <w:rPr>
          <w:rFonts w:ascii="Times New Roman" w:hAnsi="Times New Roman" w:cs="Times New Roman"/>
          <w:sz w:val="24"/>
          <w:szCs w:val="24"/>
        </w:rPr>
        <w:t>08</w:t>
      </w:r>
      <w:r w:rsidRPr="009D6896">
        <w:rPr>
          <w:rFonts w:ascii="Times New Roman" w:hAnsi="Times New Roman" w:cs="Times New Roman"/>
          <w:sz w:val="24"/>
          <w:szCs w:val="24"/>
        </w:rPr>
        <w:t>»</w:t>
      </w:r>
      <w:r w:rsidR="001C1559">
        <w:rPr>
          <w:rFonts w:ascii="Times New Roman" w:hAnsi="Times New Roman" w:cs="Times New Roman"/>
          <w:sz w:val="24"/>
          <w:szCs w:val="24"/>
        </w:rPr>
        <w:t xml:space="preserve"> апреля</w:t>
      </w:r>
      <w:r w:rsidR="007C2A05" w:rsidRPr="009D6896">
        <w:rPr>
          <w:rFonts w:ascii="Times New Roman" w:hAnsi="Times New Roman" w:cs="Times New Roman"/>
          <w:sz w:val="24"/>
          <w:szCs w:val="24"/>
        </w:rPr>
        <w:t xml:space="preserve"> </w:t>
      </w:r>
      <w:r w:rsidRPr="009D6896">
        <w:rPr>
          <w:rFonts w:ascii="Times New Roman" w:hAnsi="Times New Roman" w:cs="Times New Roman"/>
          <w:sz w:val="24"/>
          <w:szCs w:val="24"/>
        </w:rPr>
        <w:t xml:space="preserve"> 20</w:t>
      </w:r>
      <w:r w:rsidR="001C1559">
        <w:rPr>
          <w:rFonts w:ascii="Times New Roman" w:hAnsi="Times New Roman" w:cs="Times New Roman"/>
          <w:sz w:val="24"/>
          <w:szCs w:val="24"/>
        </w:rPr>
        <w:t>20</w:t>
      </w:r>
      <w:r w:rsidRPr="009D6896">
        <w:rPr>
          <w:rFonts w:ascii="Times New Roman" w:hAnsi="Times New Roman" w:cs="Times New Roman"/>
          <w:sz w:val="24"/>
          <w:szCs w:val="24"/>
        </w:rPr>
        <w:t xml:space="preserve"> г.   №</w:t>
      </w:r>
      <w:r w:rsidR="009B7DB4">
        <w:rPr>
          <w:rFonts w:ascii="Times New Roman" w:hAnsi="Times New Roman" w:cs="Times New Roman"/>
          <w:sz w:val="24"/>
          <w:szCs w:val="24"/>
        </w:rPr>
        <w:t>4</w:t>
      </w:r>
    </w:p>
    <w:p w:rsidR="001D2A46" w:rsidRPr="009D6896" w:rsidRDefault="001D2A46" w:rsidP="00F85095">
      <w:pPr>
        <w:pStyle w:val="a3"/>
        <w:jc w:val="center"/>
        <w:rPr>
          <w:rFonts w:ascii="Times New Roman" w:hAnsi="Times New Roman" w:cs="Times New Roman"/>
          <w:b/>
          <w:sz w:val="24"/>
          <w:szCs w:val="24"/>
        </w:rPr>
      </w:pPr>
    </w:p>
    <w:p w:rsidR="00FD5D17" w:rsidRPr="009D6896" w:rsidRDefault="00407064" w:rsidP="00F85095">
      <w:pPr>
        <w:pStyle w:val="a3"/>
        <w:jc w:val="center"/>
        <w:rPr>
          <w:rFonts w:ascii="Times New Roman" w:hAnsi="Times New Roman" w:cs="Times New Roman"/>
          <w:b/>
          <w:sz w:val="24"/>
          <w:szCs w:val="24"/>
        </w:rPr>
      </w:pPr>
      <w:r w:rsidRPr="009D6896">
        <w:rPr>
          <w:rFonts w:ascii="Times New Roman" w:hAnsi="Times New Roman" w:cs="Times New Roman"/>
          <w:b/>
          <w:sz w:val="24"/>
          <w:szCs w:val="24"/>
        </w:rPr>
        <w:t>Отчёт</w:t>
      </w:r>
    </w:p>
    <w:p w:rsidR="00E2574F" w:rsidRPr="009D6896" w:rsidRDefault="00407064" w:rsidP="00F85095">
      <w:pPr>
        <w:pStyle w:val="a3"/>
        <w:jc w:val="center"/>
        <w:rPr>
          <w:rFonts w:ascii="Times New Roman" w:hAnsi="Times New Roman" w:cs="Times New Roman"/>
          <w:b/>
          <w:sz w:val="24"/>
          <w:szCs w:val="24"/>
        </w:rPr>
      </w:pPr>
      <w:r w:rsidRPr="009D6896">
        <w:rPr>
          <w:rFonts w:ascii="Times New Roman" w:hAnsi="Times New Roman" w:cs="Times New Roman"/>
          <w:b/>
          <w:sz w:val="24"/>
          <w:szCs w:val="24"/>
        </w:rPr>
        <w:t xml:space="preserve">Главы </w:t>
      </w:r>
      <w:r w:rsidR="006B5B53" w:rsidRPr="009D6896">
        <w:rPr>
          <w:rFonts w:ascii="Times New Roman" w:hAnsi="Times New Roman" w:cs="Times New Roman"/>
          <w:b/>
          <w:sz w:val="24"/>
          <w:szCs w:val="24"/>
        </w:rPr>
        <w:t>сельского поселения «село Ковран»</w:t>
      </w:r>
    </w:p>
    <w:p w:rsidR="007C2A05" w:rsidRPr="009D6896" w:rsidRDefault="007C2A05" w:rsidP="00BC0BE6">
      <w:pPr>
        <w:pStyle w:val="a3"/>
        <w:jc w:val="center"/>
        <w:rPr>
          <w:rFonts w:ascii="Times New Roman" w:hAnsi="Times New Roman" w:cs="Times New Roman"/>
          <w:b/>
          <w:sz w:val="24"/>
          <w:szCs w:val="24"/>
        </w:rPr>
      </w:pPr>
      <w:r w:rsidRPr="009D6896">
        <w:rPr>
          <w:rFonts w:ascii="Times New Roman" w:hAnsi="Times New Roman" w:cs="Times New Roman"/>
          <w:b/>
          <w:sz w:val="24"/>
          <w:szCs w:val="24"/>
        </w:rPr>
        <w:t>за 201</w:t>
      </w:r>
      <w:r w:rsidR="001C1559">
        <w:rPr>
          <w:rFonts w:ascii="Times New Roman" w:hAnsi="Times New Roman" w:cs="Times New Roman"/>
          <w:b/>
          <w:sz w:val="24"/>
          <w:szCs w:val="24"/>
        </w:rPr>
        <w:t>9</w:t>
      </w:r>
      <w:r w:rsidRPr="009D6896">
        <w:rPr>
          <w:rFonts w:ascii="Times New Roman" w:hAnsi="Times New Roman" w:cs="Times New Roman"/>
          <w:b/>
          <w:sz w:val="24"/>
          <w:szCs w:val="24"/>
        </w:rPr>
        <w:t xml:space="preserve"> год.</w:t>
      </w:r>
    </w:p>
    <w:p w:rsidR="007C2A05" w:rsidRPr="009D6896" w:rsidRDefault="007C2A05" w:rsidP="00BC0BE6">
      <w:pPr>
        <w:pStyle w:val="a3"/>
        <w:jc w:val="center"/>
        <w:rPr>
          <w:rFonts w:ascii="Times New Roman" w:hAnsi="Times New Roman" w:cs="Times New Roman"/>
          <w:b/>
          <w:sz w:val="24"/>
          <w:szCs w:val="24"/>
        </w:rPr>
      </w:pPr>
    </w:p>
    <w:p w:rsidR="004335FD" w:rsidRPr="009D6896" w:rsidRDefault="004335FD" w:rsidP="00BC0BE6">
      <w:pPr>
        <w:pStyle w:val="a3"/>
        <w:jc w:val="center"/>
        <w:rPr>
          <w:rFonts w:ascii="Times New Roman" w:hAnsi="Times New Roman" w:cs="Times New Roman"/>
          <w:sz w:val="24"/>
          <w:szCs w:val="24"/>
        </w:rPr>
      </w:pPr>
      <w:r w:rsidRPr="009D6896">
        <w:rPr>
          <w:rFonts w:ascii="Times New Roman" w:hAnsi="Times New Roman" w:cs="Times New Roman"/>
          <w:sz w:val="24"/>
          <w:szCs w:val="24"/>
        </w:rPr>
        <w:t>Уважаемые депутаты, приглашенные!</w:t>
      </w:r>
    </w:p>
    <w:p w:rsidR="00407064" w:rsidRPr="009D6896" w:rsidRDefault="00407064" w:rsidP="008D35AA">
      <w:pPr>
        <w:pStyle w:val="a3"/>
        <w:jc w:val="both"/>
        <w:rPr>
          <w:rFonts w:ascii="Times New Roman" w:hAnsi="Times New Roman" w:cs="Times New Roman"/>
          <w:sz w:val="24"/>
          <w:szCs w:val="24"/>
        </w:rPr>
      </w:pPr>
    </w:p>
    <w:p w:rsidR="009B7DB4" w:rsidRDefault="000274C8" w:rsidP="00475242">
      <w:pPr>
        <w:pStyle w:val="a9"/>
        <w:ind w:firstLine="567"/>
        <w:jc w:val="both"/>
      </w:pPr>
      <w:r w:rsidRPr="009D6896">
        <w:t xml:space="preserve">     </w:t>
      </w:r>
      <w:r w:rsidR="001209AC" w:rsidRPr="009D6896">
        <w:t>В соответствии с требованиями Федерального закона № 131-ФЗ «Об общих принципах организации местного самоуправления в Российской Федерации», Уставом сельского поселения «село Ковран», решением Собрания депутатов сельск</w:t>
      </w:r>
      <w:r w:rsidRPr="009D6896">
        <w:t>ого поселения «село Ковран» от 25</w:t>
      </w:r>
      <w:r w:rsidR="001209AC" w:rsidRPr="009D6896">
        <w:t>.</w:t>
      </w:r>
      <w:r w:rsidRPr="009D6896">
        <w:t>12</w:t>
      </w:r>
      <w:r w:rsidR="001209AC" w:rsidRPr="009D6896">
        <w:t>.201</w:t>
      </w:r>
      <w:r w:rsidRPr="009D6896">
        <w:t>7</w:t>
      </w:r>
      <w:r w:rsidR="00AA136F" w:rsidRPr="009D6896">
        <w:t xml:space="preserve"> г. № </w:t>
      </w:r>
      <w:r w:rsidRPr="009D6896">
        <w:t>4</w:t>
      </w:r>
      <w:r w:rsidR="00AA136F" w:rsidRPr="009D6896">
        <w:t xml:space="preserve"> </w:t>
      </w:r>
      <w:r w:rsidRPr="009D6896">
        <w:t>«</w:t>
      </w:r>
      <w:r w:rsidR="001209AC" w:rsidRPr="009D6896">
        <w:t xml:space="preserve">Об утверждении </w:t>
      </w:r>
      <w:r w:rsidR="00AA136F" w:rsidRPr="009D6896">
        <w:rPr>
          <w:color w:val="000000"/>
          <w:shd w:val="clear" w:color="auto" w:fill="FFFFFF"/>
        </w:rPr>
        <w:t>Положени</w:t>
      </w:r>
      <w:r w:rsidRPr="009D6896">
        <w:rPr>
          <w:color w:val="000000"/>
          <w:shd w:val="clear" w:color="auto" w:fill="FFFFFF"/>
        </w:rPr>
        <w:t>я</w:t>
      </w:r>
      <w:r w:rsidR="00AA136F" w:rsidRPr="009D6896">
        <w:rPr>
          <w:color w:val="000000"/>
          <w:shd w:val="clear" w:color="auto" w:fill="FFFFFF"/>
        </w:rPr>
        <w:t xml:space="preserve"> </w:t>
      </w:r>
      <w:r w:rsidRPr="009D6896">
        <w:rPr>
          <w:color w:val="000000"/>
          <w:shd w:val="clear" w:color="auto" w:fill="FFFFFF"/>
        </w:rPr>
        <w:t>о порядке предоставления и рассмотрения ежегодного отчета Главы сельского поселения «село Ковран» о результатах деятельности</w:t>
      </w:r>
      <w:r w:rsidR="00C65635">
        <w:rPr>
          <w:color w:val="000000"/>
          <w:shd w:val="clear" w:color="auto" w:fill="FFFFFF"/>
        </w:rPr>
        <w:t>,</w:t>
      </w:r>
      <w:r w:rsidR="00DA4627" w:rsidRPr="009D6896">
        <w:rPr>
          <w:color w:val="000000"/>
          <w:shd w:val="clear" w:color="auto" w:fill="FFFFFF"/>
        </w:rPr>
        <w:t xml:space="preserve">      </w:t>
      </w:r>
      <w:r w:rsidR="00C65635">
        <w:rPr>
          <w:color w:val="000000"/>
          <w:shd w:val="clear" w:color="auto" w:fill="FFFFFF"/>
        </w:rPr>
        <w:t>м</w:t>
      </w:r>
      <w:r w:rsidR="00DA4627" w:rsidRPr="009D6896">
        <w:rPr>
          <w:color w:val="000000"/>
          <w:shd w:val="clear" w:color="auto" w:fill="FFFFFF"/>
        </w:rPr>
        <w:t>ною,</w:t>
      </w:r>
      <w:r w:rsidR="007C2A05" w:rsidRPr="009D6896">
        <w:t xml:space="preserve"> </w:t>
      </w:r>
      <w:r w:rsidR="001C1559">
        <w:t>18 марта</w:t>
      </w:r>
      <w:r w:rsidR="007C2A05" w:rsidRPr="009D6896">
        <w:t xml:space="preserve"> 20</w:t>
      </w:r>
      <w:r w:rsidR="001C1559">
        <w:t>20</w:t>
      </w:r>
      <w:r w:rsidR="00394465">
        <w:t xml:space="preserve"> </w:t>
      </w:r>
      <w:r w:rsidR="007C2A05" w:rsidRPr="009D6896">
        <w:t xml:space="preserve">года, </w:t>
      </w:r>
      <w:r w:rsidR="001209AC" w:rsidRPr="009D6896">
        <w:t xml:space="preserve"> </w:t>
      </w:r>
      <w:r w:rsidR="00DA4627" w:rsidRPr="009D6896">
        <w:t>всем депутатам муниципального образования сельское поселение «село Ковран» был</w:t>
      </w:r>
      <w:r w:rsidR="001209AC" w:rsidRPr="009D6896">
        <w:t xml:space="preserve"> пред</w:t>
      </w:r>
      <w:r w:rsidR="00C65635">
        <w:t>о</w:t>
      </w:r>
      <w:r w:rsidR="001209AC" w:rsidRPr="009D6896">
        <w:t>став</w:t>
      </w:r>
      <w:r w:rsidR="00DA4627" w:rsidRPr="009D6896">
        <w:t xml:space="preserve">лен </w:t>
      </w:r>
      <w:r w:rsidR="001209AC" w:rsidRPr="009D6896">
        <w:t>отчёт</w:t>
      </w:r>
      <w:r w:rsidR="006A5BF5" w:rsidRPr="009D6896">
        <w:t xml:space="preserve"> на бумажном носителе</w:t>
      </w:r>
      <w:r w:rsidR="001209AC" w:rsidRPr="009D6896">
        <w:t xml:space="preserve"> о своей деятельности и деятельности Администрации </w:t>
      </w:r>
      <w:r w:rsidR="00AA136F" w:rsidRPr="009D6896">
        <w:t>сельского поселения «село Ковран»</w:t>
      </w:r>
      <w:r w:rsidR="001209AC" w:rsidRPr="009D6896">
        <w:t xml:space="preserve"> по решению вопросов местного значения </w:t>
      </w:r>
      <w:r w:rsidR="00AA136F" w:rsidRPr="009D6896">
        <w:t>сельского поселения</w:t>
      </w:r>
      <w:r w:rsidR="009B7DB4">
        <w:t xml:space="preserve"> за 201</w:t>
      </w:r>
      <w:r w:rsidR="001C1559">
        <w:t>9</w:t>
      </w:r>
      <w:r w:rsidR="00394465">
        <w:t xml:space="preserve"> </w:t>
      </w:r>
      <w:r w:rsidR="009B7DB4">
        <w:t>год.</w:t>
      </w:r>
    </w:p>
    <w:p w:rsidR="001209AC" w:rsidRPr="009D6896" w:rsidRDefault="00DA4627" w:rsidP="00475242">
      <w:pPr>
        <w:pStyle w:val="a9"/>
        <w:ind w:firstLine="567"/>
        <w:jc w:val="both"/>
      </w:pPr>
      <w:r w:rsidRPr="009D6896">
        <w:t>М</w:t>
      </w:r>
      <w:r w:rsidR="001209AC" w:rsidRPr="009D6896">
        <w:t xml:space="preserve">ы подводим итоги социально-экономического развития </w:t>
      </w:r>
      <w:r w:rsidR="00AA136F" w:rsidRPr="009D6896">
        <w:t>сельского поселения</w:t>
      </w:r>
      <w:r w:rsidR="001209AC" w:rsidRPr="009D6896">
        <w:t xml:space="preserve"> </w:t>
      </w:r>
      <w:r w:rsidR="009B7DB4">
        <w:t>за</w:t>
      </w:r>
      <w:r w:rsidR="000274C8" w:rsidRPr="009D6896">
        <w:t xml:space="preserve"> </w:t>
      </w:r>
      <w:r w:rsidR="001C1559">
        <w:t>2019</w:t>
      </w:r>
      <w:r w:rsidR="00394465">
        <w:t xml:space="preserve"> </w:t>
      </w:r>
      <w:r w:rsidR="000274C8" w:rsidRPr="009D6896">
        <w:t>год</w:t>
      </w:r>
      <w:r w:rsidR="001209AC" w:rsidRPr="009D6896">
        <w:t>, которые являются общим результатом работы администрации, депутатского корпуса</w:t>
      </w:r>
      <w:r w:rsidR="00475242">
        <w:t xml:space="preserve"> </w:t>
      </w:r>
      <w:r w:rsidR="001209AC" w:rsidRPr="009D6896">
        <w:t xml:space="preserve">трудовых коллективов предприятий и учреждений, представителей малого и среднего бизнеса, общественных организаций и всех жителей </w:t>
      </w:r>
      <w:r w:rsidR="00AA136F" w:rsidRPr="009D6896">
        <w:t>сельского поселения «село Ковран»</w:t>
      </w:r>
      <w:r w:rsidR="001209AC" w:rsidRPr="009D6896">
        <w:t xml:space="preserve">. </w:t>
      </w:r>
    </w:p>
    <w:p w:rsidR="001209AC" w:rsidRPr="009D6896" w:rsidRDefault="001209AC" w:rsidP="00475242">
      <w:pPr>
        <w:pStyle w:val="a9"/>
        <w:ind w:firstLine="567"/>
        <w:jc w:val="both"/>
      </w:pPr>
      <w:r w:rsidRPr="009D6896">
        <w:t xml:space="preserve">Прошедший </w:t>
      </w:r>
      <w:r w:rsidR="001C1559">
        <w:t>2019</w:t>
      </w:r>
      <w:r w:rsidR="00394465">
        <w:t xml:space="preserve"> </w:t>
      </w:r>
      <w:r w:rsidR="00E02B25" w:rsidRPr="009D6896">
        <w:t xml:space="preserve">год </w:t>
      </w:r>
      <w:r w:rsidRPr="009D6896">
        <w:t>был</w:t>
      </w:r>
      <w:r w:rsidR="009B7DB4">
        <w:t xml:space="preserve"> не</w:t>
      </w:r>
      <w:r w:rsidRPr="009D6896">
        <w:t xml:space="preserve"> простым, </w:t>
      </w:r>
      <w:r w:rsidR="004C14B5" w:rsidRPr="009D6896">
        <w:t xml:space="preserve">к сожалению </w:t>
      </w:r>
      <w:r w:rsidR="0009677F" w:rsidRPr="009D6896">
        <w:t>многие</w:t>
      </w:r>
      <w:r w:rsidR="0009677F">
        <w:t xml:space="preserve"> </w:t>
      </w:r>
      <w:r w:rsidR="0009677F" w:rsidRPr="009D6896">
        <w:t>вопросы,</w:t>
      </w:r>
      <w:r w:rsidR="004C14B5" w:rsidRPr="009D6896">
        <w:t xml:space="preserve"> поставленные перед администрацией решить не удалось</w:t>
      </w:r>
      <w:r w:rsidR="004C14B5" w:rsidRPr="009D6896">
        <w:rPr>
          <w:color w:val="FF0000"/>
        </w:rPr>
        <w:t xml:space="preserve"> </w:t>
      </w:r>
      <w:r w:rsidR="004C14B5" w:rsidRPr="009D6896">
        <w:t xml:space="preserve">в силу как </w:t>
      </w:r>
      <w:r w:rsidR="0009677F" w:rsidRPr="009D6896">
        <w:t>субъективных,</w:t>
      </w:r>
      <w:r w:rsidR="004C14B5" w:rsidRPr="009D6896">
        <w:t xml:space="preserve"> так и объективных причин.</w:t>
      </w:r>
      <w:r w:rsidR="004A48BE" w:rsidRPr="009D6896">
        <w:t xml:space="preserve"> </w:t>
      </w:r>
    </w:p>
    <w:p w:rsidR="00E02B25" w:rsidRPr="009D6896" w:rsidRDefault="00E02B25" w:rsidP="00475242">
      <w:pPr>
        <w:pStyle w:val="a9"/>
        <w:ind w:firstLine="567"/>
        <w:jc w:val="both"/>
      </w:pPr>
    </w:p>
    <w:p w:rsidR="004C14B5" w:rsidRPr="009D6896" w:rsidRDefault="00475242" w:rsidP="00475242">
      <w:pPr>
        <w:pStyle w:val="a9"/>
        <w:ind w:firstLine="567"/>
        <w:jc w:val="both"/>
        <w:rPr>
          <w:b/>
        </w:rPr>
      </w:pPr>
      <w:r>
        <w:rPr>
          <w:b/>
        </w:rPr>
        <w:t>О</w:t>
      </w:r>
      <w:r w:rsidR="004C14B5" w:rsidRPr="009D6896">
        <w:rPr>
          <w:b/>
        </w:rPr>
        <w:t xml:space="preserve">сновные параметры социально-экономического положения сельского поселения </w:t>
      </w:r>
    </w:p>
    <w:p w:rsidR="004C14B5" w:rsidRPr="009D6896" w:rsidRDefault="004C14B5"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Сельское поселение «село Ковран» входит состав  Тигильского муниципального района.     В сельском </w:t>
      </w:r>
      <w:r w:rsidR="0009677F" w:rsidRPr="009D6896">
        <w:rPr>
          <w:rFonts w:ascii="Times New Roman" w:hAnsi="Times New Roman" w:cs="Times New Roman"/>
          <w:sz w:val="24"/>
          <w:szCs w:val="24"/>
        </w:rPr>
        <w:t>поселении фактически</w:t>
      </w:r>
      <w:r w:rsidRPr="009D6896">
        <w:rPr>
          <w:rFonts w:ascii="Times New Roman" w:hAnsi="Times New Roman" w:cs="Times New Roman"/>
          <w:sz w:val="24"/>
          <w:szCs w:val="24"/>
        </w:rPr>
        <w:t xml:space="preserve"> </w:t>
      </w:r>
      <w:r w:rsidR="0009677F" w:rsidRPr="009D6896">
        <w:rPr>
          <w:rFonts w:ascii="Times New Roman" w:hAnsi="Times New Roman" w:cs="Times New Roman"/>
          <w:sz w:val="24"/>
          <w:szCs w:val="24"/>
        </w:rPr>
        <w:t>проживает 304</w:t>
      </w:r>
      <w:r w:rsidRPr="009D6896">
        <w:rPr>
          <w:rFonts w:ascii="Times New Roman" w:hAnsi="Times New Roman" w:cs="Times New Roman"/>
          <w:sz w:val="24"/>
          <w:szCs w:val="24"/>
        </w:rPr>
        <w:t xml:space="preserve"> </w:t>
      </w:r>
      <w:r w:rsidR="0009677F" w:rsidRPr="009D6896">
        <w:rPr>
          <w:rFonts w:ascii="Times New Roman" w:hAnsi="Times New Roman" w:cs="Times New Roman"/>
          <w:sz w:val="24"/>
          <w:szCs w:val="24"/>
        </w:rPr>
        <w:t>человек</w:t>
      </w:r>
      <w:r w:rsidR="0009677F">
        <w:rPr>
          <w:rFonts w:ascii="Times New Roman" w:hAnsi="Times New Roman" w:cs="Times New Roman"/>
          <w:sz w:val="24"/>
          <w:szCs w:val="24"/>
        </w:rPr>
        <w:t>а</w:t>
      </w:r>
      <w:r w:rsidR="0009677F" w:rsidRPr="009D6896">
        <w:rPr>
          <w:rFonts w:ascii="Times New Roman" w:hAnsi="Times New Roman" w:cs="Times New Roman"/>
          <w:sz w:val="24"/>
          <w:szCs w:val="24"/>
        </w:rPr>
        <w:t xml:space="preserve"> (</w:t>
      </w:r>
      <w:r w:rsidRPr="00420E38">
        <w:rPr>
          <w:rFonts w:ascii="Times New Roman" w:hAnsi="Times New Roman" w:cs="Times New Roman"/>
          <w:sz w:val="24"/>
          <w:szCs w:val="24"/>
        </w:rPr>
        <w:t>1</w:t>
      </w:r>
      <w:r w:rsidR="00420E38" w:rsidRPr="00420E38">
        <w:rPr>
          <w:rFonts w:ascii="Times New Roman" w:hAnsi="Times New Roman" w:cs="Times New Roman"/>
          <w:sz w:val="24"/>
          <w:szCs w:val="24"/>
        </w:rPr>
        <w:t>48</w:t>
      </w:r>
      <w:r w:rsidRPr="00420E38">
        <w:rPr>
          <w:rFonts w:ascii="Times New Roman" w:hAnsi="Times New Roman" w:cs="Times New Roman"/>
          <w:sz w:val="24"/>
          <w:szCs w:val="24"/>
        </w:rPr>
        <w:t xml:space="preserve"> мужчины, </w:t>
      </w:r>
      <w:r w:rsidR="00147B46" w:rsidRPr="00420E38">
        <w:rPr>
          <w:rFonts w:ascii="Times New Roman" w:hAnsi="Times New Roman" w:cs="Times New Roman"/>
          <w:sz w:val="24"/>
          <w:szCs w:val="24"/>
        </w:rPr>
        <w:t>15</w:t>
      </w:r>
      <w:r w:rsidR="00420E38" w:rsidRPr="00420E38">
        <w:rPr>
          <w:rFonts w:ascii="Times New Roman" w:hAnsi="Times New Roman" w:cs="Times New Roman"/>
          <w:sz w:val="24"/>
          <w:szCs w:val="24"/>
        </w:rPr>
        <w:t>6</w:t>
      </w:r>
      <w:r w:rsidRPr="00420E38">
        <w:rPr>
          <w:rFonts w:ascii="Times New Roman" w:hAnsi="Times New Roman" w:cs="Times New Roman"/>
          <w:sz w:val="24"/>
          <w:szCs w:val="24"/>
        </w:rPr>
        <w:t xml:space="preserve"> женщин)</w:t>
      </w:r>
      <w:r w:rsidRPr="009D6896">
        <w:rPr>
          <w:rFonts w:ascii="Times New Roman" w:hAnsi="Times New Roman" w:cs="Times New Roman"/>
          <w:sz w:val="24"/>
          <w:szCs w:val="24"/>
        </w:rPr>
        <w:t xml:space="preserve">, </w:t>
      </w:r>
      <w:r w:rsidR="008D7467" w:rsidRPr="009D6896">
        <w:rPr>
          <w:rFonts w:ascii="Times New Roman" w:hAnsi="Times New Roman" w:cs="Times New Roman"/>
          <w:sz w:val="24"/>
          <w:szCs w:val="24"/>
        </w:rPr>
        <w:t xml:space="preserve">в том числе: </w:t>
      </w:r>
      <w:r w:rsidRPr="009D6896">
        <w:rPr>
          <w:rFonts w:ascii="Times New Roman" w:hAnsi="Times New Roman" w:cs="Times New Roman"/>
          <w:sz w:val="24"/>
          <w:szCs w:val="24"/>
        </w:rPr>
        <w:t>дет</w:t>
      </w:r>
      <w:r w:rsidR="00142569">
        <w:rPr>
          <w:rFonts w:ascii="Times New Roman" w:hAnsi="Times New Roman" w:cs="Times New Roman"/>
          <w:sz w:val="24"/>
          <w:szCs w:val="24"/>
        </w:rPr>
        <w:t>и до 18 лет</w:t>
      </w:r>
      <w:r w:rsidRPr="009D6896">
        <w:rPr>
          <w:rFonts w:ascii="Times New Roman" w:hAnsi="Times New Roman" w:cs="Times New Roman"/>
          <w:sz w:val="24"/>
          <w:szCs w:val="24"/>
        </w:rPr>
        <w:t xml:space="preserve"> - </w:t>
      </w:r>
      <w:r w:rsidRPr="00AA0EDA">
        <w:rPr>
          <w:rFonts w:ascii="Times New Roman" w:hAnsi="Times New Roman" w:cs="Times New Roman"/>
          <w:sz w:val="24"/>
          <w:szCs w:val="24"/>
        </w:rPr>
        <w:t xml:space="preserve">79 </w:t>
      </w:r>
      <w:r w:rsidR="0009677F" w:rsidRPr="00AA0EDA">
        <w:rPr>
          <w:rFonts w:ascii="Times New Roman" w:hAnsi="Times New Roman" w:cs="Times New Roman"/>
          <w:sz w:val="24"/>
          <w:szCs w:val="24"/>
        </w:rPr>
        <w:t>человек, пенсионеры</w:t>
      </w:r>
      <w:r w:rsidRPr="00AA0EDA">
        <w:rPr>
          <w:rFonts w:ascii="Times New Roman" w:hAnsi="Times New Roman" w:cs="Times New Roman"/>
          <w:sz w:val="24"/>
          <w:szCs w:val="24"/>
        </w:rPr>
        <w:t xml:space="preserve"> - </w:t>
      </w:r>
      <w:r w:rsidR="00420E38" w:rsidRPr="00AA0EDA">
        <w:rPr>
          <w:rFonts w:ascii="Times New Roman" w:hAnsi="Times New Roman" w:cs="Times New Roman"/>
          <w:sz w:val="24"/>
          <w:szCs w:val="24"/>
        </w:rPr>
        <w:t>5</w:t>
      </w:r>
      <w:r w:rsidRPr="00AA0EDA">
        <w:rPr>
          <w:rFonts w:ascii="Times New Roman" w:hAnsi="Times New Roman" w:cs="Times New Roman"/>
          <w:sz w:val="24"/>
          <w:szCs w:val="24"/>
        </w:rPr>
        <w:t xml:space="preserve">4 </w:t>
      </w:r>
      <w:r w:rsidR="0009677F" w:rsidRPr="00AA0EDA">
        <w:rPr>
          <w:rFonts w:ascii="Times New Roman" w:hAnsi="Times New Roman" w:cs="Times New Roman"/>
          <w:sz w:val="24"/>
          <w:szCs w:val="24"/>
        </w:rPr>
        <w:t>человек, работающие</w:t>
      </w:r>
      <w:r w:rsidR="00142569">
        <w:rPr>
          <w:rFonts w:ascii="Times New Roman" w:hAnsi="Times New Roman" w:cs="Times New Roman"/>
          <w:sz w:val="24"/>
          <w:szCs w:val="24"/>
        </w:rPr>
        <w:t xml:space="preserve"> граждане</w:t>
      </w:r>
      <w:r w:rsidRPr="00AA0EDA">
        <w:rPr>
          <w:rFonts w:ascii="Times New Roman" w:hAnsi="Times New Roman" w:cs="Times New Roman"/>
          <w:sz w:val="24"/>
          <w:szCs w:val="24"/>
        </w:rPr>
        <w:t xml:space="preserve"> - 1</w:t>
      </w:r>
      <w:r w:rsidR="00420E38" w:rsidRPr="00AA0EDA">
        <w:rPr>
          <w:rFonts w:ascii="Times New Roman" w:hAnsi="Times New Roman" w:cs="Times New Roman"/>
          <w:sz w:val="24"/>
          <w:szCs w:val="24"/>
        </w:rPr>
        <w:t>20</w:t>
      </w:r>
      <w:r w:rsidRPr="00AA0EDA">
        <w:rPr>
          <w:rFonts w:ascii="Times New Roman" w:hAnsi="Times New Roman" w:cs="Times New Roman"/>
          <w:sz w:val="24"/>
          <w:szCs w:val="24"/>
        </w:rPr>
        <w:t xml:space="preserve"> человек</w:t>
      </w:r>
      <w:r w:rsidR="008D7467" w:rsidRPr="00AA0EDA">
        <w:rPr>
          <w:rFonts w:ascii="Times New Roman" w:hAnsi="Times New Roman" w:cs="Times New Roman"/>
          <w:sz w:val="24"/>
          <w:szCs w:val="24"/>
        </w:rPr>
        <w:t>, неработающие 5</w:t>
      </w:r>
      <w:r w:rsidR="00AA0EDA">
        <w:rPr>
          <w:rFonts w:ascii="Times New Roman" w:hAnsi="Times New Roman" w:cs="Times New Roman"/>
          <w:sz w:val="24"/>
          <w:szCs w:val="24"/>
        </w:rPr>
        <w:t>1</w:t>
      </w:r>
      <w:r w:rsidR="008D7467" w:rsidRPr="00AA0EDA">
        <w:rPr>
          <w:rFonts w:ascii="Times New Roman" w:hAnsi="Times New Roman" w:cs="Times New Roman"/>
          <w:sz w:val="24"/>
          <w:szCs w:val="24"/>
        </w:rPr>
        <w:t xml:space="preserve"> чел.</w:t>
      </w:r>
    </w:p>
    <w:p w:rsidR="009E1DE3" w:rsidRPr="009D6896" w:rsidRDefault="004C14B5"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Демографические показатели за </w:t>
      </w:r>
      <w:r w:rsidR="009E1DE3" w:rsidRPr="009D6896">
        <w:rPr>
          <w:rFonts w:ascii="Times New Roman" w:hAnsi="Times New Roman" w:cs="Times New Roman"/>
          <w:sz w:val="24"/>
          <w:szCs w:val="24"/>
        </w:rPr>
        <w:t>201</w:t>
      </w:r>
      <w:r w:rsidR="001C1559">
        <w:rPr>
          <w:rFonts w:ascii="Times New Roman" w:hAnsi="Times New Roman" w:cs="Times New Roman"/>
          <w:sz w:val="24"/>
          <w:szCs w:val="24"/>
        </w:rPr>
        <w:t xml:space="preserve">9 </w:t>
      </w:r>
      <w:r w:rsidR="009E1DE3" w:rsidRPr="009D6896">
        <w:rPr>
          <w:rFonts w:ascii="Times New Roman" w:hAnsi="Times New Roman" w:cs="Times New Roman"/>
          <w:sz w:val="24"/>
          <w:szCs w:val="24"/>
        </w:rPr>
        <w:t>год</w:t>
      </w:r>
      <w:r w:rsidR="001C1559">
        <w:rPr>
          <w:rFonts w:ascii="Times New Roman" w:hAnsi="Times New Roman" w:cs="Times New Roman"/>
          <w:sz w:val="24"/>
          <w:szCs w:val="24"/>
        </w:rPr>
        <w:t xml:space="preserve"> </w:t>
      </w:r>
      <w:r w:rsidR="009E1DE3" w:rsidRPr="009D6896">
        <w:rPr>
          <w:rFonts w:ascii="Times New Roman" w:hAnsi="Times New Roman" w:cs="Times New Roman"/>
          <w:sz w:val="24"/>
          <w:szCs w:val="24"/>
        </w:rPr>
        <w:t>составили:</w:t>
      </w:r>
    </w:p>
    <w:p w:rsidR="004C14B5" w:rsidRPr="00AA0EDA" w:rsidRDefault="004C14B5"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родил</w:t>
      </w:r>
      <w:r w:rsidR="00CF7566" w:rsidRPr="009D6896">
        <w:rPr>
          <w:rFonts w:ascii="Times New Roman" w:hAnsi="Times New Roman" w:cs="Times New Roman"/>
          <w:sz w:val="24"/>
          <w:szCs w:val="24"/>
        </w:rPr>
        <w:t>и</w:t>
      </w:r>
      <w:r w:rsidRPr="009D6896">
        <w:rPr>
          <w:rFonts w:ascii="Times New Roman" w:hAnsi="Times New Roman" w:cs="Times New Roman"/>
          <w:sz w:val="24"/>
          <w:szCs w:val="24"/>
        </w:rPr>
        <w:t xml:space="preserve">сь – </w:t>
      </w:r>
      <w:r w:rsidR="00AA0EDA" w:rsidRPr="00AA0EDA">
        <w:rPr>
          <w:rFonts w:ascii="Times New Roman" w:hAnsi="Times New Roman" w:cs="Times New Roman"/>
          <w:sz w:val="24"/>
          <w:szCs w:val="24"/>
        </w:rPr>
        <w:t>3</w:t>
      </w:r>
      <w:r w:rsidRPr="00AA0EDA">
        <w:rPr>
          <w:rFonts w:ascii="Times New Roman" w:hAnsi="Times New Roman" w:cs="Times New Roman"/>
          <w:sz w:val="24"/>
          <w:szCs w:val="24"/>
        </w:rPr>
        <w:t xml:space="preserve"> человека,</w:t>
      </w:r>
    </w:p>
    <w:p w:rsidR="00AA0EDA" w:rsidRPr="00AA0EDA" w:rsidRDefault="004C14B5" w:rsidP="00475242">
      <w:pPr>
        <w:pStyle w:val="a3"/>
        <w:ind w:firstLine="567"/>
        <w:jc w:val="both"/>
        <w:rPr>
          <w:rFonts w:ascii="Times New Roman" w:hAnsi="Times New Roman" w:cs="Times New Roman"/>
          <w:sz w:val="24"/>
          <w:szCs w:val="24"/>
        </w:rPr>
      </w:pPr>
      <w:r w:rsidRPr="00AA0EDA">
        <w:rPr>
          <w:rFonts w:ascii="Times New Roman" w:hAnsi="Times New Roman" w:cs="Times New Roman"/>
          <w:sz w:val="24"/>
          <w:szCs w:val="24"/>
        </w:rPr>
        <w:t xml:space="preserve">- умерло – </w:t>
      </w:r>
      <w:r w:rsidR="00AA0EDA" w:rsidRPr="00AA0EDA">
        <w:rPr>
          <w:rFonts w:ascii="Times New Roman" w:hAnsi="Times New Roman" w:cs="Times New Roman"/>
          <w:sz w:val="24"/>
          <w:szCs w:val="24"/>
        </w:rPr>
        <w:t>3</w:t>
      </w:r>
      <w:r w:rsidRPr="00AA0EDA">
        <w:rPr>
          <w:rFonts w:ascii="Times New Roman" w:hAnsi="Times New Roman" w:cs="Times New Roman"/>
          <w:sz w:val="24"/>
          <w:szCs w:val="24"/>
        </w:rPr>
        <w:t xml:space="preserve"> человек, есте</w:t>
      </w:r>
      <w:r w:rsidR="00CF7566" w:rsidRPr="00AA0EDA">
        <w:rPr>
          <w:rFonts w:ascii="Times New Roman" w:hAnsi="Times New Roman" w:cs="Times New Roman"/>
          <w:sz w:val="24"/>
          <w:szCs w:val="24"/>
        </w:rPr>
        <w:t xml:space="preserve">ственное сальдо составило   </w:t>
      </w:r>
      <w:r w:rsidR="00AA0EDA" w:rsidRPr="00AA0EDA">
        <w:rPr>
          <w:rFonts w:ascii="Times New Roman" w:hAnsi="Times New Roman" w:cs="Times New Roman"/>
          <w:sz w:val="24"/>
          <w:szCs w:val="24"/>
        </w:rPr>
        <w:t>не изменилось</w:t>
      </w:r>
    </w:p>
    <w:p w:rsidR="004C14B5" w:rsidRPr="00AA0EDA" w:rsidRDefault="004C14B5" w:rsidP="00475242">
      <w:pPr>
        <w:pStyle w:val="a3"/>
        <w:ind w:firstLine="567"/>
        <w:jc w:val="both"/>
        <w:rPr>
          <w:rFonts w:ascii="Times New Roman" w:hAnsi="Times New Roman" w:cs="Times New Roman"/>
          <w:sz w:val="24"/>
          <w:szCs w:val="24"/>
        </w:rPr>
      </w:pPr>
      <w:r w:rsidRPr="00AA0EDA">
        <w:rPr>
          <w:rFonts w:ascii="Times New Roman" w:hAnsi="Times New Roman" w:cs="Times New Roman"/>
          <w:sz w:val="24"/>
          <w:szCs w:val="24"/>
        </w:rPr>
        <w:t xml:space="preserve">- прибыло – </w:t>
      </w:r>
      <w:r w:rsidR="00AA0EDA" w:rsidRPr="00AA0EDA">
        <w:rPr>
          <w:rFonts w:ascii="Times New Roman" w:hAnsi="Times New Roman" w:cs="Times New Roman"/>
          <w:sz w:val="24"/>
          <w:szCs w:val="24"/>
        </w:rPr>
        <w:t>18</w:t>
      </w:r>
      <w:r w:rsidRPr="00AA0EDA">
        <w:rPr>
          <w:rFonts w:ascii="Times New Roman" w:hAnsi="Times New Roman" w:cs="Times New Roman"/>
          <w:sz w:val="24"/>
          <w:szCs w:val="24"/>
        </w:rPr>
        <w:t xml:space="preserve"> человек</w:t>
      </w:r>
    </w:p>
    <w:p w:rsidR="00497637" w:rsidRPr="009D6896" w:rsidRDefault="004C14B5" w:rsidP="00475242">
      <w:pPr>
        <w:pStyle w:val="a3"/>
        <w:ind w:firstLine="567"/>
        <w:jc w:val="both"/>
        <w:rPr>
          <w:rFonts w:ascii="Times New Roman" w:hAnsi="Times New Roman" w:cs="Times New Roman"/>
          <w:sz w:val="24"/>
          <w:szCs w:val="24"/>
        </w:rPr>
      </w:pPr>
      <w:r w:rsidRPr="00AA0EDA">
        <w:rPr>
          <w:rFonts w:ascii="Times New Roman" w:hAnsi="Times New Roman" w:cs="Times New Roman"/>
          <w:sz w:val="24"/>
          <w:szCs w:val="24"/>
        </w:rPr>
        <w:t xml:space="preserve">- выбыло –  </w:t>
      </w:r>
      <w:r w:rsidR="00AA0EDA" w:rsidRPr="00AA0EDA">
        <w:rPr>
          <w:rFonts w:ascii="Times New Roman" w:hAnsi="Times New Roman" w:cs="Times New Roman"/>
          <w:sz w:val="24"/>
          <w:szCs w:val="24"/>
        </w:rPr>
        <w:t>5</w:t>
      </w:r>
      <w:r w:rsidRPr="00AA0EDA">
        <w:rPr>
          <w:rFonts w:ascii="Times New Roman" w:hAnsi="Times New Roman" w:cs="Times New Roman"/>
          <w:sz w:val="24"/>
          <w:szCs w:val="24"/>
        </w:rPr>
        <w:t xml:space="preserve"> человек,  миграционное сальдо составило - +  1</w:t>
      </w:r>
      <w:r w:rsidR="00AA0EDA" w:rsidRPr="00AA0EDA">
        <w:rPr>
          <w:rFonts w:ascii="Times New Roman" w:hAnsi="Times New Roman" w:cs="Times New Roman"/>
          <w:sz w:val="24"/>
          <w:szCs w:val="24"/>
        </w:rPr>
        <w:t>3</w:t>
      </w:r>
      <w:r w:rsidRPr="00AA0EDA">
        <w:rPr>
          <w:rFonts w:ascii="Times New Roman" w:hAnsi="Times New Roman" w:cs="Times New Roman"/>
          <w:sz w:val="24"/>
          <w:szCs w:val="24"/>
        </w:rPr>
        <w:t xml:space="preserve"> человек</w:t>
      </w:r>
      <w:r w:rsidR="00AA0EDA" w:rsidRPr="00AA0EDA">
        <w:rPr>
          <w:rFonts w:ascii="Times New Roman" w:hAnsi="Times New Roman" w:cs="Times New Roman"/>
          <w:sz w:val="24"/>
          <w:szCs w:val="24"/>
        </w:rPr>
        <w:t xml:space="preserve"> о</w:t>
      </w:r>
      <w:r w:rsidR="00AA0EDA">
        <w:rPr>
          <w:rFonts w:ascii="Times New Roman" w:hAnsi="Times New Roman" w:cs="Times New Roman"/>
          <w:sz w:val="24"/>
          <w:szCs w:val="24"/>
        </w:rPr>
        <w:t>фициально,</w:t>
      </w:r>
      <w:r w:rsidR="00142569">
        <w:rPr>
          <w:rFonts w:ascii="Times New Roman" w:hAnsi="Times New Roman" w:cs="Times New Roman"/>
          <w:sz w:val="24"/>
          <w:szCs w:val="24"/>
        </w:rPr>
        <w:t xml:space="preserve"> </w:t>
      </w:r>
      <w:r w:rsidR="00AA0EDA">
        <w:rPr>
          <w:rFonts w:ascii="Times New Roman" w:hAnsi="Times New Roman" w:cs="Times New Roman"/>
          <w:sz w:val="24"/>
          <w:szCs w:val="24"/>
        </w:rPr>
        <w:t>фактически 6 человек проживали в селе Ковран,</w:t>
      </w:r>
      <w:r w:rsidR="00142569">
        <w:rPr>
          <w:rFonts w:ascii="Times New Roman" w:hAnsi="Times New Roman" w:cs="Times New Roman"/>
          <w:sz w:val="24"/>
          <w:szCs w:val="24"/>
        </w:rPr>
        <w:t xml:space="preserve"> </w:t>
      </w:r>
      <w:r w:rsidR="00AA0EDA">
        <w:rPr>
          <w:rFonts w:ascii="Times New Roman" w:hAnsi="Times New Roman" w:cs="Times New Roman"/>
          <w:sz w:val="24"/>
          <w:szCs w:val="24"/>
        </w:rPr>
        <w:t xml:space="preserve">а прописаны были в </w:t>
      </w:r>
      <w:r w:rsidR="00142569">
        <w:rPr>
          <w:rFonts w:ascii="Times New Roman" w:hAnsi="Times New Roman" w:cs="Times New Roman"/>
          <w:sz w:val="24"/>
          <w:szCs w:val="24"/>
        </w:rPr>
        <w:t>У</w:t>
      </w:r>
      <w:r w:rsidR="00AA0EDA">
        <w:rPr>
          <w:rFonts w:ascii="Times New Roman" w:hAnsi="Times New Roman" w:cs="Times New Roman"/>
          <w:sz w:val="24"/>
          <w:szCs w:val="24"/>
        </w:rPr>
        <w:t>сть-Хайрюзово, и в городе.</w:t>
      </w:r>
      <w:r w:rsidRPr="009D6896">
        <w:rPr>
          <w:rFonts w:ascii="Times New Roman" w:hAnsi="Times New Roman" w:cs="Times New Roman"/>
          <w:sz w:val="24"/>
          <w:szCs w:val="24"/>
        </w:rPr>
        <w:t xml:space="preserve"> </w:t>
      </w:r>
      <w:r w:rsidR="00BC0BE6" w:rsidRPr="009D6896">
        <w:rPr>
          <w:rFonts w:ascii="Times New Roman" w:hAnsi="Times New Roman" w:cs="Times New Roman"/>
          <w:sz w:val="24"/>
          <w:szCs w:val="24"/>
        </w:rPr>
        <w:t xml:space="preserve">Численность населения села </w:t>
      </w:r>
      <w:r w:rsidRPr="009D6896">
        <w:rPr>
          <w:rFonts w:ascii="Times New Roman" w:hAnsi="Times New Roman" w:cs="Times New Roman"/>
          <w:sz w:val="24"/>
          <w:szCs w:val="24"/>
        </w:rPr>
        <w:t xml:space="preserve">имеет тенденцию к </w:t>
      </w:r>
      <w:r w:rsidR="00BC0BE6" w:rsidRPr="009D6896">
        <w:rPr>
          <w:rFonts w:ascii="Times New Roman" w:hAnsi="Times New Roman" w:cs="Times New Roman"/>
          <w:sz w:val="24"/>
          <w:szCs w:val="24"/>
        </w:rPr>
        <w:t>увеличению</w:t>
      </w:r>
      <w:r w:rsidRPr="009D6896">
        <w:rPr>
          <w:rFonts w:ascii="Times New Roman" w:hAnsi="Times New Roman" w:cs="Times New Roman"/>
          <w:sz w:val="24"/>
          <w:szCs w:val="24"/>
        </w:rPr>
        <w:t xml:space="preserve">. </w:t>
      </w:r>
    </w:p>
    <w:p w:rsidR="004C14B5" w:rsidRPr="009D6896" w:rsidRDefault="004C14B5" w:rsidP="00475242">
      <w:pPr>
        <w:pStyle w:val="a9"/>
        <w:ind w:firstLine="567"/>
        <w:jc w:val="both"/>
      </w:pPr>
      <w:r w:rsidRPr="009D6896">
        <w:t xml:space="preserve">Транспортный комплекс </w:t>
      </w:r>
      <w:r w:rsidR="007E3861" w:rsidRPr="009D6896">
        <w:t>сельского поселения</w:t>
      </w:r>
      <w:r w:rsidRPr="009D6896">
        <w:t xml:space="preserve"> практически остается прежним. </w:t>
      </w:r>
    </w:p>
    <w:p w:rsidR="004C14B5" w:rsidRPr="009D6896" w:rsidRDefault="004C14B5" w:rsidP="00475242">
      <w:pPr>
        <w:pStyle w:val="a9"/>
        <w:ind w:firstLine="567"/>
        <w:jc w:val="both"/>
      </w:pPr>
      <w:r w:rsidRPr="009D6896">
        <w:t xml:space="preserve">Это </w:t>
      </w:r>
      <w:r w:rsidR="000D4482" w:rsidRPr="009D6896">
        <w:t>автомобильные</w:t>
      </w:r>
      <w:r w:rsidRPr="009D6896">
        <w:t xml:space="preserve"> дороги общего пользования с грунтовым покрытием с неустойчивой дорожной одеждой (дорога </w:t>
      </w:r>
      <w:r w:rsidR="007E3861" w:rsidRPr="009D6896">
        <w:t>Ковран-</w:t>
      </w:r>
      <w:proofErr w:type="spellStart"/>
      <w:r w:rsidR="007E3861" w:rsidRPr="009D6896">
        <w:t>Усть</w:t>
      </w:r>
      <w:proofErr w:type="spellEnd"/>
      <w:r w:rsidR="007E3861" w:rsidRPr="009D6896">
        <w:t>-Ковран</w:t>
      </w:r>
      <w:r w:rsidRPr="009D6896">
        <w:t xml:space="preserve"> </w:t>
      </w:r>
      <w:r w:rsidR="000D4482" w:rsidRPr="009D6896">
        <w:t xml:space="preserve">- </w:t>
      </w:r>
      <w:r w:rsidRPr="009D6896">
        <w:t xml:space="preserve">5 км и поселковые дороги, общая протяженность которых составляет </w:t>
      </w:r>
      <w:r w:rsidR="007E3861" w:rsidRPr="009D6896">
        <w:t>2</w:t>
      </w:r>
      <w:r w:rsidRPr="009D6896">
        <w:t>,</w:t>
      </w:r>
      <w:r w:rsidR="007E3861" w:rsidRPr="009D6896">
        <w:t>8</w:t>
      </w:r>
      <w:r w:rsidRPr="009D6896">
        <w:t xml:space="preserve"> км). </w:t>
      </w:r>
    </w:p>
    <w:p w:rsidR="004C14B5" w:rsidRPr="009D6896" w:rsidRDefault="004C14B5" w:rsidP="00475242">
      <w:pPr>
        <w:pStyle w:val="a9"/>
        <w:ind w:firstLine="567"/>
        <w:jc w:val="both"/>
      </w:pPr>
      <w:r w:rsidRPr="009D6896">
        <w:t xml:space="preserve">Сообщение между </w:t>
      </w:r>
      <w:r w:rsidR="007E3861" w:rsidRPr="009D6896">
        <w:t xml:space="preserve">сельским поселением, районным и </w:t>
      </w:r>
      <w:r w:rsidRPr="009D6896">
        <w:t xml:space="preserve"> краевым центрами осуществляется, по-прежнему, воздушным транспортом. Авиарейсы из краевого центра в с.  Усть-Хайрюзово </w:t>
      </w:r>
      <w:r w:rsidR="00FD5D17" w:rsidRPr="009D6896">
        <w:t>–</w:t>
      </w:r>
      <w:r w:rsidRPr="009D6896">
        <w:t xml:space="preserve"> </w:t>
      </w:r>
      <w:r w:rsidR="00FD5D17" w:rsidRPr="009D6896">
        <w:t>4 раза в летний сезон и 2</w:t>
      </w:r>
      <w:r w:rsidRPr="009D6896">
        <w:t xml:space="preserve"> раза </w:t>
      </w:r>
      <w:r w:rsidR="00FD5D17" w:rsidRPr="009D6896">
        <w:t xml:space="preserve"> в зимний сезон </w:t>
      </w:r>
      <w:r w:rsidRPr="009D6896">
        <w:t>в неделю. Два раза в месяц осуществляются авиаперевозки по маршруту Тигиль-</w:t>
      </w:r>
      <w:r w:rsidR="007E3861" w:rsidRPr="009D6896">
        <w:t>У</w:t>
      </w:r>
      <w:r w:rsidR="00394465">
        <w:t>сть-</w:t>
      </w:r>
      <w:r w:rsidRPr="009D6896">
        <w:t xml:space="preserve">Хайрюзово- Тигиль. </w:t>
      </w:r>
    </w:p>
    <w:p w:rsidR="00147B46" w:rsidRPr="009D6896" w:rsidRDefault="00147B46" w:rsidP="00475242">
      <w:pPr>
        <w:pStyle w:val="a9"/>
        <w:ind w:firstLine="567"/>
        <w:jc w:val="both"/>
      </w:pPr>
      <w:proofErr w:type="spellStart"/>
      <w:r w:rsidRPr="009D6896">
        <w:t>М</w:t>
      </w:r>
      <w:r w:rsidR="004C14B5" w:rsidRPr="009D6896">
        <w:t>ежпоселенчески</w:t>
      </w:r>
      <w:r w:rsidRPr="009D6896">
        <w:t>е</w:t>
      </w:r>
      <w:proofErr w:type="spellEnd"/>
      <w:r w:rsidR="004C14B5" w:rsidRPr="009D6896">
        <w:t xml:space="preserve"> </w:t>
      </w:r>
      <w:r w:rsidR="0009677F" w:rsidRPr="009D6896">
        <w:t>перевозки по</w:t>
      </w:r>
      <w:r w:rsidR="004C14B5" w:rsidRPr="009D6896">
        <w:t xml:space="preserve"> маршруту Ковран-Усть-Хайрюзово-Ковран</w:t>
      </w:r>
      <w:r w:rsidRPr="009D6896">
        <w:t xml:space="preserve"> не осуществляются в связи с отсутствием лицензированной организации на право осуществления данных перевозок.</w:t>
      </w:r>
      <w:r w:rsidR="004C14B5" w:rsidRPr="009D6896">
        <w:t xml:space="preserve"> </w:t>
      </w:r>
    </w:p>
    <w:p w:rsidR="008D35AA" w:rsidRPr="009D6896" w:rsidRDefault="00695FD9" w:rsidP="00475242">
      <w:pPr>
        <w:pStyle w:val="a9"/>
        <w:ind w:firstLine="567"/>
        <w:jc w:val="both"/>
      </w:pPr>
      <w:r w:rsidRPr="009D6896">
        <w:t>Телефонная с</w:t>
      </w:r>
      <w:r w:rsidR="004C14B5" w:rsidRPr="009D6896">
        <w:t>вязь поддерживается через установленную спутниковую систему цифровой связи</w:t>
      </w:r>
      <w:r w:rsidRPr="009D6896">
        <w:t xml:space="preserve"> «Ростелеком»</w:t>
      </w:r>
      <w:r w:rsidR="004C14B5" w:rsidRPr="009D6896">
        <w:t xml:space="preserve">. </w:t>
      </w:r>
      <w:r w:rsidR="00147B46" w:rsidRPr="009D6896">
        <w:t>С</w:t>
      </w:r>
      <w:r w:rsidR="004C14B5" w:rsidRPr="009D6896">
        <w:t xml:space="preserve"> 2014 год</w:t>
      </w:r>
      <w:r w:rsidR="00147B46" w:rsidRPr="009D6896">
        <w:t>а</w:t>
      </w:r>
      <w:r w:rsidR="004C14B5" w:rsidRPr="009D6896">
        <w:t xml:space="preserve"> </w:t>
      </w:r>
      <w:r w:rsidR="00147B46" w:rsidRPr="009D6896">
        <w:t xml:space="preserve">осуществляется сотовая связь Билайн, данная связь </w:t>
      </w:r>
      <w:r w:rsidR="004C14B5" w:rsidRPr="009D6896">
        <w:t>предоставл</w:t>
      </w:r>
      <w:r w:rsidR="00147B46" w:rsidRPr="009D6896">
        <w:t>яется некачественно,</w:t>
      </w:r>
      <w:r w:rsidR="001C1559">
        <w:t xml:space="preserve"> с</w:t>
      </w:r>
      <w:r w:rsidR="00147B46" w:rsidRPr="009D6896">
        <w:t xml:space="preserve"> январ</w:t>
      </w:r>
      <w:r w:rsidR="001C1559">
        <w:t>я</w:t>
      </w:r>
      <w:r w:rsidR="00147B46" w:rsidRPr="009D6896">
        <w:t xml:space="preserve"> </w:t>
      </w:r>
      <w:r w:rsidR="001C1559">
        <w:t>2019</w:t>
      </w:r>
      <w:r w:rsidR="00394465">
        <w:t xml:space="preserve"> </w:t>
      </w:r>
      <w:r w:rsidR="00147B46" w:rsidRPr="009D6896">
        <w:t>года данная организация</w:t>
      </w:r>
      <w:r w:rsidR="008D35AA" w:rsidRPr="009D6896">
        <w:t>,</w:t>
      </w:r>
      <w:r w:rsidR="00E02B25" w:rsidRPr="009D6896">
        <w:t xml:space="preserve"> </w:t>
      </w:r>
      <w:r w:rsidR="00147B46" w:rsidRPr="009D6896">
        <w:t xml:space="preserve">ОАО </w:t>
      </w:r>
      <w:r w:rsidR="004C14B5" w:rsidRPr="009D6896">
        <w:t>«</w:t>
      </w:r>
      <w:proofErr w:type="spellStart"/>
      <w:r w:rsidR="004C14B5" w:rsidRPr="009D6896">
        <w:t>Вымпел</w:t>
      </w:r>
      <w:r w:rsidR="004C14B5" w:rsidRPr="009D6896">
        <w:softHyphen/>
        <w:t>Коммуникации</w:t>
      </w:r>
      <w:proofErr w:type="spellEnd"/>
      <w:r w:rsidR="004C14B5" w:rsidRPr="009D6896">
        <w:t>»</w:t>
      </w:r>
      <w:r w:rsidR="008D35AA" w:rsidRPr="009D6896">
        <w:t>,</w:t>
      </w:r>
      <w:r w:rsidR="001C1559">
        <w:t xml:space="preserve"> обещает</w:t>
      </w:r>
      <w:r w:rsidR="00147B46" w:rsidRPr="009D6896">
        <w:t xml:space="preserve"> отремонтировать станцию сотовой связи, но так и не отремонтировали.</w:t>
      </w:r>
      <w:r w:rsidR="00695498" w:rsidRPr="009D6896">
        <w:t xml:space="preserve"> </w:t>
      </w:r>
    </w:p>
    <w:p w:rsidR="00C751E2" w:rsidRPr="009D6896" w:rsidRDefault="001C1559" w:rsidP="00475242">
      <w:pPr>
        <w:pStyle w:val="a9"/>
        <w:ind w:firstLine="567"/>
        <w:jc w:val="both"/>
      </w:pPr>
      <w:r>
        <w:lastRenderedPageBreak/>
        <w:t xml:space="preserve">Работает </w:t>
      </w:r>
      <w:r w:rsidR="009B7DB4">
        <w:t>интернет</w:t>
      </w:r>
      <w:r>
        <w:t xml:space="preserve"> для</w:t>
      </w:r>
      <w:r w:rsidR="009B7DB4">
        <w:t xml:space="preserve"> граждан села, </w:t>
      </w:r>
      <w:r w:rsidR="00AA0EDA" w:rsidRPr="00AA0EDA">
        <w:t>27</w:t>
      </w:r>
      <w:r w:rsidR="008D7467" w:rsidRPr="009D6896">
        <w:t>-</w:t>
      </w:r>
      <w:r w:rsidR="00695498" w:rsidRPr="009D6896">
        <w:t>абонентских станций</w:t>
      </w:r>
      <w:r w:rsidR="00D1264F" w:rsidRPr="009D6896">
        <w:t xml:space="preserve"> </w:t>
      </w:r>
      <w:r w:rsidR="009B7DB4" w:rsidRPr="009B7DB4">
        <w:t>компания Стриж</w:t>
      </w:r>
      <w:r w:rsidR="009B7DB4">
        <w:t>.</w:t>
      </w:r>
      <w:r w:rsidR="009B7DB4" w:rsidRPr="009B7DB4">
        <w:t xml:space="preserve"> </w:t>
      </w:r>
    </w:p>
    <w:p w:rsidR="00C751E2" w:rsidRPr="009D6896" w:rsidRDefault="00C751E2" w:rsidP="00475242">
      <w:pPr>
        <w:pStyle w:val="a9"/>
        <w:ind w:firstLine="567"/>
        <w:jc w:val="both"/>
      </w:pPr>
      <w:r w:rsidRPr="009D6896">
        <w:t>В связи с окончанием реализации федеральной целевой программы «Развитие телерадиовещания в Российской Федерации на 2009-</w:t>
      </w:r>
      <w:r w:rsidR="001C1559">
        <w:t>2019</w:t>
      </w:r>
      <w:r w:rsidRPr="009D6896">
        <w:t xml:space="preserve"> годы», на всей территории Российской Федерации</w:t>
      </w:r>
      <w:r w:rsidR="001C1559">
        <w:t>, в том числе в сельском поселении «село Ковран»</w:t>
      </w:r>
      <w:r w:rsidRPr="009D6896">
        <w:t xml:space="preserve"> с</w:t>
      </w:r>
      <w:r w:rsidR="00142569">
        <w:t xml:space="preserve"> 1</w:t>
      </w:r>
      <w:r w:rsidRPr="009D6896">
        <w:t xml:space="preserve"> </w:t>
      </w:r>
      <w:r w:rsidR="001C1559">
        <w:t>июня</w:t>
      </w:r>
      <w:r w:rsidRPr="009D6896">
        <w:t xml:space="preserve"> 2019 года осуществлен переход с аналогового на цифровой формат телерадиовещания. </w:t>
      </w:r>
    </w:p>
    <w:p w:rsidR="00AA0EDA" w:rsidRDefault="00C751E2" w:rsidP="00475242">
      <w:pPr>
        <w:pStyle w:val="a9"/>
        <w:ind w:firstLine="567"/>
        <w:jc w:val="both"/>
      </w:pPr>
      <w:r w:rsidRPr="009D6896">
        <w:t xml:space="preserve">Администрацией </w:t>
      </w:r>
      <w:r w:rsidR="00AA0EDA">
        <w:t xml:space="preserve">оказана </w:t>
      </w:r>
      <w:r w:rsidRPr="009D6896">
        <w:t>материальн</w:t>
      </w:r>
      <w:r w:rsidR="00AA0EDA">
        <w:t>ая</w:t>
      </w:r>
      <w:r w:rsidRPr="009D6896">
        <w:t xml:space="preserve"> помощ</w:t>
      </w:r>
      <w:r w:rsidR="00AA0EDA">
        <w:t>ь</w:t>
      </w:r>
      <w:r w:rsidRPr="009D6896">
        <w:t xml:space="preserve"> отдельным категориям граждан, проживающим в </w:t>
      </w:r>
      <w:r w:rsidR="0009677F" w:rsidRPr="009D6896">
        <w:t>сельском поселении</w:t>
      </w:r>
      <w:r w:rsidRPr="009D6896">
        <w:t xml:space="preserve"> «село Ковран» Тигильского муниципального </w:t>
      </w:r>
      <w:r w:rsidR="0009677F" w:rsidRPr="009D6896">
        <w:t>района,</w:t>
      </w:r>
      <w:r w:rsidR="0009677F">
        <w:t xml:space="preserve"> </w:t>
      </w:r>
      <w:r w:rsidRPr="009D6896">
        <w:t>на частичную оплату (компенсацию) стоимости приобретения и установки комплекта спутникового телевидения по списку</w:t>
      </w:r>
      <w:r w:rsidR="00142569">
        <w:t xml:space="preserve"> в количестве 42</w:t>
      </w:r>
      <w:r w:rsidR="00394465">
        <w:t>-</w:t>
      </w:r>
      <w:r w:rsidR="00142569">
        <w:t>х человек</w:t>
      </w:r>
      <w:r w:rsidRPr="009D6896">
        <w:t>.</w:t>
      </w:r>
      <w:r w:rsidR="009B7DB4">
        <w:t xml:space="preserve"> </w:t>
      </w:r>
      <w:r w:rsidR="001C1559">
        <w:t>О</w:t>
      </w:r>
      <w:r w:rsidR="009B7DB4">
        <w:t>казан</w:t>
      </w:r>
      <w:r w:rsidR="001C1559">
        <w:t>а</w:t>
      </w:r>
      <w:r w:rsidR="009B7DB4">
        <w:t xml:space="preserve"> услуг</w:t>
      </w:r>
      <w:r w:rsidR="001C1559">
        <w:t>а</w:t>
      </w:r>
      <w:r w:rsidR="009B7DB4">
        <w:t xml:space="preserve"> по приобретению, доставке и установке комплекта оборудования для приема цифрового спутникового телевидения с Индивидуальным предпринимателем Дьяконенко Иваном Дмитриевичем</w:t>
      </w:r>
      <w:r w:rsidR="0040176A">
        <w:t xml:space="preserve">, </w:t>
      </w:r>
      <w:r w:rsidR="009B7DB4">
        <w:t>установ</w:t>
      </w:r>
      <w:r w:rsidR="001C1559">
        <w:t xml:space="preserve">лены </w:t>
      </w:r>
      <w:r w:rsidR="009B7DB4">
        <w:t xml:space="preserve"> гражданам</w:t>
      </w:r>
      <w:r w:rsidR="0040176A">
        <w:t xml:space="preserve"> данное оборудование</w:t>
      </w:r>
      <w:r w:rsidR="00AA0EDA">
        <w:t>.</w:t>
      </w:r>
      <w:r w:rsidR="00147B46" w:rsidRPr="009D6896">
        <w:t xml:space="preserve"> </w:t>
      </w:r>
    </w:p>
    <w:p w:rsidR="00695FD9" w:rsidRPr="009D6896" w:rsidRDefault="004C14B5" w:rsidP="00475242">
      <w:pPr>
        <w:pStyle w:val="a9"/>
        <w:ind w:firstLine="567"/>
        <w:jc w:val="both"/>
      </w:pPr>
      <w:r w:rsidRPr="009D6896">
        <w:t xml:space="preserve">Энергетический комплекс </w:t>
      </w:r>
      <w:r w:rsidR="00695FD9" w:rsidRPr="009D6896">
        <w:t>сельского поселения представлен</w:t>
      </w:r>
      <w:r w:rsidRPr="009D6896">
        <w:t xml:space="preserve"> АО «</w:t>
      </w:r>
      <w:proofErr w:type="spellStart"/>
      <w:r w:rsidRPr="009D6896">
        <w:t>Корякэнерго</w:t>
      </w:r>
      <w:proofErr w:type="spellEnd"/>
      <w:r w:rsidRPr="009D6896">
        <w:t>» - занимается производством и распределением электроэнергии и тепловой энергии</w:t>
      </w:r>
      <w:r w:rsidR="004A48BE" w:rsidRPr="009D6896">
        <w:t>. С АО</w:t>
      </w:r>
      <w:r w:rsidRPr="009D6896">
        <w:t xml:space="preserve"> </w:t>
      </w:r>
      <w:r w:rsidR="004A48BE" w:rsidRPr="009D6896">
        <w:t>«Корякэнерго» заключено концессионное соглашение в отношении объектов коммунальной инфраструктуры теплоснабжения, находящихся в муниципальной собственности сельского поселения «село Ковран» Тигильского муниципального района Камчатского края с 2016</w:t>
      </w:r>
      <w:r w:rsidR="00E02B25" w:rsidRPr="009D6896">
        <w:t xml:space="preserve"> </w:t>
      </w:r>
      <w:r w:rsidR="004A48BE" w:rsidRPr="009D6896">
        <w:t>года сроком на 10 лет для повышения качества и надежности снабжения тепловой энергией потребителей с. Ковран, уменьшения затрат, связанных с выработкой и транспортировкой тепловой энергии и повышения эффективности производства тепловой энергии и поставки ее потребителям.</w:t>
      </w:r>
      <w:r w:rsidR="00076986" w:rsidRPr="009D6896">
        <w:t xml:space="preserve"> Администрацией передано имущество по акту приема-передачи здание котельной и теплотрасса.</w:t>
      </w:r>
      <w:r w:rsidR="001C1559">
        <w:t xml:space="preserve"> Осенью 2019 года АО «</w:t>
      </w:r>
      <w:proofErr w:type="spellStart"/>
      <w:r w:rsidR="001C1559">
        <w:t>Корякэнерго</w:t>
      </w:r>
      <w:proofErr w:type="spellEnd"/>
      <w:r w:rsidR="001C1559">
        <w:t xml:space="preserve">» </w:t>
      </w:r>
      <w:r w:rsidR="001C1559" w:rsidRPr="00AA0EDA">
        <w:t xml:space="preserve">заменили все </w:t>
      </w:r>
      <w:r w:rsidR="00AA0EDA" w:rsidRPr="00AA0EDA">
        <w:t>111</w:t>
      </w:r>
      <w:r w:rsidR="00475242">
        <w:t xml:space="preserve"> </w:t>
      </w:r>
      <w:r w:rsidR="001C1559" w:rsidRPr="00AA0EDA">
        <w:t>счетчик</w:t>
      </w:r>
      <w:r w:rsidR="00AA0EDA" w:rsidRPr="00AA0EDA">
        <w:t>о</w:t>
      </w:r>
      <w:r w:rsidR="00AA0EDA">
        <w:t>в электроснабжения.</w:t>
      </w:r>
      <w:r w:rsidR="001C1559">
        <w:t xml:space="preserve"> </w:t>
      </w:r>
    </w:p>
    <w:p w:rsidR="0021714C" w:rsidRPr="009D6896" w:rsidRDefault="0021714C" w:rsidP="00475242">
      <w:pPr>
        <w:pStyle w:val="a9"/>
        <w:ind w:firstLine="567"/>
        <w:jc w:val="both"/>
      </w:pPr>
      <w:r w:rsidRPr="009D6896">
        <w:t xml:space="preserve">На территории сельского поселения на </w:t>
      </w:r>
      <w:r w:rsidR="00A8573D">
        <w:t>3</w:t>
      </w:r>
      <w:r w:rsidRPr="009D6896">
        <w:t>1.1</w:t>
      </w:r>
      <w:r w:rsidR="00A8573D">
        <w:t>2</w:t>
      </w:r>
      <w:r w:rsidRPr="009D6896">
        <w:t>.</w:t>
      </w:r>
      <w:r w:rsidR="001C1559">
        <w:t>2019</w:t>
      </w:r>
      <w:r w:rsidRPr="009D6896">
        <w:t xml:space="preserve"> года зарегистрировано -  3 </w:t>
      </w:r>
      <w:r w:rsidR="00E02B25" w:rsidRPr="009D6896">
        <w:t>р</w:t>
      </w:r>
      <w:r w:rsidRPr="009D6896">
        <w:t>одовых общины  - РОИ «</w:t>
      </w:r>
      <w:proofErr w:type="spellStart"/>
      <w:r w:rsidRPr="009D6896">
        <w:t>Каврал</w:t>
      </w:r>
      <w:proofErr w:type="spellEnd"/>
      <w:r w:rsidRPr="009D6896">
        <w:t>»,  РО «</w:t>
      </w:r>
      <w:proofErr w:type="spellStart"/>
      <w:r w:rsidRPr="009D6896">
        <w:t>Хэмльх</w:t>
      </w:r>
      <w:proofErr w:type="spellEnd"/>
      <w:r w:rsidRPr="009D6896">
        <w:t>», РО</w:t>
      </w:r>
      <w:r w:rsidR="00532855">
        <w:t xml:space="preserve"> «</w:t>
      </w:r>
      <w:r w:rsidR="00532855" w:rsidRPr="00532855">
        <w:t>«</w:t>
      </w:r>
      <w:proofErr w:type="spellStart"/>
      <w:r w:rsidR="00532855" w:rsidRPr="00532855">
        <w:t>Кналос</w:t>
      </w:r>
      <w:proofErr w:type="spellEnd"/>
      <w:r w:rsidR="00532855" w:rsidRPr="00532855">
        <w:t xml:space="preserve"> </w:t>
      </w:r>
      <w:proofErr w:type="spellStart"/>
      <w:r w:rsidR="00532855" w:rsidRPr="00532855">
        <w:t>Кутх</w:t>
      </w:r>
      <w:proofErr w:type="spellEnd"/>
      <w:r w:rsidR="00532855" w:rsidRPr="00532855">
        <w:t>»</w:t>
      </w:r>
      <w:r w:rsidR="00532855">
        <w:t>.</w:t>
      </w:r>
    </w:p>
    <w:p w:rsidR="00E02B25" w:rsidRPr="009D6896" w:rsidRDefault="0021714C" w:rsidP="00475242">
      <w:pPr>
        <w:pStyle w:val="a9"/>
        <w:ind w:firstLine="567"/>
        <w:jc w:val="both"/>
      </w:pPr>
      <w:r w:rsidRPr="009D6896">
        <w:t xml:space="preserve">-  действуют 3 частных магазина – ИП </w:t>
      </w:r>
      <w:proofErr w:type="spellStart"/>
      <w:r w:rsidRPr="009D6896">
        <w:t>Комяков</w:t>
      </w:r>
      <w:proofErr w:type="spellEnd"/>
      <w:r w:rsidRPr="009D6896">
        <w:t xml:space="preserve">, ИП Панков, ИП Соломенко. </w:t>
      </w:r>
    </w:p>
    <w:p w:rsidR="00E02B25" w:rsidRPr="009D6896" w:rsidRDefault="0021714C" w:rsidP="00475242">
      <w:pPr>
        <w:pStyle w:val="a9"/>
        <w:ind w:firstLine="567"/>
        <w:jc w:val="both"/>
      </w:pPr>
      <w:r w:rsidRPr="009D6896">
        <w:t xml:space="preserve">С 2017 года ИП Соломенко Яна Юрьевна </w:t>
      </w:r>
      <w:r w:rsidR="00A8573D">
        <w:t xml:space="preserve">занимается </w:t>
      </w:r>
      <w:r w:rsidR="004A48BE" w:rsidRPr="009D6896">
        <w:t>вопрос</w:t>
      </w:r>
      <w:r w:rsidR="00A8573D">
        <w:t>ом</w:t>
      </w:r>
      <w:r w:rsidR="004A48BE" w:rsidRPr="009D6896">
        <w:t xml:space="preserve"> снабжения населения хлебом</w:t>
      </w:r>
      <w:r w:rsidR="008D7467" w:rsidRPr="009D6896">
        <w:t>, выпе</w:t>
      </w:r>
      <w:r w:rsidR="00FA099B" w:rsidRPr="009D6896">
        <w:t>кают</w:t>
      </w:r>
      <w:r w:rsidR="008D7467" w:rsidRPr="009D6896">
        <w:t xml:space="preserve"> хлеб ежедневно</w:t>
      </w:r>
      <w:r w:rsidR="00FA099B" w:rsidRPr="009D6896">
        <w:t xml:space="preserve"> с понедельника по </w:t>
      </w:r>
      <w:r w:rsidR="00A8573D">
        <w:t>пятницу</w:t>
      </w:r>
      <w:r w:rsidR="00394465">
        <w:t xml:space="preserve"> в достаточном количестве</w:t>
      </w:r>
      <w:r w:rsidR="008D7467" w:rsidRPr="009D6896">
        <w:t xml:space="preserve"> для населения</w:t>
      </w:r>
      <w:r w:rsidR="004A48BE" w:rsidRPr="009D6896">
        <w:t>.</w:t>
      </w:r>
      <w:r w:rsidR="00E02B25" w:rsidRPr="009D6896">
        <w:t xml:space="preserve"> </w:t>
      </w:r>
    </w:p>
    <w:p w:rsidR="00F00608" w:rsidRPr="009D6896" w:rsidRDefault="0021714C" w:rsidP="00475242">
      <w:pPr>
        <w:pStyle w:val="a9"/>
        <w:ind w:firstLine="567"/>
        <w:jc w:val="both"/>
      </w:pPr>
      <w:r w:rsidRPr="009D6896">
        <w:t xml:space="preserve">Администрацией сельского поселения «село Ковран» осуществляется </w:t>
      </w:r>
      <w:r w:rsidR="00F00608" w:rsidRPr="009D6896">
        <w:t>консультационн</w:t>
      </w:r>
      <w:r w:rsidRPr="009D6896">
        <w:t>ая</w:t>
      </w:r>
      <w:r w:rsidR="00F00608" w:rsidRPr="009D6896">
        <w:t xml:space="preserve"> поддержк</w:t>
      </w:r>
      <w:r w:rsidR="00076986" w:rsidRPr="009D6896">
        <w:t>а</w:t>
      </w:r>
      <w:r w:rsidR="00F00608" w:rsidRPr="009D6896">
        <w:t xml:space="preserve"> по разным вопросам субъектов малого предпринимательства</w:t>
      </w:r>
      <w:r w:rsidRPr="009D6896">
        <w:t xml:space="preserve">. От самих </w:t>
      </w:r>
      <w:r w:rsidR="00F00608" w:rsidRPr="009D6896">
        <w:t xml:space="preserve"> </w:t>
      </w:r>
      <w:r w:rsidRPr="009D6896">
        <w:t xml:space="preserve">индивидуальных предпринимателей зависит дальнейшая работа по субсидированию </w:t>
      </w:r>
      <w:r w:rsidR="00E02B25" w:rsidRPr="009D6896">
        <w:t>их деятельности из</w:t>
      </w:r>
      <w:r w:rsidRPr="009D6896">
        <w:t xml:space="preserve"> бюджета. </w:t>
      </w:r>
    </w:p>
    <w:p w:rsidR="00F00608" w:rsidRPr="009D6896" w:rsidRDefault="00F00608" w:rsidP="00475242">
      <w:pPr>
        <w:pStyle w:val="a3"/>
        <w:ind w:firstLine="567"/>
        <w:jc w:val="both"/>
        <w:rPr>
          <w:rFonts w:ascii="Times New Roman" w:hAnsi="Times New Roman" w:cs="Times New Roman"/>
          <w:sz w:val="24"/>
          <w:szCs w:val="24"/>
        </w:rPr>
      </w:pPr>
    </w:p>
    <w:p w:rsidR="00F00608" w:rsidRPr="009D6896" w:rsidRDefault="00F00608" w:rsidP="00475242">
      <w:pPr>
        <w:pStyle w:val="a9"/>
        <w:ind w:firstLine="567"/>
        <w:jc w:val="both"/>
      </w:pPr>
      <w:r w:rsidRPr="009D6896">
        <w:rPr>
          <w:b/>
        </w:rPr>
        <w:t xml:space="preserve">Исполнение </w:t>
      </w:r>
      <w:r w:rsidR="00FD5D17" w:rsidRPr="009D6896">
        <w:rPr>
          <w:b/>
        </w:rPr>
        <w:t>полномочий</w:t>
      </w:r>
      <w:r w:rsidRPr="009D6896">
        <w:rPr>
          <w:b/>
        </w:rPr>
        <w:t xml:space="preserve"> по решению вопросов местного значения </w:t>
      </w:r>
      <w:r w:rsidR="004844E2" w:rsidRPr="009D6896">
        <w:rPr>
          <w:b/>
        </w:rPr>
        <w:t>сельского поселения</w:t>
      </w:r>
      <w:r w:rsidRPr="009D6896">
        <w:rPr>
          <w:b/>
        </w:rPr>
        <w:t xml:space="preserve"> и отдельных государственных полномочий</w:t>
      </w:r>
      <w:r w:rsidR="00E02B25" w:rsidRPr="009D6896">
        <w:rPr>
          <w:b/>
        </w:rPr>
        <w:t>.</w:t>
      </w:r>
      <w:r w:rsidRPr="009D6896">
        <w:rPr>
          <w:b/>
        </w:rPr>
        <w:t xml:space="preserve"> </w:t>
      </w:r>
    </w:p>
    <w:p w:rsidR="00F00608" w:rsidRPr="009D6896" w:rsidRDefault="00E02B25" w:rsidP="00475242">
      <w:pPr>
        <w:pStyle w:val="a9"/>
        <w:ind w:firstLine="567"/>
        <w:jc w:val="both"/>
      </w:pPr>
      <w:r w:rsidRPr="009D6896">
        <w:t>В</w:t>
      </w:r>
      <w:r w:rsidR="00F00608" w:rsidRPr="009D6896">
        <w:t xml:space="preserve"> </w:t>
      </w:r>
      <w:r w:rsidR="001C1559">
        <w:t>2019</w:t>
      </w:r>
      <w:r w:rsidR="00F00608" w:rsidRPr="009D6896">
        <w:t xml:space="preserve"> году Администрация </w:t>
      </w:r>
      <w:r w:rsidR="004844E2" w:rsidRPr="009D6896">
        <w:t>сельского поселения</w:t>
      </w:r>
      <w:r w:rsidR="00F00608" w:rsidRPr="009D6896">
        <w:t xml:space="preserve"> непосредственно выполняла (организовывала выполнение): </w:t>
      </w:r>
    </w:p>
    <w:p w:rsidR="00F00608" w:rsidRPr="009D6896" w:rsidRDefault="00F00608" w:rsidP="00475242">
      <w:pPr>
        <w:pStyle w:val="a9"/>
        <w:ind w:firstLine="567"/>
        <w:jc w:val="both"/>
      </w:pPr>
      <w:r w:rsidRPr="009D6896">
        <w:t xml:space="preserve">- всех вопросов местного значения муниципального района, установленных Федеральным законом </w:t>
      </w:r>
      <w:r w:rsidR="0039350D" w:rsidRPr="009D6896">
        <w:t>№</w:t>
      </w:r>
      <w:r w:rsidRPr="009D6896">
        <w:t xml:space="preserve"> 131-ФЗ «Об общих принципах организации местного самоуправления в Российской Федерации» и уставом </w:t>
      </w:r>
      <w:r w:rsidR="004844E2" w:rsidRPr="009D6896">
        <w:t>сельского поселения</w:t>
      </w:r>
      <w:r w:rsidRPr="009D6896">
        <w:t xml:space="preserve">; </w:t>
      </w:r>
    </w:p>
    <w:p w:rsidR="00F00608" w:rsidRPr="009D6896" w:rsidRDefault="00F00608" w:rsidP="00475242">
      <w:pPr>
        <w:pStyle w:val="a9"/>
        <w:ind w:firstLine="567"/>
        <w:jc w:val="both"/>
      </w:pPr>
      <w:r w:rsidRPr="009D6896">
        <w:t>- государственных полномочи</w:t>
      </w:r>
      <w:r w:rsidR="0039350D" w:rsidRPr="009D6896">
        <w:t>й Камчатского края, переданных сельскому поселению «село Ковран»</w:t>
      </w:r>
      <w:r w:rsidRPr="009D6896">
        <w:t xml:space="preserve"> соответствующими законами Камчатского края; </w:t>
      </w:r>
    </w:p>
    <w:p w:rsidR="00F00608" w:rsidRPr="009D6896" w:rsidRDefault="00FD5D17" w:rsidP="00475242">
      <w:pPr>
        <w:pStyle w:val="a9"/>
        <w:ind w:firstLine="567"/>
        <w:jc w:val="both"/>
        <w:rPr>
          <w:b/>
        </w:rPr>
      </w:pPr>
      <w:r w:rsidRPr="009D6896">
        <w:rPr>
          <w:b/>
        </w:rPr>
        <w:t>-</w:t>
      </w:r>
      <w:r w:rsidR="00E02B25" w:rsidRPr="009D6896">
        <w:t>ф</w:t>
      </w:r>
      <w:r w:rsidR="00F00608" w:rsidRPr="009D6896">
        <w:t>ормирование, утверждение, исполнение бюджета, контроль за исполнением бюджета</w:t>
      </w:r>
      <w:r w:rsidR="00E02B25" w:rsidRPr="009D6896">
        <w:rPr>
          <w:b/>
        </w:rPr>
        <w:t>.</w:t>
      </w:r>
    </w:p>
    <w:p w:rsidR="00A8573D" w:rsidRPr="00A8573D" w:rsidRDefault="00A8573D" w:rsidP="00475242">
      <w:pPr>
        <w:pStyle w:val="ConsNormal"/>
        <w:ind w:firstLine="567"/>
        <w:jc w:val="both"/>
        <w:rPr>
          <w:rFonts w:ascii="Times New Roman" w:hAnsi="Times New Roman"/>
          <w:sz w:val="24"/>
          <w:szCs w:val="24"/>
        </w:rPr>
      </w:pPr>
      <w:r w:rsidRPr="00A8573D">
        <w:rPr>
          <w:rFonts w:ascii="Times New Roman" w:hAnsi="Times New Roman"/>
          <w:sz w:val="24"/>
          <w:szCs w:val="24"/>
        </w:rPr>
        <w:t>Бюджет муниципального образования сельское поселение «село Ковран» на 2019 год утвержден решением Собрания депутатов муниципального образования сельское поселение «село Ковран» № 21 от 24.12.2018 года по доходам в сумме 26 827,35402 тыс. рублей, в том числе объем межбюджетных трансфертов, получаемых из других бюджетов бюджетной системы Российской Федерации в сумме 25 859,65000 тыс. рублей и по расходам в сумме 26 827,35402 тыс. рублей, в том числе на исполнение публичных нормативных обязательств 1 945,00000 тыс. рублей.</w:t>
      </w:r>
    </w:p>
    <w:p w:rsidR="00A8573D" w:rsidRPr="00A8573D" w:rsidRDefault="00A8573D" w:rsidP="00475242">
      <w:pPr>
        <w:pStyle w:val="ConsNormal"/>
        <w:ind w:firstLine="567"/>
        <w:jc w:val="both"/>
        <w:rPr>
          <w:rFonts w:ascii="Times New Roman" w:hAnsi="Times New Roman"/>
          <w:sz w:val="24"/>
          <w:szCs w:val="24"/>
        </w:rPr>
      </w:pPr>
      <w:r w:rsidRPr="00A8573D">
        <w:rPr>
          <w:rFonts w:ascii="Times New Roman" w:hAnsi="Times New Roman"/>
          <w:sz w:val="24"/>
          <w:szCs w:val="24"/>
        </w:rPr>
        <w:t xml:space="preserve">В течение 2019 года в бюджет сельского поселения внесены изменения и дополнения, утвержденные решениями Собрания депутатов муниципального образования сельское поселение «село Ковран» от 22.03.2019 № 22, от 10.06.2019 № 2, от 09.09.2019 № 25, от </w:t>
      </w:r>
      <w:r w:rsidRPr="00A8573D">
        <w:rPr>
          <w:rFonts w:ascii="Times New Roman" w:hAnsi="Times New Roman"/>
          <w:sz w:val="24"/>
          <w:szCs w:val="24"/>
        </w:rPr>
        <w:lastRenderedPageBreak/>
        <w:t>24.12.2019 № 27.</w:t>
      </w:r>
    </w:p>
    <w:p w:rsidR="00A8573D" w:rsidRPr="00A8573D" w:rsidRDefault="00A8573D" w:rsidP="00475242">
      <w:pPr>
        <w:pStyle w:val="ConsNormal"/>
        <w:ind w:firstLine="567"/>
        <w:jc w:val="both"/>
        <w:rPr>
          <w:rFonts w:ascii="Times New Roman" w:hAnsi="Times New Roman"/>
          <w:sz w:val="24"/>
          <w:szCs w:val="24"/>
        </w:rPr>
      </w:pPr>
      <w:r w:rsidRPr="00A8573D">
        <w:rPr>
          <w:rFonts w:ascii="Times New Roman" w:hAnsi="Times New Roman"/>
          <w:sz w:val="24"/>
          <w:szCs w:val="24"/>
        </w:rPr>
        <w:t>По результатам внесенных изменений и дополнений, основные характеристики бюджета сельского поселения на 2019 год составили:</w:t>
      </w:r>
    </w:p>
    <w:p w:rsidR="00A8573D" w:rsidRPr="00AA0EDA" w:rsidRDefault="00A8573D" w:rsidP="00475242">
      <w:pPr>
        <w:pStyle w:val="ConsNormal"/>
        <w:ind w:firstLine="567"/>
        <w:jc w:val="both"/>
        <w:rPr>
          <w:rFonts w:ascii="Times New Roman" w:hAnsi="Times New Roman"/>
          <w:sz w:val="24"/>
          <w:szCs w:val="24"/>
        </w:rPr>
      </w:pPr>
      <w:r w:rsidRPr="00A8573D">
        <w:rPr>
          <w:rFonts w:ascii="Times New Roman" w:hAnsi="Times New Roman"/>
          <w:sz w:val="24"/>
          <w:szCs w:val="24"/>
        </w:rPr>
        <w:t xml:space="preserve">- по доходам </w:t>
      </w:r>
      <w:r w:rsidRPr="00AA0EDA">
        <w:rPr>
          <w:rFonts w:ascii="Times New Roman" w:hAnsi="Times New Roman"/>
          <w:sz w:val="24"/>
          <w:szCs w:val="24"/>
        </w:rPr>
        <w:t>41 932,27326 тыс. рублей в том числе объем безвозмездных поступлений 40 664,40025 тыс. рублей;</w:t>
      </w:r>
    </w:p>
    <w:p w:rsidR="00A8573D" w:rsidRPr="00AA0EDA" w:rsidRDefault="00A8573D" w:rsidP="00475242">
      <w:pPr>
        <w:pStyle w:val="ConsNormal"/>
        <w:ind w:firstLine="567"/>
        <w:jc w:val="both"/>
        <w:rPr>
          <w:rFonts w:ascii="Times New Roman" w:hAnsi="Times New Roman"/>
          <w:sz w:val="24"/>
          <w:szCs w:val="24"/>
        </w:rPr>
      </w:pPr>
      <w:r w:rsidRPr="00AA0EDA">
        <w:rPr>
          <w:rFonts w:ascii="Times New Roman" w:hAnsi="Times New Roman"/>
          <w:sz w:val="24"/>
          <w:szCs w:val="24"/>
        </w:rPr>
        <w:t>- по расходам 42 064,64716 тыс. рублей;</w:t>
      </w:r>
    </w:p>
    <w:p w:rsidR="00A8573D" w:rsidRPr="00A8573D" w:rsidRDefault="00A8573D" w:rsidP="00475242">
      <w:pPr>
        <w:pStyle w:val="ConsNormal"/>
        <w:ind w:firstLine="567"/>
        <w:jc w:val="both"/>
        <w:rPr>
          <w:rFonts w:ascii="Times New Roman" w:hAnsi="Times New Roman"/>
          <w:sz w:val="24"/>
          <w:szCs w:val="24"/>
        </w:rPr>
      </w:pPr>
      <w:r w:rsidRPr="00AA0EDA">
        <w:rPr>
          <w:rFonts w:ascii="Times New Roman" w:hAnsi="Times New Roman"/>
          <w:sz w:val="24"/>
          <w:szCs w:val="24"/>
        </w:rPr>
        <w:t>- источники дефицита бюджета составили 132,37390 тыс. рублей.</w:t>
      </w:r>
    </w:p>
    <w:p w:rsidR="00A8573D" w:rsidRPr="00A8573D" w:rsidRDefault="00A8573D" w:rsidP="00475242">
      <w:pPr>
        <w:pStyle w:val="ConsNormal"/>
        <w:ind w:firstLine="567"/>
        <w:jc w:val="both"/>
        <w:rPr>
          <w:rFonts w:ascii="Times New Roman" w:hAnsi="Times New Roman"/>
          <w:sz w:val="24"/>
          <w:szCs w:val="24"/>
        </w:rPr>
      </w:pPr>
    </w:p>
    <w:p w:rsidR="00A8573D" w:rsidRDefault="00A8573D" w:rsidP="00475242">
      <w:pPr>
        <w:pStyle w:val="ConsNormal"/>
        <w:ind w:firstLine="567"/>
        <w:jc w:val="both"/>
        <w:rPr>
          <w:rFonts w:ascii="Times New Roman" w:hAnsi="Times New Roman"/>
          <w:sz w:val="24"/>
          <w:szCs w:val="24"/>
        </w:rPr>
      </w:pPr>
      <w:r w:rsidRPr="00A8573D">
        <w:rPr>
          <w:rFonts w:ascii="Times New Roman" w:hAnsi="Times New Roman"/>
          <w:sz w:val="24"/>
          <w:szCs w:val="24"/>
        </w:rPr>
        <w:t>В 2019 году бюджет сельского поселения «село Ковран» исполнялся финансовым управлением администрации муниципального образования «Тигильский муниципальный район» на основании заключенного соглашения о передаче части полномочий по решению вопросов местного значения поселения по формированию и исполнению бюджета поселения на уровень района.</w:t>
      </w:r>
    </w:p>
    <w:p w:rsid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Бюджет муниципального образования сельского поселения «село Ковран» по доходам за 2019 год исполнен в сумме 37 377,37511 тыс. рублей, что составляет 89,14% от плана, налоговые и неналоговые доходы составляют 1 212,97486 тыс. рублей или 95,67% от плана, безвозмездные поступления в сумме 36 164,40025 тыс. рублей или 88,93% от плана.</w:t>
      </w:r>
    </w:p>
    <w:p w:rsidR="00B36C37" w:rsidRPr="00B36C37" w:rsidRDefault="00B36C37" w:rsidP="00475242">
      <w:pPr>
        <w:widowControl w:val="0"/>
        <w:spacing w:after="0" w:line="240" w:lineRule="auto"/>
        <w:ind w:firstLine="567"/>
        <w:jc w:val="both"/>
        <w:rPr>
          <w:rFonts w:ascii="Times New Roman" w:eastAsia="Times New Roman" w:hAnsi="Times New Roman" w:cs="Times New Roman"/>
          <w:snapToGrid w:val="0"/>
          <w:sz w:val="24"/>
          <w:szCs w:val="24"/>
        </w:rPr>
      </w:pPr>
      <w:r w:rsidRPr="00B36C37">
        <w:rPr>
          <w:rFonts w:ascii="Times New Roman" w:eastAsia="Times New Roman" w:hAnsi="Times New Roman" w:cs="Times New Roman"/>
          <w:snapToGrid w:val="0"/>
          <w:sz w:val="24"/>
          <w:szCs w:val="24"/>
        </w:rPr>
        <w:t xml:space="preserve">Исполнение доходов муниципального образования сельского поселения «село Ковран в 2019 году по сравнению с 2018 годом сложилось следующим образом (таблица </w:t>
      </w:r>
      <w:r>
        <w:rPr>
          <w:rFonts w:ascii="Times New Roman" w:eastAsia="Times New Roman" w:hAnsi="Times New Roman" w:cs="Times New Roman"/>
          <w:snapToGrid w:val="0"/>
          <w:sz w:val="24"/>
          <w:szCs w:val="24"/>
        </w:rPr>
        <w:t>1</w:t>
      </w:r>
      <w:r w:rsidRPr="00B36C37">
        <w:rPr>
          <w:rFonts w:ascii="Times New Roman" w:eastAsia="Times New Roman" w:hAnsi="Times New Roman" w:cs="Times New Roman"/>
          <w:snapToGrid w:val="0"/>
          <w:sz w:val="24"/>
          <w:szCs w:val="24"/>
        </w:rPr>
        <w:t>)</w:t>
      </w:r>
    </w:p>
    <w:p w:rsidR="00B36C37" w:rsidRPr="00B36C37" w:rsidRDefault="00B36C37" w:rsidP="00B36C37">
      <w:pPr>
        <w:widowControl w:val="0"/>
        <w:spacing w:after="0" w:line="240" w:lineRule="auto"/>
        <w:ind w:firstLine="708"/>
        <w:jc w:val="right"/>
        <w:rPr>
          <w:rFonts w:ascii="Times New Roman" w:eastAsia="Times New Roman" w:hAnsi="Times New Roman" w:cs="Times New Roman"/>
          <w:snapToGrid w:val="0"/>
          <w:sz w:val="24"/>
          <w:szCs w:val="24"/>
        </w:rPr>
      </w:pPr>
      <w:r w:rsidRPr="00B36C37">
        <w:rPr>
          <w:rFonts w:ascii="Times New Roman" w:eastAsia="Times New Roman" w:hAnsi="Times New Roman" w:cs="Times New Roman"/>
          <w:snapToGrid w:val="0"/>
          <w:sz w:val="24"/>
          <w:szCs w:val="24"/>
        </w:rPr>
        <w:t xml:space="preserve">Таблица </w:t>
      </w:r>
      <w:r>
        <w:rPr>
          <w:rFonts w:ascii="Times New Roman" w:eastAsia="Times New Roman" w:hAnsi="Times New Roman" w:cs="Times New Roman"/>
          <w:snapToGrid w:val="0"/>
          <w:sz w:val="24"/>
          <w:szCs w:val="24"/>
        </w:rPr>
        <w:t>1</w:t>
      </w:r>
    </w:p>
    <w:p w:rsidR="00B36C37" w:rsidRPr="00B36C37" w:rsidRDefault="00B36C37" w:rsidP="00B36C37">
      <w:pPr>
        <w:widowControl w:val="0"/>
        <w:spacing w:after="0" w:line="240" w:lineRule="auto"/>
        <w:ind w:firstLine="708"/>
        <w:jc w:val="right"/>
        <w:rPr>
          <w:rFonts w:ascii="Times New Roman" w:eastAsia="Times New Roman" w:hAnsi="Times New Roman" w:cs="Times New Roman"/>
          <w:snapToGrid w:val="0"/>
          <w:sz w:val="20"/>
          <w:szCs w:val="20"/>
        </w:rPr>
      </w:pPr>
      <w:r w:rsidRPr="00B36C37">
        <w:rPr>
          <w:rFonts w:ascii="Times New Roman" w:eastAsia="Times New Roman" w:hAnsi="Times New Roman" w:cs="Times New Roman"/>
          <w:snapToGrid w:val="0"/>
          <w:sz w:val="20"/>
          <w:szCs w:val="20"/>
        </w:rPr>
        <w:t>(тыс. руб.)</w:t>
      </w:r>
    </w:p>
    <w:tbl>
      <w:tblPr>
        <w:tblW w:w="10300" w:type="dxa"/>
        <w:tblInd w:w="93" w:type="dxa"/>
        <w:tblLook w:val="04A0" w:firstRow="1" w:lastRow="0" w:firstColumn="1" w:lastColumn="0" w:noHBand="0" w:noVBand="1"/>
      </w:tblPr>
      <w:tblGrid>
        <w:gridCol w:w="4140"/>
        <w:gridCol w:w="2260"/>
        <w:gridCol w:w="2180"/>
        <w:gridCol w:w="1720"/>
      </w:tblGrid>
      <w:tr w:rsidR="00B36C37" w:rsidRPr="00B36C37" w:rsidTr="00142569">
        <w:trPr>
          <w:trHeight w:val="630"/>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Наименование</w:t>
            </w:r>
          </w:p>
        </w:tc>
        <w:tc>
          <w:tcPr>
            <w:tcW w:w="2260" w:type="dxa"/>
            <w:tcBorders>
              <w:top w:val="single" w:sz="4" w:space="0" w:color="auto"/>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2018 год</w:t>
            </w:r>
          </w:p>
        </w:tc>
        <w:tc>
          <w:tcPr>
            <w:tcW w:w="2180" w:type="dxa"/>
            <w:tcBorders>
              <w:top w:val="single" w:sz="4" w:space="0" w:color="auto"/>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2019 год</w:t>
            </w:r>
          </w:p>
        </w:tc>
        <w:tc>
          <w:tcPr>
            <w:tcW w:w="1720" w:type="dxa"/>
            <w:tcBorders>
              <w:top w:val="single" w:sz="4" w:space="0" w:color="auto"/>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Темп роста 2019/2018, в %</w:t>
            </w:r>
          </w:p>
        </w:tc>
      </w:tr>
      <w:tr w:rsidR="00B36C37" w:rsidRPr="00B36C37" w:rsidTr="00142569">
        <w:trPr>
          <w:trHeight w:val="630"/>
        </w:trPr>
        <w:tc>
          <w:tcPr>
            <w:tcW w:w="4140" w:type="dxa"/>
            <w:tcBorders>
              <w:top w:val="nil"/>
              <w:left w:val="single" w:sz="4" w:space="0" w:color="auto"/>
              <w:bottom w:val="single" w:sz="4" w:space="0" w:color="auto"/>
              <w:right w:val="single" w:sz="4" w:space="0" w:color="auto"/>
            </w:tcBorders>
            <w:shd w:val="clear" w:color="auto" w:fill="auto"/>
            <w:hideMark/>
          </w:tcPr>
          <w:p w:rsidR="00B36C37" w:rsidRPr="00B36C37" w:rsidRDefault="00B36C37" w:rsidP="00B36C37">
            <w:pPr>
              <w:spacing w:after="0" w:line="240" w:lineRule="auto"/>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Доходы бюджета сельского поселения «село Ковран»</w:t>
            </w:r>
          </w:p>
        </w:tc>
        <w:tc>
          <w:tcPr>
            <w:tcW w:w="226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40 699,998</w:t>
            </w:r>
          </w:p>
        </w:tc>
        <w:tc>
          <w:tcPr>
            <w:tcW w:w="218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37 377,375</w:t>
            </w:r>
          </w:p>
        </w:tc>
        <w:tc>
          <w:tcPr>
            <w:tcW w:w="172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-8,16</w:t>
            </w:r>
          </w:p>
        </w:tc>
      </w:tr>
      <w:tr w:rsidR="00B36C37" w:rsidRPr="00B36C37" w:rsidTr="00142569">
        <w:trPr>
          <w:trHeight w:val="630"/>
        </w:trPr>
        <w:tc>
          <w:tcPr>
            <w:tcW w:w="4140" w:type="dxa"/>
            <w:tcBorders>
              <w:top w:val="nil"/>
              <w:left w:val="single" w:sz="4" w:space="0" w:color="auto"/>
              <w:bottom w:val="single" w:sz="4" w:space="0" w:color="auto"/>
              <w:right w:val="single" w:sz="4" w:space="0" w:color="auto"/>
            </w:tcBorders>
            <w:shd w:val="clear" w:color="auto" w:fill="auto"/>
            <w:hideMark/>
          </w:tcPr>
          <w:p w:rsidR="00B36C37" w:rsidRPr="00B36C37" w:rsidRDefault="00B36C37" w:rsidP="00B36C37">
            <w:pPr>
              <w:spacing w:after="0" w:line="240" w:lineRule="auto"/>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Расходы бюджета сельского поселения «село Ковран»</w:t>
            </w:r>
          </w:p>
        </w:tc>
        <w:tc>
          <w:tcPr>
            <w:tcW w:w="226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40 727,026</w:t>
            </w:r>
          </w:p>
        </w:tc>
        <w:tc>
          <w:tcPr>
            <w:tcW w:w="218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37 414,615</w:t>
            </w:r>
          </w:p>
        </w:tc>
        <w:tc>
          <w:tcPr>
            <w:tcW w:w="172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-8,13</w:t>
            </w:r>
          </w:p>
        </w:tc>
      </w:tr>
      <w:tr w:rsidR="00B36C37" w:rsidRPr="00B36C37" w:rsidTr="00142569">
        <w:trPr>
          <w:trHeight w:val="315"/>
        </w:trPr>
        <w:tc>
          <w:tcPr>
            <w:tcW w:w="4140" w:type="dxa"/>
            <w:tcBorders>
              <w:top w:val="nil"/>
              <w:left w:val="single" w:sz="4" w:space="0" w:color="auto"/>
              <w:bottom w:val="single" w:sz="4" w:space="0" w:color="auto"/>
              <w:right w:val="single" w:sz="4" w:space="0" w:color="auto"/>
            </w:tcBorders>
            <w:shd w:val="clear" w:color="auto" w:fill="auto"/>
            <w:hideMark/>
          </w:tcPr>
          <w:p w:rsidR="00B36C37" w:rsidRPr="00B36C37" w:rsidRDefault="00B36C37" w:rsidP="00B36C37">
            <w:pPr>
              <w:spacing w:after="0" w:line="240" w:lineRule="auto"/>
              <w:jc w:val="both"/>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Дефицит (-), профицит (+)</w:t>
            </w:r>
          </w:p>
        </w:tc>
        <w:tc>
          <w:tcPr>
            <w:tcW w:w="226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-27,029</w:t>
            </w:r>
          </w:p>
        </w:tc>
        <w:tc>
          <w:tcPr>
            <w:tcW w:w="218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-37,240</w:t>
            </w:r>
          </w:p>
        </w:tc>
        <w:tc>
          <w:tcPr>
            <w:tcW w:w="1720" w:type="dxa"/>
            <w:tcBorders>
              <w:top w:val="nil"/>
              <w:left w:val="nil"/>
              <w:bottom w:val="single" w:sz="4" w:space="0" w:color="auto"/>
              <w:right w:val="single" w:sz="4" w:space="0" w:color="auto"/>
            </w:tcBorders>
            <w:shd w:val="clear" w:color="auto" w:fill="auto"/>
            <w:hideMark/>
          </w:tcPr>
          <w:p w:rsidR="00B36C37" w:rsidRPr="00B36C37" w:rsidRDefault="00B36C37" w:rsidP="00B36C37">
            <w:pPr>
              <w:spacing w:after="0" w:line="240" w:lineRule="auto"/>
              <w:jc w:val="center"/>
              <w:rPr>
                <w:rFonts w:ascii="Times New Roman" w:eastAsia="Times New Roman" w:hAnsi="Times New Roman" w:cs="Times New Roman"/>
                <w:sz w:val="24"/>
                <w:szCs w:val="24"/>
              </w:rPr>
            </w:pPr>
            <w:r w:rsidRPr="00B36C37">
              <w:rPr>
                <w:rFonts w:ascii="Times New Roman" w:eastAsia="Times New Roman" w:hAnsi="Times New Roman" w:cs="Times New Roman"/>
                <w:sz w:val="24"/>
                <w:szCs w:val="24"/>
              </w:rPr>
              <w:t> </w:t>
            </w:r>
          </w:p>
        </w:tc>
      </w:tr>
    </w:tbl>
    <w:p w:rsidR="00B36C37" w:rsidRDefault="00B36C37" w:rsidP="00A8573D">
      <w:pPr>
        <w:pStyle w:val="ConsNormal"/>
        <w:ind w:firstLine="708"/>
        <w:jc w:val="both"/>
        <w:rPr>
          <w:rFonts w:ascii="Times New Roman" w:hAnsi="Times New Roman"/>
          <w:sz w:val="24"/>
          <w:szCs w:val="24"/>
        </w:rPr>
      </w:pPr>
    </w:p>
    <w:p w:rsidR="00B36C37" w:rsidRDefault="00B36C37" w:rsidP="00A8573D">
      <w:pPr>
        <w:pStyle w:val="ConsNormal"/>
        <w:ind w:firstLine="708"/>
        <w:jc w:val="both"/>
        <w:rPr>
          <w:rFonts w:ascii="Times New Roman" w:hAnsi="Times New Roman"/>
          <w:sz w:val="24"/>
          <w:szCs w:val="24"/>
        </w:rPr>
      </w:pPr>
      <w:r w:rsidRPr="00B36C37">
        <w:rPr>
          <w:rFonts w:ascii="Times New Roman" w:hAnsi="Times New Roman"/>
          <w:sz w:val="24"/>
          <w:szCs w:val="24"/>
        </w:rPr>
        <w:t>Бюджет муниципального образования сельского поселения «село Ковран» за 2019 год исполнен с дефицитом в размере 37,24027 тыс. рублей.</w:t>
      </w:r>
    </w:p>
    <w:p w:rsidR="00B36C37" w:rsidRP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Собственные доходы бюджета сельского поселения «село Ковран» от плановых показателей за 2019 год исполнены на 95,67%,  в том числе:</w:t>
      </w:r>
    </w:p>
    <w:p w:rsidR="00B36C37" w:rsidRP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налог на доходы физических лиц – 102,40%;</w:t>
      </w:r>
    </w:p>
    <w:p w:rsidR="00B36C37" w:rsidRP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акцизы по подакцизным товарам (продукции) – 99,58%;</w:t>
      </w:r>
    </w:p>
    <w:p w:rsidR="00B36C37" w:rsidRP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земельный налог – 42,23%;</w:t>
      </w:r>
    </w:p>
    <w:p w:rsidR="00B36C37" w:rsidRP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государственная пошлина – 90,00%;</w:t>
      </w:r>
    </w:p>
    <w:p w:rsidR="00B36C37" w:rsidRP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прочие поступления от использования имущества- 62,12%;</w:t>
      </w:r>
    </w:p>
    <w:p w:rsidR="00B36C37" w:rsidRP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прочие неналоговые доходы – 98,82%</w:t>
      </w:r>
    </w:p>
    <w:p w:rsid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штрафы, санкции, возмещение ущерба – 100%</w:t>
      </w:r>
    </w:p>
    <w:p w:rsidR="00B36C37" w:rsidRDefault="00B36C37" w:rsidP="00B36C37">
      <w:pPr>
        <w:pStyle w:val="ConsNormal"/>
        <w:ind w:firstLine="708"/>
        <w:jc w:val="both"/>
        <w:rPr>
          <w:rFonts w:ascii="Times New Roman" w:hAnsi="Times New Roman"/>
          <w:sz w:val="24"/>
          <w:szCs w:val="24"/>
        </w:rPr>
      </w:pPr>
      <w:r w:rsidRPr="00B36C37">
        <w:rPr>
          <w:rFonts w:ascii="Times New Roman" w:hAnsi="Times New Roman"/>
          <w:sz w:val="24"/>
          <w:szCs w:val="24"/>
        </w:rPr>
        <w:t xml:space="preserve">Расходы бюджета сельского поселения «село Ковран» в 2019 году </w:t>
      </w:r>
      <w:r>
        <w:rPr>
          <w:rFonts w:ascii="Times New Roman" w:hAnsi="Times New Roman"/>
          <w:sz w:val="24"/>
          <w:szCs w:val="24"/>
        </w:rPr>
        <w:t xml:space="preserve">составили 37 414,61538 тыс. рублей. </w:t>
      </w:r>
      <w:r w:rsidRPr="00B36C37">
        <w:rPr>
          <w:rFonts w:ascii="Times New Roman" w:hAnsi="Times New Roman"/>
          <w:sz w:val="24"/>
          <w:szCs w:val="24"/>
        </w:rPr>
        <w:t>Наибольший удельный вес в расходах бюджета сельского поселения «село Ковран» в 2019 году занимают расходы на жилищно-коммунальное хозяйство – 54,17% от общей суммы расходов, на общегосударственные расходы 22,59%, на культуру 11,42% и на социальную политику 6,26%.</w:t>
      </w:r>
    </w:p>
    <w:p w:rsidR="00B36C37" w:rsidRDefault="00B36C37" w:rsidP="00B36C37">
      <w:pPr>
        <w:pStyle w:val="ConsNormal"/>
        <w:ind w:firstLine="708"/>
        <w:jc w:val="both"/>
        <w:rPr>
          <w:rFonts w:ascii="Times New Roman" w:hAnsi="Times New Roman"/>
          <w:sz w:val="24"/>
          <w:szCs w:val="24"/>
        </w:rPr>
      </w:pPr>
      <w:r>
        <w:rPr>
          <w:noProof/>
        </w:rPr>
        <w:lastRenderedPageBreak/>
        <w:drawing>
          <wp:inline distT="0" distB="0" distL="0" distR="0" wp14:anchorId="7967533E" wp14:editId="0BF16A3D">
            <wp:extent cx="6093561" cy="4542739"/>
            <wp:effectExtent l="57150" t="57150" r="40640" b="48895"/>
            <wp:docPr id="1" name="Диаграмма 1" descr="очсясрылырлсоооооояд 546 "/>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6C37" w:rsidRDefault="00B36C37" w:rsidP="00A8573D">
      <w:pPr>
        <w:pStyle w:val="ConsNormal"/>
        <w:ind w:firstLine="708"/>
        <w:jc w:val="both"/>
        <w:rPr>
          <w:rFonts w:ascii="Times New Roman" w:hAnsi="Times New Roman"/>
          <w:sz w:val="24"/>
          <w:szCs w:val="24"/>
        </w:rPr>
      </w:pPr>
    </w:p>
    <w:p w:rsidR="00142569" w:rsidRPr="00142569" w:rsidRDefault="00142569" w:rsidP="00142569">
      <w:pPr>
        <w:spacing w:after="0" w:line="240" w:lineRule="auto"/>
        <w:jc w:val="both"/>
        <w:rPr>
          <w:rFonts w:ascii="Times New Roman" w:eastAsia="Times New Roman" w:hAnsi="Times New Roman" w:cs="Times New Roman"/>
          <w:sz w:val="24"/>
          <w:szCs w:val="24"/>
        </w:rPr>
      </w:pPr>
      <w:r w:rsidRPr="00142569">
        <w:rPr>
          <w:rFonts w:ascii="Times New Roman" w:eastAsia="Times New Roman" w:hAnsi="Times New Roman" w:cs="Times New Roman"/>
          <w:sz w:val="24"/>
          <w:szCs w:val="24"/>
        </w:rPr>
        <w:t xml:space="preserve">Структура расходов в разрезе разделов классификации расходов бюджета представлена в таблице </w:t>
      </w:r>
      <w:r>
        <w:rPr>
          <w:rFonts w:ascii="Times New Roman" w:eastAsia="Times New Roman" w:hAnsi="Times New Roman" w:cs="Times New Roman"/>
          <w:sz w:val="24"/>
          <w:szCs w:val="24"/>
        </w:rPr>
        <w:t>2</w:t>
      </w:r>
      <w:r w:rsidRPr="00142569">
        <w:rPr>
          <w:rFonts w:ascii="Times New Roman" w:eastAsia="Times New Roman" w:hAnsi="Times New Roman" w:cs="Times New Roman"/>
          <w:sz w:val="24"/>
          <w:szCs w:val="24"/>
        </w:rPr>
        <w:t>.</w:t>
      </w:r>
    </w:p>
    <w:p w:rsidR="00142569" w:rsidRPr="00142569" w:rsidRDefault="00142569" w:rsidP="00142569">
      <w:pPr>
        <w:spacing w:after="0" w:line="240" w:lineRule="auto"/>
        <w:ind w:firstLine="708"/>
        <w:jc w:val="right"/>
        <w:rPr>
          <w:rFonts w:ascii="Times New Roman" w:eastAsia="Times New Roman" w:hAnsi="Times New Roman" w:cs="Times New Roman"/>
          <w:sz w:val="24"/>
          <w:szCs w:val="24"/>
        </w:rPr>
      </w:pPr>
      <w:r w:rsidRPr="00142569">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p>
    <w:p w:rsidR="00142569" w:rsidRPr="00142569" w:rsidRDefault="00142569" w:rsidP="00142569">
      <w:pPr>
        <w:spacing w:after="0" w:line="240" w:lineRule="auto"/>
        <w:ind w:firstLine="708"/>
        <w:jc w:val="right"/>
        <w:rPr>
          <w:rFonts w:ascii="Times New Roman" w:eastAsia="Times New Roman" w:hAnsi="Times New Roman" w:cs="Times New Roman"/>
          <w:sz w:val="20"/>
          <w:szCs w:val="20"/>
        </w:rPr>
      </w:pPr>
      <w:r w:rsidRPr="00142569">
        <w:rPr>
          <w:rFonts w:ascii="Times New Roman" w:eastAsia="Times New Roman" w:hAnsi="Times New Roman" w:cs="Times New Roman"/>
          <w:sz w:val="20"/>
          <w:szCs w:val="20"/>
        </w:rPr>
        <w:t>(тыс. руб.)</w:t>
      </w:r>
    </w:p>
    <w:tbl>
      <w:tblPr>
        <w:tblW w:w="10270" w:type="dxa"/>
        <w:tblInd w:w="93" w:type="dxa"/>
        <w:tblLook w:val="04A0" w:firstRow="1" w:lastRow="0" w:firstColumn="1" w:lastColumn="0" w:noHBand="0" w:noVBand="1"/>
      </w:tblPr>
      <w:tblGrid>
        <w:gridCol w:w="590"/>
        <w:gridCol w:w="3744"/>
        <w:gridCol w:w="1620"/>
        <w:gridCol w:w="1574"/>
        <w:gridCol w:w="1559"/>
        <w:gridCol w:w="1183"/>
      </w:tblGrid>
      <w:tr w:rsidR="00142569" w:rsidRPr="00142569" w:rsidTr="00142569">
        <w:trPr>
          <w:trHeight w:val="720"/>
        </w:trPr>
        <w:tc>
          <w:tcPr>
            <w:tcW w:w="5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 п/п</w:t>
            </w:r>
          </w:p>
        </w:tc>
        <w:tc>
          <w:tcPr>
            <w:tcW w:w="3744" w:type="dxa"/>
            <w:tcBorders>
              <w:top w:val="single" w:sz="4" w:space="0" w:color="auto"/>
              <w:left w:val="nil"/>
              <w:bottom w:val="single" w:sz="4" w:space="0" w:color="auto"/>
              <w:right w:val="single" w:sz="4" w:space="0" w:color="auto"/>
            </w:tcBorders>
            <w:shd w:val="clear" w:color="000000" w:fill="FFFFFF"/>
            <w:vAlign w:val="center"/>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Наименование показателя</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раздел/подраздел</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Годовой объем на 2019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Исполнено в 2019 году</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 исполнения</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1</w:t>
            </w:r>
          </w:p>
        </w:tc>
        <w:tc>
          <w:tcPr>
            <w:tcW w:w="3744" w:type="dxa"/>
            <w:tcBorders>
              <w:top w:val="nil"/>
              <w:left w:val="nil"/>
              <w:bottom w:val="single" w:sz="4" w:space="0" w:color="auto"/>
              <w:right w:val="single" w:sz="4" w:space="0" w:color="auto"/>
            </w:tcBorders>
            <w:shd w:val="clear" w:color="auto" w:fill="auto"/>
            <w:noWrap/>
            <w:vAlign w:val="bottom"/>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2</w:t>
            </w:r>
          </w:p>
        </w:tc>
        <w:tc>
          <w:tcPr>
            <w:tcW w:w="1620" w:type="dxa"/>
            <w:tcBorders>
              <w:top w:val="nil"/>
              <w:left w:val="nil"/>
              <w:bottom w:val="single" w:sz="4" w:space="0" w:color="auto"/>
              <w:right w:val="single" w:sz="4" w:space="0" w:color="auto"/>
            </w:tcBorders>
            <w:shd w:val="clear" w:color="auto" w:fill="auto"/>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3</w:t>
            </w:r>
          </w:p>
        </w:tc>
        <w:tc>
          <w:tcPr>
            <w:tcW w:w="1574" w:type="dxa"/>
            <w:tcBorders>
              <w:top w:val="nil"/>
              <w:left w:val="nil"/>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4</w:t>
            </w:r>
          </w:p>
        </w:tc>
        <w:tc>
          <w:tcPr>
            <w:tcW w:w="1559" w:type="dxa"/>
            <w:tcBorders>
              <w:top w:val="nil"/>
              <w:left w:val="nil"/>
              <w:bottom w:val="single" w:sz="4" w:space="0" w:color="auto"/>
              <w:right w:val="single" w:sz="4" w:space="0" w:color="auto"/>
            </w:tcBorders>
            <w:shd w:val="clear" w:color="auto" w:fill="auto"/>
            <w:noWrap/>
            <w:vAlign w:val="bottom"/>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5</w:t>
            </w:r>
          </w:p>
        </w:tc>
        <w:tc>
          <w:tcPr>
            <w:tcW w:w="1183" w:type="dxa"/>
            <w:tcBorders>
              <w:top w:val="nil"/>
              <w:left w:val="nil"/>
              <w:bottom w:val="single" w:sz="4" w:space="0" w:color="auto"/>
              <w:right w:val="single" w:sz="4" w:space="0" w:color="auto"/>
            </w:tcBorders>
            <w:shd w:val="clear" w:color="auto" w:fill="auto"/>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6</w:t>
            </w:r>
          </w:p>
        </w:tc>
      </w:tr>
      <w:tr w:rsidR="00142569" w:rsidRPr="00142569" w:rsidTr="00142569">
        <w:trPr>
          <w:trHeight w:val="240"/>
        </w:trPr>
        <w:tc>
          <w:tcPr>
            <w:tcW w:w="590" w:type="dxa"/>
            <w:tcBorders>
              <w:top w:val="nil"/>
              <w:left w:val="single" w:sz="4" w:space="0" w:color="auto"/>
              <w:bottom w:val="single" w:sz="4" w:space="0" w:color="auto"/>
              <w:right w:val="nil"/>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1.</w:t>
            </w:r>
          </w:p>
        </w:tc>
        <w:tc>
          <w:tcPr>
            <w:tcW w:w="3744" w:type="dxa"/>
            <w:tcBorders>
              <w:top w:val="nil"/>
              <w:left w:val="single" w:sz="4" w:space="0" w:color="000000"/>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ОБЩЕГОСУДАРСТВЕННЫЕ ВОПРОСЫ</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0100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8 461,53719</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8 451,53719</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99,88%</w:t>
            </w:r>
          </w:p>
        </w:tc>
      </w:tr>
      <w:tr w:rsidR="00142569" w:rsidRPr="00142569" w:rsidTr="00142569">
        <w:trPr>
          <w:trHeight w:val="7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0102</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2 067,04050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2 067,04050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96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0104</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3 635,66326</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3 635,66326</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Резервные фонды</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0111</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42569" w:rsidRPr="00142569" w:rsidRDefault="00142569" w:rsidP="00142569">
            <w:pPr>
              <w:spacing w:after="0" w:line="240" w:lineRule="auto"/>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Другие общегосударственные вопросы</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0113</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2 748,83343</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2 748,83343</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2.</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НАЦИОНАЛЬНАЯ ОБОРОНА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0200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193,90000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193,90000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Мобилизационная и вневойсковая подготовка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0203</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193,90000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193,90000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48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3.</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НАЦИОНАЛЬНАЯ БЕЗОПАСНОСТЬ И ПРАВООХРАНИТЕЛЬНАЯ ДЕЯТЕЛЬНОСТЬ</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0300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258,91000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258,91000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Органы юстиции</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0304</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11,91000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11,91000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Обеспечение пожарной безопасности</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0310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239,00000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239,00000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48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Другие вопросы в области национальной безопасности и правоохранительной деятельности</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0314</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8,00000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8,00000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4.</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НАЦИОНАЛЬНАЯ ЭКОНОМИКА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0400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5 798,32212</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1 298,32212</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22,39%</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42569" w:rsidRPr="00142569" w:rsidRDefault="00142569" w:rsidP="00142569">
            <w:pPr>
              <w:spacing w:after="0" w:line="240" w:lineRule="auto"/>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Дорожное хозяйство (дорожные фонды)</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0409</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775,42212</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775,42212</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lastRenderedPageBreak/>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Связь и информатика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0410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4 500,00000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0,00%</w:t>
            </w:r>
          </w:p>
        </w:tc>
      </w:tr>
      <w:tr w:rsidR="00142569" w:rsidRPr="00142569" w:rsidTr="00142569">
        <w:trPr>
          <w:trHeight w:val="48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Другие вопросы в области национальной экономики</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0412</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522,90000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522,90000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5.</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ЖИЛИЩНО-КОММУНАЛЬНОЕ ХОЗЯЙСТВО</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0500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20 266,18739</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20 266,18739</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nil"/>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single" w:sz="4" w:space="0" w:color="000000"/>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Жилищное хозяйство</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0501</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19 732,78366</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19 732,78366</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nil"/>
              <w:bottom w:val="nil"/>
              <w:right w:val="nil"/>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p>
        </w:tc>
        <w:tc>
          <w:tcPr>
            <w:tcW w:w="3744" w:type="dxa"/>
            <w:tcBorders>
              <w:top w:val="nil"/>
              <w:left w:val="single" w:sz="4" w:space="0" w:color="000000"/>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Коммунальное хозяйство</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0502</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0,00%</w:t>
            </w:r>
          </w:p>
        </w:tc>
      </w:tr>
      <w:tr w:rsidR="00142569" w:rsidRPr="00142569" w:rsidTr="00142569">
        <w:trPr>
          <w:trHeight w:val="24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Благоустройство</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0503</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135,40373</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135,40373</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480"/>
        </w:trPr>
        <w:tc>
          <w:tcPr>
            <w:tcW w:w="590" w:type="dxa"/>
            <w:tcBorders>
              <w:top w:val="nil"/>
              <w:left w:val="nil"/>
              <w:bottom w:val="nil"/>
              <w:right w:val="nil"/>
            </w:tcBorders>
            <w:shd w:val="clear" w:color="auto" w:fill="auto"/>
            <w:noWrap/>
            <w:vAlign w:val="bottom"/>
            <w:hideMark/>
          </w:tcPr>
          <w:p w:rsidR="00142569" w:rsidRPr="00142569" w:rsidRDefault="00142569" w:rsidP="00142569">
            <w:pPr>
              <w:spacing w:after="0" w:line="240" w:lineRule="auto"/>
              <w:rPr>
                <w:rFonts w:ascii="Times New Roman" w:eastAsia="Times New Roman" w:hAnsi="Times New Roman" w:cs="Times New Roman"/>
                <w:sz w:val="18"/>
                <w:szCs w:val="18"/>
              </w:rPr>
            </w:pPr>
          </w:p>
        </w:tc>
        <w:tc>
          <w:tcPr>
            <w:tcW w:w="3744" w:type="dxa"/>
            <w:tcBorders>
              <w:top w:val="nil"/>
              <w:left w:val="single" w:sz="4" w:space="0" w:color="000000"/>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Другие вопросы в области жилищно-коммунального хозяйства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0505</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398,00000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398,00000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6.</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ОХРАНА ОКРУЖАЮЩЕЙ СРЕДЫ</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0600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324,56700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324,56700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100,00%</w:t>
            </w:r>
          </w:p>
        </w:tc>
      </w:tr>
      <w:tr w:rsidR="00142569" w:rsidRPr="00142569" w:rsidTr="00142569">
        <w:trPr>
          <w:trHeight w:val="48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42569" w:rsidRPr="00142569" w:rsidRDefault="00142569" w:rsidP="00142569">
            <w:pPr>
              <w:spacing w:after="0" w:line="240" w:lineRule="auto"/>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Другие вопросы в области охраны окружающей среды</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0605</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324,56700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324,56700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7.</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КУЛЬТУРА, КИНЕМАТОГРАФИЯ</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0800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4 414,54024</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4 274,50846</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96,83%</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42569" w:rsidRPr="00142569" w:rsidRDefault="00142569" w:rsidP="00142569">
            <w:pPr>
              <w:spacing w:after="0" w:line="240" w:lineRule="auto"/>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Культура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0801</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4 409,54024</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4 269,50846</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96,82%</w:t>
            </w:r>
          </w:p>
        </w:tc>
      </w:tr>
      <w:tr w:rsidR="00142569" w:rsidRPr="00142569" w:rsidTr="00142569">
        <w:trPr>
          <w:trHeight w:val="48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42569" w:rsidRPr="00142569" w:rsidRDefault="00142569" w:rsidP="00142569">
            <w:pPr>
              <w:spacing w:after="0" w:line="240" w:lineRule="auto"/>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Другие вопросы в области культуры, кинематографии</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0804</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5,00000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5,00000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8.</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СОЦИАЛЬНАЯ ПОЛИТИКА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1000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2 341,68322</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2 341,68322</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Социальное обеспечение населения</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1003</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2 341,68322</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2 341,68322</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9.</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ФИЗИЧЕСКАЯ КУЛЬТУРА И СПОРТ</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1100</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5,00000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5,00000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sz w:val="18"/>
                <w:szCs w:val="18"/>
              </w:rPr>
            </w:pPr>
            <w:r w:rsidRPr="00142569">
              <w:rPr>
                <w:rFonts w:ascii="Times New Roman" w:eastAsia="Times New Roman" w:hAnsi="Times New Roman" w:cs="Times New Roman"/>
                <w:sz w:val="18"/>
                <w:szCs w:val="18"/>
              </w:rPr>
              <w:t> </w:t>
            </w:r>
          </w:p>
        </w:tc>
        <w:tc>
          <w:tcPr>
            <w:tcW w:w="3744" w:type="dxa"/>
            <w:tcBorders>
              <w:top w:val="nil"/>
              <w:left w:val="nil"/>
              <w:bottom w:val="single" w:sz="4" w:space="0" w:color="000000"/>
              <w:right w:val="single" w:sz="4" w:space="0" w:color="000000"/>
            </w:tcBorders>
            <w:shd w:val="clear" w:color="auto" w:fill="auto"/>
            <w:hideMark/>
          </w:tcPr>
          <w:p w:rsidR="00142569" w:rsidRPr="00142569" w:rsidRDefault="00142569" w:rsidP="00142569">
            <w:pPr>
              <w:spacing w:after="0" w:line="240" w:lineRule="auto"/>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Физическая культура</w:t>
            </w:r>
          </w:p>
        </w:tc>
        <w:tc>
          <w:tcPr>
            <w:tcW w:w="1620"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center"/>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1101</w:t>
            </w:r>
          </w:p>
        </w:tc>
        <w:tc>
          <w:tcPr>
            <w:tcW w:w="1574"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5,00000</w:t>
            </w:r>
          </w:p>
        </w:tc>
        <w:tc>
          <w:tcPr>
            <w:tcW w:w="1559"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5,00000</w:t>
            </w:r>
          </w:p>
        </w:tc>
        <w:tc>
          <w:tcPr>
            <w:tcW w:w="1183" w:type="dxa"/>
            <w:tcBorders>
              <w:top w:val="nil"/>
              <w:left w:val="nil"/>
              <w:bottom w:val="single" w:sz="4" w:space="0" w:color="000000"/>
              <w:right w:val="single" w:sz="4" w:space="0" w:color="000000"/>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color w:val="000000"/>
                <w:sz w:val="18"/>
                <w:szCs w:val="18"/>
              </w:rPr>
            </w:pPr>
            <w:r w:rsidRPr="00142569">
              <w:rPr>
                <w:rFonts w:ascii="Times New Roman" w:eastAsia="Times New Roman" w:hAnsi="Times New Roman" w:cs="Times New Roman"/>
                <w:color w:val="000000"/>
                <w:sz w:val="18"/>
                <w:szCs w:val="18"/>
              </w:rPr>
              <w:t>100,00%</w:t>
            </w:r>
          </w:p>
        </w:tc>
      </w:tr>
      <w:tr w:rsidR="00142569" w:rsidRPr="00142569" w:rsidTr="00142569">
        <w:trPr>
          <w:trHeight w:val="2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42569" w:rsidRPr="00142569" w:rsidRDefault="00142569" w:rsidP="00142569">
            <w:pPr>
              <w:spacing w:after="0" w:line="240" w:lineRule="auto"/>
              <w:jc w:val="center"/>
              <w:rPr>
                <w:rFonts w:ascii="Times New Roman" w:eastAsia="Times New Roman" w:hAnsi="Times New Roman" w:cs="Times New Roman"/>
                <w:b/>
                <w:bCs/>
                <w:sz w:val="18"/>
                <w:szCs w:val="18"/>
              </w:rPr>
            </w:pPr>
            <w:r w:rsidRPr="00142569">
              <w:rPr>
                <w:rFonts w:ascii="Times New Roman" w:eastAsia="Times New Roman" w:hAnsi="Times New Roman" w:cs="Times New Roman"/>
                <w:b/>
                <w:bCs/>
                <w:sz w:val="18"/>
                <w:szCs w:val="18"/>
              </w:rPr>
              <w:t> </w:t>
            </w:r>
          </w:p>
        </w:tc>
        <w:tc>
          <w:tcPr>
            <w:tcW w:w="536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42569" w:rsidRPr="00142569" w:rsidRDefault="00142569" w:rsidP="00142569">
            <w:pPr>
              <w:spacing w:after="0" w:line="240" w:lineRule="auto"/>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ВСЕГО РАСХОДОВ:</w:t>
            </w:r>
          </w:p>
        </w:tc>
        <w:tc>
          <w:tcPr>
            <w:tcW w:w="1574" w:type="dxa"/>
            <w:tcBorders>
              <w:top w:val="nil"/>
              <w:left w:val="nil"/>
              <w:bottom w:val="single" w:sz="4" w:space="0" w:color="000000"/>
              <w:right w:val="nil"/>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42 064,64716</w:t>
            </w:r>
          </w:p>
        </w:tc>
        <w:tc>
          <w:tcPr>
            <w:tcW w:w="1559" w:type="dxa"/>
            <w:tcBorders>
              <w:top w:val="nil"/>
              <w:left w:val="single" w:sz="4" w:space="0" w:color="auto"/>
              <w:bottom w:val="single" w:sz="4" w:space="0" w:color="auto"/>
              <w:right w:val="single" w:sz="4" w:space="0" w:color="auto"/>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37 414,61538</w:t>
            </w:r>
          </w:p>
        </w:tc>
        <w:tc>
          <w:tcPr>
            <w:tcW w:w="1183" w:type="dxa"/>
            <w:tcBorders>
              <w:top w:val="nil"/>
              <w:left w:val="nil"/>
              <w:bottom w:val="single" w:sz="4" w:space="0" w:color="auto"/>
              <w:right w:val="single" w:sz="4" w:space="0" w:color="auto"/>
            </w:tcBorders>
            <w:shd w:val="clear" w:color="auto" w:fill="auto"/>
            <w:noWrap/>
            <w:hideMark/>
          </w:tcPr>
          <w:p w:rsidR="00142569" w:rsidRPr="00142569" w:rsidRDefault="00142569" w:rsidP="00142569">
            <w:pPr>
              <w:spacing w:after="0" w:line="240" w:lineRule="auto"/>
              <w:jc w:val="right"/>
              <w:rPr>
                <w:rFonts w:ascii="Times New Roman" w:eastAsia="Times New Roman" w:hAnsi="Times New Roman" w:cs="Times New Roman"/>
                <w:b/>
                <w:bCs/>
                <w:color w:val="000000"/>
                <w:sz w:val="18"/>
                <w:szCs w:val="18"/>
              </w:rPr>
            </w:pPr>
            <w:r w:rsidRPr="00142569">
              <w:rPr>
                <w:rFonts w:ascii="Times New Roman" w:eastAsia="Times New Roman" w:hAnsi="Times New Roman" w:cs="Times New Roman"/>
                <w:b/>
                <w:bCs/>
                <w:color w:val="000000"/>
                <w:sz w:val="18"/>
                <w:szCs w:val="18"/>
              </w:rPr>
              <w:t>88,95%</w:t>
            </w:r>
          </w:p>
        </w:tc>
      </w:tr>
    </w:tbl>
    <w:p w:rsidR="00142569" w:rsidRPr="00142569" w:rsidRDefault="00142569" w:rsidP="00142569">
      <w:pPr>
        <w:spacing w:after="0" w:line="240" w:lineRule="auto"/>
        <w:ind w:firstLine="708"/>
        <w:jc w:val="right"/>
        <w:rPr>
          <w:rFonts w:ascii="Times New Roman" w:eastAsia="Times New Roman" w:hAnsi="Times New Roman" w:cs="Times New Roman"/>
          <w:sz w:val="20"/>
          <w:szCs w:val="20"/>
        </w:rPr>
      </w:pP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 xml:space="preserve">В расходной части бюджета в 2019 году на социальную политику направлено 1 498,186 тыс. рублей, в том числе: </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 на предоставление гражданам субсидий на оплату жилого помещения и коммунальных услуг 1 493,32122 тыс. рублей;</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 на реализацию мероприятий по снижению напряженности на рынке труда Тигильского муниципального района 40,36200 тыс. рублей;</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 на выполнение мероприятий по обеспечению доступа к телевизионному вещанию</w:t>
      </w:r>
      <w:r w:rsidR="00475242">
        <w:rPr>
          <w:rFonts w:ascii="Times New Roman" w:hAnsi="Times New Roman"/>
          <w:sz w:val="24"/>
          <w:szCs w:val="24"/>
        </w:rPr>
        <w:t xml:space="preserve"> </w:t>
      </w:r>
      <w:r w:rsidRPr="00B36C37">
        <w:rPr>
          <w:rFonts w:ascii="Times New Roman" w:hAnsi="Times New Roman"/>
          <w:sz w:val="24"/>
          <w:szCs w:val="24"/>
        </w:rPr>
        <w:t>808,00000 тыс. рублей</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На культуру в 2019 году бюджетом сельского поселения «село Ковран» направлено ассигнований в сумме 4 227,54024 тыс. рублей. На заработную плату работникам СДК направлено 2 806,46471 тыс. рублей</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За счет средств направленных по выполнению наказов депутатов Законодательного Собрания Камчатского края за счет средств краевого бюджета выполнены работы по разработке проектно-сметной документации на ремонт МКУК «Ковранский СДК» на сумму 200,00000 тыс. рублей.</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На содержание автомобильных дорог сельского поселения «село Ковран» в 2019 году использовано 775,42212 тыс. рублей за счет средств дорожного фонда поселения.</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На жилищное хозяйство в 2019 году было направлено 19 732,78366 тыс. рублей в том числе:</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 по государственной программе Камчатского края "Социальное и экономическое развитие территории с особым статусом "Корякский округ" направлено 19 587,25278 тыс. рублей на строительство 4-х квартирного жилого дома;</w:t>
      </w:r>
    </w:p>
    <w:p w:rsidR="00B36C37" w:rsidRP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 на расходы в фонд капитального ремонта 145,53088 тыс. рублей.</w:t>
      </w:r>
    </w:p>
    <w:p w:rsidR="00B36C37" w:rsidRDefault="00B36C37" w:rsidP="00475242">
      <w:pPr>
        <w:pStyle w:val="ConsNormal"/>
        <w:ind w:firstLine="567"/>
        <w:jc w:val="both"/>
        <w:rPr>
          <w:rFonts w:ascii="Times New Roman" w:hAnsi="Times New Roman"/>
          <w:sz w:val="24"/>
          <w:szCs w:val="24"/>
        </w:rPr>
      </w:pPr>
      <w:r w:rsidRPr="00B36C37">
        <w:rPr>
          <w:rFonts w:ascii="Times New Roman" w:hAnsi="Times New Roman"/>
          <w:sz w:val="24"/>
          <w:szCs w:val="24"/>
        </w:rPr>
        <w:t>По программе "Охрана окружающей среды, воспроизводство и использования природных ресурсов сельского поселения "село Ковран" направлено 324,56700 тыс. рублей на ликвидацию несанкционированных свалок.</w:t>
      </w:r>
    </w:p>
    <w:p w:rsidR="00BD06E4" w:rsidRPr="00BD06E4" w:rsidRDefault="00BD06E4" w:rsidP="00475242">
      <w:pPr>
        <w:pStyle w:val="ConsNormal"/>
        <w:ind w:firstLine="567"/>
        <w:jc w:val="both"/>
      </w:pPr>
    </w:p>
    <w:p w:rsidR="00BD06E4" w:rsidRPr="00BD06E4" w:rsidRDefault="00BD06E4" w:rsidP="00475242">
      <w:pPr>
        <w:pStyle w:val="a9"/>
        <w:ind w:firstLine="567"/>
        <w:jc w:val="both"/>
      </w:pPr>
      <w:r w:rsidRPr="00BD06E4">
        <w:t>На коммунальное хозяйство направлено 11 114,000 тыс. рублей в том числе:</w:t>
      </w:r>
    </w:p>
    <w:p w:rsidR="00BD06E4" w:rsidRDefault="00BD06E4" w:rsidP="00475242">
      <w:pPr>
        <w:pStyle w:val="a9"/>
        <w:ind w:firstLine="567"/>
        <w:jc w:val="both"/>
      </w:pPr>
      <w:r w:rsidRPr="00BD06E4">
        <w:t>- по государственной программе "</w:t>
      </w:r>
      <w:proofErr w:type="spellStart"/>
      <w:r w:rsidRPr="00BD06E4">
        <w:t>Энергоэффективность</w:t>
      </w:r>
      <w:proofErr w:type="spellEnd"/>
      <w:r w:rsidRPr="00BD06E4">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Подпрограмма "Чистая вода в Камчатском крае" направлено 4 914,000 тыс. рублей на</w:t>
      </w:r>
      <w:r w:rsidR="00142569">
        <w:t xml:space="preserve"> окончание</w:t>
      </w:r>
      <w:r w:rsidRPr="00BD06E4">
        <w:t xml:space="preserve"> разработк</w:t>
      </w:r>
      <w:r w:rsidR="00142569">
        <w:t>и</w:t>
      </w:r>
      <w:r w:rsidRPr="00BD06E4">
        <w:t xml:space="preserve"> проектно-сметной документации на строительство водозабора</w:t>
      </w:r>
      <w:r w:rsidR="00142569">
        <w:t xml:space="preserve">. Данное финансирование было не использовано из-за отрицательной государственной экспертизы и финансирование в сумме 4 </w:t>
      </w:r>
      <w:r w:rsidR="00142569">
        <w:lastRenderedPageBreak/>
        <w:t>914,000</w:t>
      </w:r>
      <w:r w:rsidR="00D83B82">
        <w:t xml:space="preserve"> </w:t>
      </w:r>
      <w:proofErr w:type="spellStart"/>
      <w:r w:rsidR="00142569">
        <w:t>тыс.руб</w:t>
      </w:r>
      <w:proofErr w:type="spellEnd"/>
      <w:r w:rsidR="00142569">
        <w:t>. оптимизировано (возращено).</w:t>
      </w:r>
    </w:p>
    <w:p w:rsidR="00B72510" w:rsidRPr="00BD06E4" w:rsidRDefault="00B72510" w:rsidP="00475242">
      <w:pPr>
        <w:pStyle w:val="a9"/>
        <w:ind w:firstLine="567"/>
        <w:jc w:val="both"/>
      </w:pPr>
      <w:r>
        <w:t>Также был добровольно расторгнут контракт по строительству здания почтовой связи на 4500,000 рублей, финансирование оптимизировано на 2020</w:t>
      </w:r>
      <w:r w:rsidR="001E5878">
        <w:t xml:space="preserve"> </w:t>
      </w:r>
      <w:r>
        <w:t>год, и в этом году</w:t>
      </w:r>
      <w:r w:rsidR="00D83B82">
        <w:t xml:space="preserve"> аукцион выиграл ООО «Монолит», </w:t>
      </w:r>
      <w:r>
        <w:t>который в прошлом году построил и сдал нам 4-х квартирный новый дом.</w:t>
      </w:r>
    </w:p>
    <w:p w:rsidR="00BD06E4" w:rsidRPr="00BD06E4" w:rsidRDefault="00BD06E4" w:rsidP="00475242">
      <w:pPr>
        <w:pStyle w:val="a9"/>
        <w:ind w:firstLine="567"/>
        <w:jc w:val="both"/>
      </w:pPr>
    </w:p>
    <w:p w:rsidR="00A8739D" w:rsidRPr="00BD06E4" w:rsidRDefault="00A8739D" w:rsidP="00475242">
      <w:pPr>
        <w:pStyle w:val="a9"/>
        <w:ind w:firstLine="567"/>
        <w:jc w:val="both"/>
        <w:rPr>
          <w:b/>
        </w:rPr>
      </w:pPr>
      <w:r w:rsidRPr="00BD06E4">
        <w:rPr>
          <w:b/>
        </w:rPr>
        <w:t xml:space="preserve">Управление муниципальным имуществом и земельными ресурсами </w:t>
      </w:r>
    </w:p>
    <w:p w:rsidR="002B7F03" w:rsidRPr="00BD06E4" w:rsidRDefault="002B7F03" w:rsidP="00475242">
      <w:pPr>
        <w:pStyle w:val="a9"/>
        <w:ind w:firstLine="567"/>
        <w:jc w:val="both"/>
      </w:pPr>
    </w:p>
    <w:p w:rsidR="00A8739D" w:rsidRPr="009D6896" w:rsidRDefault="00A8739D" w:rsidP="00475242">
      <w:pPr>
        <w:pStyle w:val="a9"/>
        <w:ind w:firstLine="567"/>
        <w:jc w:val="both"/>
      </w:pPr>
      <w:r w:rsidRPr="009D6896">
        <w:t>По состоянию на 31.12.</w:t>
      </w:r>
      <w:r w:rsidR="001C1559">
        <w:t>2019</w:t>
      </w:r>
      <w:r w:rsidRPr="009D6896">
        <w:t xml:space="preserve"> года в реестре муниципального имущества находилось: </w:t>
      </w:r>
    </w:p>
    <w:p w:rsidR="00A8739D" w:rsidRPr="009D6896" w:rsidRDefault="00A8739D" w:rsidP="00475242">
      <w:pPr>
        <w:pStyle w:val="a9"/>
        <w:ind w:firstLine="567"/>
        <w:jc w:val="both"/>
      </w:pPr>
      <w:r w:rsidRPr="009D6896">
        <w:t xml:space="preserve">В казне - 12 объектов недвижимости. </w:t>
      </w:r>
    </w:p>
    <w:p w:rsidR="00A8739D" w:rsidRPr="009D6896" w:rsidRDefault="00A8739D" w:rsidP="00475242">
      <w:pPr>
        <w:pStyle w:val="a9"/>
        <w:ind w:firstLine="567"/>
        <w:jc w:val="both"/>
      </w:pPr>
      <w:r w:rsidRPr="009D6896">
        <w:t xml:space="preserve">Движимое имущество - 4, из них </w:t>
      </w:r>
      <w:r w:rsidR="00BC0BE6" w:rsidRPr="009D6896">
        <w:t>4</w:t>
      </w:r>
      <w:r w:rsidRPr="009D6896">
        <w:t xml:space="preserve"> автотранспортных средств. </w:t>
      </w:r>
    </w:p>
    <w:p w:rsidR="00A8739D" w:rsidRPr="009D6896" w:rsidRDefault="00A8739D" w:rsidP="00475242">
      <w:pPr>
        <w:pStyle w:val="a9"/>
        <w:ind w:firstLine="567"/>
        <w:jc w:val="both"/>
      </w:pPr>
      <w:r w:rsidRPr="009D6896">
        <w:t>Муниципальный жилищный фонд - 102 квартиры, из них:</w:t>
      </w:r>
    </w:p>
    <w:p w:rsidR="00A8739D" w:rsidRPr="009D6896" w:rsidRDefault="00A8739D" w:rsidP="00475242">
      <w:pPr>
        <w:pStyle w:val="a9"/>
        <w:ind w:firstLine="567"/>
        <w:jc w:val="both"/>
      </w:pPr>
      <w:proofErr w:type="gramStart"/>
      <w:r w:rsidRPr="009D6896">
        <w:t xml:space="preserve">- признаны аварийными – </w:t>
      </w:r>
      <w:r w:rsidR="00076986" w:rsidRPr="00AA0EDA">
        <w:t>5</w:t>
      </w:r>
      <w:r w:rsidR="005B1FB4" w:rsidRPr="00AA0EDA">
        <w:t>9</w:t>
      </w:r>
      <w:r w:rsidR="00E02B25" w:rsidRPr="00AA0EDA">
        <w:t xml:space="preserve"> </w:t>
      </w:r>
      <w:r w:rsidR="00076986" w:rsidRPr="00AA0EDA">
        <w:t>квартир,</w:t>
      </w:r>
      <w:r w:rsidR="00076986" w:rsidRPr="009D6896">
        <w:t xml:space="preserve"> - в том числе не пригодны для проживания– </w:t>
      </w:r>
      <w:r w:rsidR="00076986" w:rsidRPr="00AA0EDA">
        <w:t>5</w:t>
      </w:r>
      <w:r w:rsidR="005B1FB4" w:rsidRPr="00AA0EDA">
        <w:t>9</w:t>
      </w:r>
      <w:r w:rsidR="00076986" w:rsidRPr="009D6896">
        <w:t xml:space="preserve"> квартир, что составляет  57% от общего жилфонда.</w:t>
      </w:r>
      <w:proofErr w:type="gramEnd"/>
      <w:r w:rsidR="00076986" w:rsidRPr="009D6896">
        <w:t xml:space="preserve">  Администрацией с </w:t>
      </w:r>
      <w:r w:rsidR="005B1FB4" w:rsidRPr="009D6896">
        <w:t>сентября</w:t>
      </w:r>
      <w:r w:rsidR="00076986" w:rsidRPr="009D6896">
        <w:t xml:space="preserve"> 2017</w:t>
      </w:r>
      <w:r w:rsidR="001E5878">
        <w:t xml:space="preserve"> </w:t>
      </w:r>
      <w:r w:rsidR="00076986" w:rsidRPr="009D6896">
        <w:t xml:space="preserve">года по </w:t>
      </w:r>
      <w:r w:rsidR="005B1FB4" w:rsidRPr="009D6896">
        <w:t>сегодняшний</w:t>
      </w:r>
      <w:r w:rsidR="00076986" w:rsidRPr="009D6896">
        <w:t xml:space="preserve"> день проделана большая работа по техническому обследованию и обмерным работам  жилых домов на территории сельского поселения «село Ковран» и по постановке данного жилфонда в </w:t>
      </w:r>
      <w:r w:rsidR="004E7775" w:rsidRPr="009D6896">
        <w:t>реестр М</w:t>
      </w:r>
      <w:r w:rsidR="00076986" w:rsidRPr="009D6896">
        <w:t>инистерств</w:t>
      </w:r>
      <w:r w:rsidR="004E7775" w:rsidRPr="009D6896">
        <w:t>а</w:t>
      </w:r>
      <w:r w:rsidR="00076986" w:rsidRPr="009D6896">
        <w:t xml:space="preserve"> строительства </w:t>
      </w:r>
      <w:r w:rsidR="004E7775" w:rsidRPr="009D6896">
        <w:t xml:space="preserve">Камчатского края - </w:t>
      </w:r>
      <w:proofErr w:type="gramStart"/>
      <w:r w:rsidR="00076986" w:rsidRPr="009D6896">
        <w:t>аварийными</w:t>
      </w:r>
      <w:proofErr w:type="gramEnd"/>
      <w:r w:rsidR="00076986" w:rsidRPr="009D6896">
        <w:t>.</w:t>
      </w:r>
      <w:r w:rsidR="004E7775" w:rsidRPr="009D6896">
        <w:t xml:space="preserve"> Утвержден Список</w:t>
      </w:r>
      <w:r w:rsidR="005B1FB4" w:rsidRPr="009D6896">
        <w:t xml:space="preserve"> </w:t>
      </w:r>
      <w:r w:rsidR="004E7775" w:rsidRPr="009D6896">
        <w:t>жилых помещений, подлежащих расселению из аварийных жилых домов и непригодных для проживания жилых помещений сельского поселения село Ковран с 2021 года по 2030 годы</w:t>
      </w:r>
      <w:r w:rsidR="005B1FB4" w:rsidRPr="009D6896">
        <w:t xml:space="preserve"> </w:t>
      </w:r>
      <w:r w:rsidR="004E7775" w:rsidRPr="009D6896">
        <w:t>(например,</w:t>
      </w:r>
      <w:r w:rsidR="005B1FB4" w:rsidRPr="009D6896">
        <w:t xml:space="preserve"> переселение граждан по</w:t>
      </w:r>
      <w:r w:rsidR="004E7775" w:rsidRPr="009D6896">
        <w:t xml:space="preserve"> д.</w:t>
      </w:r>
      <w:r w:rsidR="00FA099B" w:rsidRPr="009D6896">
        <w:t xml:space="preserve"> </w:t>
      </w:r>
      <w:r w:rsidR="004E7775" w:rsidRPr="009D6896">
        <w:t>24</w:t>
      </w:r>
      <w:r w:rsidR="00FA099B" w:rsidRPr="009D6896">
        <w:t>,</w:t>
      </w:r>
      <w:r w:rsidR="004E7775" w:rsidRPr="009D6896">
        <w:t xml:space="preserve"> 2-х этажный дом по ул.50 лет Октября планируется в 2025году)</w:t>
      </w:r>
      <w:r w:rsidR="005B1FB4" w:rsidRPr="009D6896">
        <w:t xml:space="preserve">. </w:t>
      </w:r>
    </w:p>
    <w:p w:rsidR="005B1FB4" w:rsidRPr="009D6896" w:rsidRDefault="005B1FB4" w:rsidP="00475242">
      <w:pPr>
        <w:pStyle w:val="a9"/>
        <w:ind w:firstLine="567"/>
        <w:jc w:val="both"/>
      </w:pPr>
      <w:r w:rsidRPr="009D6896">
        <w:t>Администрац</w:t>
      </w:r>
      <w:r w:rsidR="00FA099B" w:rsidRPr="009D6896">
        <w:t>и</w:t>
      </w:r>
      <w:r w:rsidRPr="009D6896">
        <w:t>ей ведется кропотливая важная работа по бюджетному финансированию из Камчатского края по проектированию новых жилых домов, чтобы продолжить строительство жилфонда. Сведения о потребности в строительстве одно, двух, трехкомнатных и более квартир для переселения граждан из аварийного жилья:</w:t>
      </w:r>
    </w:p>
    <w:p w:rsidR="005B1FB4" w:rsidRPr="009D6896" w:rsidRDefault="005B1FB4" w:rsidP="00475242">
      <w:pPr>
        <w:pStyle w:val="a9"/>
        <w:ind w:firstLine="567"/>
        <w:jc w:val="both"/>
      </w:pPr>
      <w:r w:rsidRPr="009D6896">
        <w:t>1 комнатные квартиры - 20</w:t>
      </w:r>
    </w:p>
    <w:p w:rsidR="005B1FB4" w:rsidRPr="009D6896" w:rsidRDefault="005B1FB4" w:rsidP="00475242">
      <w:pPr>
        <w:pStyle w:val="a9"/>
        <w:ind w:firstLine="567"/>
        <w:jc w:val="both"/>
      </w:pPr>
      <w:r w:rsidRPr="009D6896">
        <w:t>2 комнатные квартиры -27</w:t>
      </w:r>
    </w:p>
    <w:p w:rsidR="005B1FB4" w:rsidRPr="009D6896" w:rsidRDefault="005B1FB4" w:rsidP="00475242">
      <w:pPr>
        <w:pStyle w:val="a9"/>
        <w:ind w:firstLine="567"/>
        <w:jc w:val="both"/>
      </w:pPr>
      <w:r w:rsidRPr="009D6896">
        <w:t>3 комнатные квартиры - 10</w:t>
      </w:r>
    </w:p>
    <w:p w:rsidR="005B1FB4" w:rsidRPr="009D6896" w:rsidRDefault="005B1FB4" w:rsidP="00475242">
      <w:pPr>
        <w:pStyle w:val="a9"/>
        <w:ind w:firstLine="567"/>
        <w:jc w:val="both"/>
      </w:pPr>
      <w:r w:rsidRPr="009D6896">
        <w:t>4 комнатные квартиры – 2.</w:t>
      </w:r>
    </w:p>
    <w:p w:rsidR="00A8739D" w:rsidRPr="009D6896" w:rsidRDefault="005B1FB4" w:rsidP="00475242">
      <w:pPr>
        <w:pStyle w:val="a9"/>
        <w:ind w:firstLine="567"/>
        <w:jc w:val="both"/>
      </w:pPr>
      <w:r w:rsidRPr="009D6896">
        <w:t>С</w:t>
      </w:r>
      <w:r w:rsidR="00A8739D" w:rsidRPr="009D6896">
        <w:t>пециализированн</w:t>
      </w:r>
      <w:r w:rsidRPr="009D6896">
        <w:t>ого</w:t>
      </w:r>
      <w:r w:rsidR="00A8739D" w:rsidRPr="009D6896">
        <w:t xml:space="preserve"> жилищн</w:t>
      </w:r>
      <w:r w:rsidRPr="009D6896">
        <w:t>ого</w:t>
      </w:r>
      <w:r w:rsidR="00A8739D" w:rsidRPr="009D6896">
        <w:t xml:space="preserve"> фонд</w:t>
      </w:r>
      <w:r w:rsidRPr="009D6896">
        <w:t>а</w:t>
      </w:r>
      <w:r w:rsidR="00A8739D" w:rsidRPr="009D6896">
        <w:t xml:space="preserve"> (служебный) </w:t>
      </w:r>
      <w:r w:rsidR="0004788D">
        <w:t>–</w:t>
      </w:r>
      <w:r w:rsidR="00A8739D" w:rsidRPr="009D6896">
        <w:t xml:space="preserve"> </w:t>
      </w:r>
      <w:r w:rsidR="0004788D">
        <w:t>12 квартир</w:t>
      </w:r>
      <w:r w:rsidR="00A8739D" w:rsidRPr="009D6896">
        <w:t xml:space="preserve">; </w:t>
      </w:r>
    </w:p>
    <w:p w:rsidR="000E7E16" w:rsidRPr="009D6896" w:rsidRDefault="000E7E16" w:rsidP="00475242">
      <w:pPr>
        <w:pStyle w:val="a9"/>
        <w:ind w:firstLine="567"/>
        <w:jc w:val="both"/>
        <w:rPr>
          <w:b/>
        </w:rPr>
      </w:pPr>
    </w:p>
    <w:p w:rsidR="00A8739D" w:rsidRPr="009D6896" w:rsidRDefault="00A8739D" w:rsidP="00475242">
      <w:pPr>
        <w:pStyle w:val="a9"/>
        <w:ind w:firstLine="567"/>
        <w:jc w:val="both"/>
        <w:rPr>
          <w:b/>
        </w:rPr>
      </w:pPr>
      <w:r w:rsidRPr="009D6896">
        <w:rPr>
          <w:b/>
        </w:rPr>
        <w:t xml:space="preserve">Земельные отношения </w:t>
      </w:r>
    </w:p>
    <w:p w:rsidR="0004788D" w:rsidRDefault="00A8739D" w:rsidP="00475242">
      <w:pPr>
        <w:pStyle w:val="a9"/>
        <w:ind w:firstLine="567"/>
        <w:jc w:val="both"/>
        <w:rPr>
          <w:color w:val="FF0000"/>
        </w:rPr>
      </w:pPr>
      <w:r w:rsidRPr="009D6896">
        <w:t xml:space="preserve">В отчетном году </w:t>
      </w:r>
      <w:r w:rsidR="00F35C1E" w:rsidRPr="009D6896">
        <w:t>действует</w:t>
      </w:r>
      <w:r w:rsidR="00F35C1E" w:rsidRPr="009D6896">
        <w:rPr>
          <w:color w:val="FF0000"/>
        </w:rPr>
        <w:t xml:space="preserve"> </w:t>
      </w:r>
      <w:r w:rsidR="00BC0BE6" w:rsidRPr="009D6896">
        <w:t xml:space="preserve">один </w:t>
      </w:r>
      <w:r w:rsidRPr="009D6896">
        <w:t>договор аренды земельных участков юридическими лицами</w:t>
      </w:r>
      <w:r w:rsidR="0009677F">
        <w:t xml:space="preserve"> </w:t>
      </w:r>
      <w:r w:rsidR="001071F8" w:rsidRPr="009D6896">
        <w:t>АО «Аметист»</w:t>
      </w:r>
      <w:r w:rsidRPr="009D6896">
        <w:rPr>
          <w:color w:val="FF0000"/>
        </w:rPr>
        <w:t xml:space="preserve"> </w:t>
      </w:r>
    </w:p>
    <w:p w:rsidR="005B1FB4" w:rsidRPr="009D6896" w:rsidRDefault="005B1FB4" w:rsidP="00475242">
      <w:pPr>
        <w:pStyle w:val="a9"/>
        <w:ind w:firstLine="567"/>
        <w:jc w:val="both"/>
      </w:pPr>
      <w:r w:rsidRPr="00AA0EDA">
        <w:t xml:space="preserve">В </w:t>
      </w:r>
      <w:r w:rsidR="00AA0EDA" w:rsidRPr="00AA0EDA">
        <w:t>ноябре</w:t>
      </w:r>
      <w:r w:rsidRPr="00AA0EDA">
        <w:t xml:space="preserve"> месяце </w:t>
      </w:r>
      <w:r w:rsidR="001C1559" w:rsidRPr="00AA0EDA">
        <w:t>2019</w:t>
      </w:r>
      <w:r w:rsidR="001E5878">
        <w:t xml:space="preserve"> </w:t>
      </w:r>
      <w:r w:rsidRPr="00AA0EDA">
        <w:t xml:space="preserve">года на территории сельского поселения проведены кадастровые работы по земельным участкам под </w:t>
      </w:r>
      <w:r w:rsidR="00AA0EDA" w:rsidRPr="00AA0EDA">
        <w:t>жилые существующие многоквартирные дома №23,24,26 по ул.50 лет октября и под здание администрации. Также районная администрация провела межевание участка под полигон твердых бытовых отходов 500*500 метров,</w:t>
      </w:r>
      <w:r w:rsidR="00AA0EDA">
        <w:t xml:space="preserve"> </w:t>
      </w:r>
      <w:r w:rsidR="00AA0EDA" w:rsidRPr="00AA0EDA">
        <w:t xml:space="preserve">дальше имеющего полигона. В настоящее время проводится работа по регистрации земельных участков </w:t>
      </w:r>
      <w:r w:rsidR="00AA0EDA">
        <w:t>под строительство новых домов к</w:t>
      </w:r>
      <w:r w:rsidR="00AA0EDA" w:rsidRPr="00AA0EDA">
        <w:t xml:space="preserve">оличестве 7 </w:t>
      </w:r>
      <w:proofErr w:type="spellStart"/>
      <w:proofErr w:type="gramStart"/>
      <w:r w:rsidR="00AA0EDA" w:rsidRPr="00AA0EDA">
        <w:t>шт</w:t>
      </w:r>
      <w:proofErr w:type="spellEnd"/>
      <w:proofErr w:type="gramEnd"/>
      <w:r w:rsidR="00AA0EDA" w:rsidRPr="00AA0EDA">
        <w:t xml:space="preserve"> и земельные участки ф</w:t>
      </w:r>
      <w:r w:rsidR="00291BD5" w:rsidRPr="00AA0EDA">
        <w:t>изически</w:t>
      </w:r>
      <w:r w:rsidR="00AA0EDA" w:rsidRPr="00AA0EDA">
        <w:t>х</w:t>
      </w:r>
      <w:r w:rsidR="00291BD5" w:rsidRPr="00AA0EDA">
        <w:t xml:space="preserve"> лиц нашего села</w:t>
      </w:r>
      <w:r w:rsidR="00AA0EDA" w:rsidRPr="00AA0EDA">
        <w:t>, желающими закрепить земельные участки под личное подсобное хозяйство, строительство домов</w:t>
      </w:r>
      <w:r w:rsidR="00291BD5" w:rsidRPr="00AA0EDA">
        <w:t xml:space="preserve"> в количестве </w:t>
      </w:r>
      <w:r w:rsidR="00AA0EDA" w:rsidRPr="00AA0EDA">
        <w:t>8</w:t>
      </w:r>
      <w:r w:rsidR="00291BD5" w:rsidRPr="00AA0EDA">
        <w:t xml:space="preserve"> </w:t>
      </w:r>
      <w:r w:rsidR="00AA0EDA" w:rsidRPr="00AA0EDA">
        <w:t>штук</w:t>
      </w:r>
      <w:r w:rsidR="0009677F">
        <w:t>,</w:t>
      </w:r>
      <w:r w:rsidR="00291BD5" w:rsidRPr="00AA0EDA">
        <w:t xml:space="preserve"> </w:t>
      </w:r>
      <w:r w:rsidR="00AA0EDA" w:rsidRPr="00AA0EDA">
        <w:t xml:space="preserve">также </w:t>
      </w:r>
      <w:r w:rsidR="00291BD5" w:rsidRPr="00AA0EDA">
        <w:t xml:space="preserve"> </w:t>
      </w:r>
      <w:r w:rsidR="00AA0EDA" w:rsidRPr="00AA0EDA">
        <w:t xml:space="preserve">земельный участок под магазин </w:t>
      </w:r>
      <w:r w:rsidR="00291BD5" w:rsidRPr="00AA0EDA">
        <w:t xml:space="preserve">ИП </w:t>
      </w:r>
      <w:proofErr w:type="spellStart"/>
      <w:r w:rsidR="00291BD5" w:rsidRPr="00AA0EDA">
        <w:t>Комяков</w:t>
      </w:r>
      <w:r w:rsidR="00AA0EDA" w:rsidRPr="00AA0EDA">
        <w:t>а</w:t>
      </w:r>
      <w:proofErr w:type="spellEnd"/>
      <w:r w:rsidR="00AA0EDA" w:rsidRPr="00AA0EDA">
        <w:t>.</w:t>
      </w:r>
      <w:r w:rsidR="00291BD5" w:rsidRPr="00AA0EDA">
        <w:t xml:space="preserve"> Очень радует, что в селе </w:t>
      </w:r>
      <w:r w:rsidR="00AA0EDA" w:rsidRPr="00AA0EDA">
        <w:t xml:space="preserve">есть </w:t>
      </w:r>
      <w:r w:rsidR="00291BD5" w:rsidRPr="00AA0EDA">
        <w:t>граждане, желающие самостоятельно строить жилые дома, пока 3 человека. Значит, есть</w:t>
      </w:r>
      <w:r w:rsidR="00FA099B" w:rsidRPr="00AA0EDA">
        <w:t xml:space="preserve"> надежда</w:t>
      </w:r>
      <w:r w:rsidR="00291BD5" w:rsidRPr="00AA0EDA">
        <w:t xml:space="preserve"> на будущее </w:t>
      </w:r>
      <w:proofErr w:type="spellStart"/>
      <w:r w:rsidR="00291BD5" w:rsidRPr="00AA0EDA">
        <w:t>Коврана</w:t>
      </w:r>
      <w:proofErr w:type="spellEnd"/>
      <w:r w:rsidR="00291BD5" w:rsidRPr="00AA0EDA">
        <w:t>.</w:t>
      </w:r>
      <w:r w:rsidR="00291BD5" w:rsidRPr="009D6896">
        <w:t xml:space="preserve"> </w:t>
      </w:r>
    </w:p>
    <w:p w:rsidR="00A8739D" w:rsidRPr="009D6896" w:rsidRDefault="00A8739D" w:rsidP="00475242">
      <w:pPr>
        <w:pStyle w:val="a9"/>
        <w:ind w:firstLine="567"/>
        <w:jc w:val="both"/>
      </w:pPr>
      <w:r w:rsidRPr="009D6896">
        <w:t xml:space="preserve"> </w:t>
      </w:r>
    </w:p>
    <w:p w:rsidR="002B7F03" w:rsidRPr="009D6896" w:rsidRDefault="00F35C1E" w:rsidP="00475242">
      <w:pPr>
        <w:pStyle w:val="a9"/>
        <w:ind w:firstLine="567"/>
        <w:jc w:val="both"/>
        <w:rPr>
          <w:b/>
        </w:rPr>
      </w:pPr>
      <w:r w:rsidRPr="009D6896">
        <w:rPr>
          <w:b/>
        </w:rPr>
        <w:t>Деятельность по определению поставщиков (подрядчиков и исполнителей)</w:t>
      </w:r>
    </w:p>
    <w:p w:rsidR="00E7663C" w:rsidRPr="00A40302" w:rsidRDefault="00A62204" w:rsidP="00475242">
      <w:pPr>
        <w:pStyle w:val="a9"/>
        <w:ind w:firstLine="567"/>
        <w:jc w:val="both"/>
      </w:pPr>
      <w:r w:rsidRPr="00A62204">
        <w:t>В 2019</w:t>
      </w:r>
      <w:r w:rsidR="001E5878">
        <w:t xml:space="preserve"> </w:t>
      </w:r>
      <w:r w:rsidRPr="00A62204">
        <w:t>году проведено две торговых процедур на общую сумму 20</w:t>
      </w:r>
      <w:r>
        <w:t xml:space="preserve"> </w:t>
      </w:r>
      <w:r w:rsidRPr="00A62204">
        <w:t>млн</w:t>
      </w:r>
      <w:r>
        <w:t>.</w:t>
      </w:r>
      <w:r w:rsidRPr="00A62204">
        <w:t xml:space="preserve"> 87</w:t>
      </w:r>
      <w:r w:rsidR="00D83B82">
        <w:t xml:space="preserve"> </w:t>
      </w:r>
      <w:r w:rsidRPr="00A62204">
        <w:t>тыс.</w:t>
      </w:r>
      <w:r>
        <w:t xml:space="preserve"> </w:t>
      </w:r>
      <w:r w:rsidRPr="00A62204">
        <w:t>руб.</w:t>
      </w:r>
      <w:r>
        <w:t xml:space="preserve"> </w:t>
      </w:r>
      <w:r w:rsidR="00E7663C" w:rsidRPr="00A40302">
        <w:t>В</w:t>
      </w:r>
      <w:r w:rsidR="00F35C1E" w:rsidRPr="00A40302">
        <w:t xml:space="preserve"> </w:t>
      </w:r>
      <w:r w:rsidR="001C1559" w:rsidRPr="00A40302">
        <w:t>2019</w:t>
      </w:r>
      <w:r w:rsidR="00F35C1E" w:rsidRPr="00A40302">
        <w:t xml:space="preserve"> году по сравнению с 201</w:t>
      </w:r>
      <w:r w:rsidR="0004788D" w:rsidRPr="00A40302">
        <w:t>8</w:t>
      </w:r>
      <w:r w:rsidR="00E7663C" w:rsidRPr="00A40302">
        <w:t xml:space="preserve"> годом у</w:t>
      </w:r>
      <w:r w:rsidR="00930B29" w:rsidRPr="00A40302">
        <w:t>меньшился</w:t>
      </w:r>
      <w:r w:rsidR="00F35C1E" w:rsidRPr="00A40302">
        <w:t xml:space="preserve"> общ</w:t>
      </w:r>
      <w:r w:rsidR="00E7663C" w:rsidRPr="00A40302">
        <w:t>ий</w:t>
      </w:r>
      <w:r w:rsidR="00F35C1E" w:rsidRPr="00A40302">
        <w:t xml:space="preserve"> объем муниципальных закупок в количественном выражении</w:t>
      </w:r>
      <w:r w:rsidR="00E7663C" w:rsidRPr="00A40302">
        <w:t>, а именно:</w:t>
      </w:r>
      <w:r w:rsidR="00F35C1E" w:rsidRPr="00A40302">
        <w:t xml:space="preserve"> </w:t>
      </w:r>
    </w:p>
    <w:p w:rsidR="00A40302" w:rsidRDefault="00930B29" w:rsidP="00475242">
      <w:pPr>
        <w:pStyle w:val="a9"/>
        <w:ind w:firstLine="567"/>
        <w:jc w:val="both"/>
      </w:pPr>
      <w:r w:rsidRPr="00A40302">
        <w:t xml:space="preserve">2 этап </w:t>
      </w:r>
      <w:r w:rsidR="00E7663C" w:rsidRPr="00A40302">
        <w:t>- Строительство жилья эконом- класса для специалистов социальной сферы и граждан, стоящих в очереди на улучшение жилищных условий.</w:t>
      </w:r>
      <w:r w:rsidR="00C65635" w:rsidRPr="00A40302">
        <w:t xml:space="preserve"> В </w:t>
      </w:r>
      <w:r w:rsidR="001C1559" w:rsidRPr="00A40302">
        <w:t>2019</w:t>
      </w:r>
      <w:r w:rsidR="00C65635" w:rsidRPr="00A40302">
        <w:t xml:space="preserve"> году по итогам конкурса подписан МУНИЦИПАЛЬНЫЙ КОНТРАКТ № 0138300007918000001-0196481-02 на выполнение работ по строительству 4-х квартирного жилого дома расположенного по ул. Гагарина, с. Ковран, Тигильского района, Камчатского края с ООО «Мон</w:t>
      </w:r>
      <w:r w:rsidRPr="00A40302">
        <w:t>олит». В сумме 195</w:t>
      </w:r>
      <w:r w:rsidR="00A62204">
        <w:t>8</w:t>
      </w:r>
      <w:r w:rsidRPr="00A40302">
        <w:t xml:space="preserve">7 </w:t>
      </w:r>
      <w:proofErr w:type="spellStart"/>
      <w:r w:rsidRPr="00A40302">
        <w:t>тыс.руб</w:t>
      </w:r>
      <w:proofErr w:type="spellEnd"/>
      <w:r w:rsidRPr="00A40302">
        <w:t xml:space="preserve">. и содержание дорог местного назначения 500 </w:t>
      </w:r>
      <w:proofErr w:type="spellStart"/>
      <w:r w:rsidRPr="00A40302">
        <w:t>тыс.руб</w:t>
      </w:r>
      <w:proofErr w:type="spellEnd"/>
      <w:r w:rsidRPr="00A40302">
        <w:t>. Второй</w:t>
      </w:r>
      <w:r w:rsidR="00C65635" w:rsidRPr="00A40302">
        <w:t xml:space="preserve"> этап строительства </w:t>
      </w:r>
      <w:r w:rsidRPr="00A40302">
        <w:lastRenderedPageBreak/>
        <w:t>закончился</w:t>
      </w:r>
      <w:r w:rsidR="00C65635" w:rsidRPr="00A40302">
        <w:t xml:space="preserve"> в </w:t>
      </w:r>
      <w:r w:rsidR="00A62204">
        <w:t>ноябре</w:t>
      </w:r>
      <w:r w:rsidR="00C65635" w:rsidRPr="00A40302">
        <w:t xml:space="preserve"> </w:t>
      </w:r>
      <w:r w:rsidR="001C1559" w:rsidRPr="00A40302">
        <w:t>2019</w:t>
      </w:r>
      <w:r w:rsidR="00D83B82">
        <w:t xml:space="preserve"> </w:t>
      </w:r>
      <w:r w:rsidR="00C65635" w:rsidRPr="00A40302">
        <w:t xml:space="preserve">года, поставщик добросовестно выполнил все условия контракта, </w:t>
      </w:r>
      <w:r w:rsidR="00A62204">
        <w:t>сдали новый дом</w:t>
      </w:r>
      <w:r w:rsidRPr="00A40302">
        <w:t xml:space="preserve"> 20 ноября 2019</w:t>
      </w:r>
      <w:r w:rsidR="00D83B82">
        <w:t xml:space="preserve"> </w:t>
      </w:r>
      <w:r w:rsidRPr="00A40302">
        <w:t>года, а 20 декабря 2019</w:t>
      </w:r>
      <w:r w:rsidR="001E5878">
        <w:t xml:space="preserve"> </w:t>
      </w:r>
      <w:r w:rsidRPr="00A40302">
        <w:t>года граж</w:t>
      </w:r>
      <w:r w:rsidR="00A40302" w:rsidRPr="00A40302">
        <w:t>д</w:t>
      </w:r>
      <w:r w:rsidRPr="00A40302">
        <w:t>ане наконец-то заселились в свои квартиры</w:t>
      </w:r>
      <w:r w:rsidR="00C65635" w:rsidRPr="00A40302">
        <w:t>.</w:t>
      </w:r>
      <w:r w:rsidR="00C65635" w:rsidRPr="00C65635">
        <w:t xml:space="preserve"> </w:t>
      </w:r>
    </w:p>
    <w:p w:rsidR="00930B29" w:rsidRDefault="00C65635" w:rsidP="00475242">
      <w:pPr>
        <w:pStyle w:val="a9"/>
        <w:ind w:firstLine="567"/>
        <w:jc w:val="both"/>
      </w:pPr>
      <w:r w:rsidRPr="00C65635">
        <w:t xml:space="preserve">В </w:t>
      </w:r>
      <w:r w:rsidR="00930B29">
        <w:t>марте</w:t>
      </w:r>
      <w:r w:rsidRPr="00C65635">
        <w:t xml:space="preserve"> </w:t>
      </w:r>
      <w:r w:rsidR="001C1559">
        <w:t>2019</w:t>
      </w:r>
      <w:r w:rsidR="00D83B82">
        <w:t xml:space="preserve"> </w:t>
      </w:r>
      <w:r w:rsidRPr="00C65635">
        <w:t>года в Министерство строительства</w:t>
      </w:r>
      <w:r w:rsidR="00475242">
        <w:t xml:space="preserve"> </w:t>
      </w:r>
      <w:r w:rsidRPr="00C65635">
        <w:t xml:space="preserve">Камчатского края </w:t>
      </w:r>
      <w:r w:rsidR="00930B29">
        <w:t xml:space="preserve">были </w:t>
      </w:r>
      <w:r w:rsidRPr="00C65635">
        <w:t>поданы бюджетные заявки</w:t>
      </w:r>
      <w:r w:rsidR="00930B29">
        <w:t>:</w:t>
      </w:r>
    </w:p>
    <w:p w:rsidR="00E7663C" w:rsidRPr="009D6896" w:rsidRDefault="00930B29" w:rsidP="00475242">
      <w:pPr>
        <w:pStyle w:val="a9"/>
        <w:ind w:firstLine="567"/>
        <w:jc w:val="both"/>
      </w:pPr>
      <w:r>
        <w:t>-</w:t>
      </w:r>
      <w:r w:rsidR="00C65635" w:rsidRPr="00C65635">
        <w:t xml:space="preserve"> на изготовление проектно-сметной документацию</w:t>
      </w:r>
      <w:r w:rsidR="00D83B82">
        <w:t xml:space="preserve"> </w:t>
      </w:r>
      <w:r w:rsidR="0004788D">
        <w:t>2-х квартирного,</w:t>
      </w:r>
      <w:r w:rsidR="00C65635" w:rsidRPr="00C65635">
        <w:t xml:space="preserve"> 8 квартирного и 4-квартирного дома, чтобы обеспечить потребность жителей нашего села, подлежащих расселению из аварийных жилых домов и непригодных для проживания жилых помещений сельского поселения село Ковран с 2021 года по 2030 годы.</w:t>
      </w:r>
    </w:p>
    <w:p w:rsidR="00E7663C" w:rsidRPr="00930B29" w:rsidRDefault="00E7663C" w:rsidP="00475242">
      <w:pPr>
        <w:pStyle w:val="a9"/>
        <w:ind w:firstLine="567"/>
        <w:jc w:val="both"/>
      </w:pPr>
      <w:r w:rsidRPr="009D6896">
        <w:t xml:space="preserve">- </w:t>
      </w:r>
      <w:r w:rsidR="00475242">
        <w:t>о</w:t>
      </w:r>
      <w:r w:rsidRPr="00930B29">
        <w:t>существление мероприятий по управлению имуществом и земельными ресурсами (межевание и изготовление кадастровых паспортов)</w:t>
      </w:r>
    </w:p>
    <w:p w:rsidR="00E7663C" w:rsidRPr="00930B29" w:rsidRDefault="00E7663C" w:rsidP="00475242">
      <w:pPr>
        <w:pStyle w:val="a9"/>
        <w:ind w:firstLine="567"/>
        <w:jc w:val="both"/>
      </w:pPr>
      <w:r w:rsidRPr="00930B29">
        <w:t xml:space="preserve">- </w:t>
      </w:r>
      <w:r w:rsidR="00475242">
        <w:t>р</w:t>
      </w:r>
      <w:r w:rsidRPr="00930B29">
        <w:t>емонт и содержание дорог в границах поселения</w:t>
      </w:r>
      <w:r w:rsidR="00C65635" w:rsidRPr="00930B29">
        <w:t>. Контракт отработан в октябре месяце.</w:t>
      </w:r>
    </w:p>
    <w:p w:rsidR="00D61B07" w:rsidRDefault="00D61B07" w:rsidP="00475242">
      <w:pPr>
        <w:pStyle w:val="a9"/>
        <w:ind w:firstLine="567"/>
        <w:jc w:val="both"/>
      </w:pPr>
      <w:r w:rsidRPr="00930B29">
        <w:t xml:space="preserve">- </w:t>
      </w:r>
      <w:r w:rsidR="00930B29">
        <w:t>на окончание р</w:t>
      </w:r>
      <w:r w:rsidRPr="00930B29">
        <w:t>азработк</w:t>
      </w:r>
      <w:r w:rsidR="00930B29">
        <w:t>и</w:t>
      </w:r>
      <w:r w:rsidRPr="00930B29">
        <w:t xml:space="preserve"> проектно-сметной документации  (ПСД) на строительство водозабора и системы водоснабжения в селе  Ковран.</w:t>
      </w:r>
    </w:p>
    <w:p w:rsidR="00930B29" w:rsidRDefault="00930B29" w:rsidP="00475242">
      <w:pPr>
        <w:pStyle w:val="a9"/>
        <w:ind w:firstLine="567"/>
        <w:jc w:val="both"/>
      </w:pPr>
      <w:r>
        <w:t>- благоустройство сельского поселения, а именно на обустройство мест накопления ТБО;</w:t>
      </w:r>
    </w:p>
    <w:p w:rsidR="00930B29" w:rsidRPr="00930B29" w:rsidRDefault="00930B29" w:rsidP="00475242">
      <w:pPr>
        <w:pStyle w:val="a9"/>
        <w:ind w:firstLine="567"/>
        <w:jc w:val="both"/>
      </w:pPr>
      <w:r>
        <w:t>- на ремонт уличного освещения.</w:t>
      </w:r>
    </w:p>
    <w:p w:rsidR="00695498" w:rsidRDefault="00695498" w:rsidP="00475242">
      <w:pPr>
        <w:pStyle w:val="a9"/>
        <w:ind w:firstLine="567"/>
        <w:jc w:val="both"/>
      </w:pPr>
      <w:r w:rsidRPr="009D6896">
        <w:t xml:space="preserve">Из </w:t>
      </w:r>
      <w:r w:rsidR="00A62204">
        <w:t>закупок 2018</w:t>
      </w:r>
      <w:r w:rsidR="001E5878">
        <w:t xml:space="preserve"> </w:t>
      </w:r>
      <w:r w:rsidR="00A62204">
        <w:t>года</w:t>
      </w:r>
      <w:r w:rsidRPr="009D6896">
        <w:t xml:space="preserve"> </w:t>
      </w:r>
      <w:r w:rsidR="00A62204">
        <w:t>до конца 2019</w:t>
      </w:r>
      <w:r w:rsidR="001E5878">
        <w:t xml:space="preserve"> </w:t>
      </w:r>
      <w:r w:rsidR="00A62204">
        <w:t>года</w:t>
      </w:r>
      <w:r w:rsidRPr="009D6896">
        <w:t xml:space="preserve"> не реализован муниципальный контракт по </w:t>
      </w:r>
      <w:r w:rsidR="00475242">
        <w:t>р</w:t>
      </w:r>
      <w:r w:rsidRPr="009D6896">
        <w:t>азработке</w:t>
      </w:r>
      <w:r w:rsidR="00475242">
        <w:t xml:space="preserve"> проектно-сметной документации </w:t>
      </w:r>
      <w:r w:rsidRPr="009D6896">
        <w:t xml:space="preserve">(ПСД) на строительство водозабора и системы водоснабжения в селе Ковран. От данного контракта очень много зависит дальнейшая судьба </w:t>
      </w:r>
      <w:r w:rsidR="00A62204">
        <w:t xml:space="preserve">нашего села, в том числе </w:t>
      </w:r>
      <w:r w:rsidRPr="009D6896">
        <w:t>по строительству жилых домов в селе.</w:t>
      </w:r>
    </w:p>
    <w:p w:rsidR="00C65635" w:rsidRPr="009D6896" w:rsidRDefault="00C65635" w:rsidP="00475242">
      <w:pPr>
        <w:pStyle w:val="a9"/>
        <w:ind w:firstLine="567"/>
        <w:jc w:val="both"/>
      </w:pPr>
    </w:p>
    <w:p w:rsidR="0001623B" w:rsidRPr="009D6896" w:rsidRDefault="0001623B" w:rsidP="00475242">
      <w:pPr>
        <w:pStyle w:val="a9"/>
        <w:ind w:firstLine="567"/>
        <w:jc w:val="both"/>
      </w:pPr>
      <w:r w:rsidRPr="009D6896">
        <w:rPr>
          <w:b/>
        </w:rPr>
        <w:t>Жилищно-коммунальное хозяйство</w:t>
      </w:r>
      <w:r w:rsidR="00D44909" w:rsidRPr="009D6896">
        <w:t>:</w:t>
      </w:r>
      <w:r w:rsidRPr="009D6896">
        <w:t xml:space="preserve"> </w:t>
      </w:r>
    </w:p>
    <w:p w:rsidR="0001623B" w:rsidRPr="009D6896" w:rsidRDefault="0001623B" w:rsidP="00475242">
      <w:pPr>
        <w:pStyle w:val="a9"/>
        <w:ind w:firstLine="567"/>
        <w:jc w:val="both"/>
      </w:pPr>
      <w:r w:rsidRPr="009D6896">
        <w:t>Жилищно-коммунальное хозяйство в сельском поселении представляет собой инфраструктуру, обеспечивающую предоставление услуг по тепло-, электроснабжению села.</w:t>
      </w:r>
    </w:p>
    <w:p w:rsidR="00C1319B" w:rsidRDefault="00A160FF" w:rsidP="00475242">
      <w:pPr>
        <w:pStyle w:val="a9"/>
        <w:ind w:firstLine="567"/>
        <w:jc w:val="both"/>
      </w:pPr>
      <w:r w:rsidRPr="009D6896">
        <w:t xml:space="preserve"> </w:t>
      </w:r>
      <w:r w:rsidR="00B22C7B" w:rsidRPr="009D6896">
        <w:t xml:space="preserve">Из фонда капитального ремонта Камчатского края </w:t>
      </w:r>
      <w:r w:rsidR="00532855">
        <w:t>в</w:t>
      </w:r>
      <w:r w:rsidR="00476241" w:rsidRPr="009D6896">
        <w:t xml:space="preserve"> </w:t>
      </w:r>
      <w:r w:rsidR="001C1559">
        <w:t>2019</w:t>
      </w:r>
      <w:r w:rsidR="0004788D">
        <w:t xml:space="preserve"> </w:t>
      </w:r>
      <w:r w:rsidR="00476241" w:rsidRPr="009D6896">
        <w:t xml:space="preserve">году </w:t>
      </w:r>
      <w:r w:rsidR="007230AE">
        <w:t xml:space="preserve">проведен </w:t>
      </w:r>
      <w:r w:rsidR="00476241" w:rsidRPr="00713051">
        <w:t>капитальн</w:t>
      </w:r>
      <w:r w:rsidR="007230AE" w:rsidRPr="00713051">
        <w:t>ый</w:t>
      </w:r>
      <w:r w:rsidR="00476241" w:rsidRPr="00713051">
        <w:t xml:space="preserve"> ремонт</w:t>
      </w:r>
      <w:r w:rsidR="007230AE" w:rsidRPr="00713051">
        <w:t xml:space="preserve">, то есть замена системы теплоснабжения </w:t>
      </w:r>
      <w:r w:rsidR="00476241" w:rsidRPr="00713051">
        <w:t xml:space="preserve">по 2-х этажному дому №23, </w:t>
      </w:r>
      <w:r w:rsidR="00713051" w:rsidRPr="00713051">
        <w:t>а в</w:t>
      </w:r>
      <w:r w:rsidR="007230AE" w:rsidRPr="00713051">
        <w:t xml:space="preserve"> 2020году планируется </w:t>
      </w:r>
      <w:r w:rsidR="00476241" w:rsidRPr="00713051">
        <w:t xml:space="preserve">капитальный ремонт </w:t>
      </w:r>
      <w:r w:rsidR="00713051" w:rsidRPr="00713051">
        <w:t xml:space="preserve">общедомовой </w:t>
      </w:r>
      <w:r w:rsidR="00476241" w:rsidRPr="00713051">
        <w:t>системы электроснабжения дом</w:t>
      </w:r>
      <w:r w:rsidR="007230AE" w:rsidRPr="00713051">
        <w:t>а</w:t>
      </w:r>
      <w:r w:rsidR="00476241" w:rsidRPr="00713051">
        <w:t xml:space="preserve"> №23</w:t>
      </w:r>
      <w:r w:rsidR="007230AE" w:rsidRPr="00713051">
        <w:t>.</w:t>
      </w:r>
      <w:r w:rsidR="003401E1" w:rsidRPr="00713051">
        <w:t xml:space="preserve">   </w:t>
      </w:r>
    </w:p>
    <w:p w:rsidR="00532855" w:rsidRPr="00713051" w:rsidRDefault="0001623B" w:rsidP="00475242">
      <w:pPr>
        <w:pStyle w:val="a9"/>
        <w:ind w:firstLine="567"/>
        <w:jc w:val="both"/>
      </w:pPr>
      <w:r w:rsidRPr="00713051">
        <w:t>В рамках реализации мероприятий муниципальной программы «Чистая вода на территории Тигильского муниципального района на 2014-</w:t>
      </w:r>
      <w:r w:rsidR="001C1559" w:rsidRPr="00713051">
        <w:t>2019</w:t>
      </w:r>
      <w:r w:rsidRPr="00713051">
        <w:t xml:space="preserve"> годы» в </w:t>
      </w:r>
      <w:r w:rsidR="001C1559" w:rsidRPr="00713051">
        <w:t>201</w:t>
      </w:r>
      <w:r w:rsidR="00713051" w:rsidRPr="00713051">
        <w:t xml:space="preserve">8 </w:t>
      </w:r>
      <w:r w:rsidRPr="00713051">
        <w:t xml:space="preserve">году </w:t>
      </w:r>
      <w:r w:rsidR="00713051" w:rsidRPr="00713051">
        <w:t xml:space="preserve">была </w:t>
      </w:r>
      <w:r w:rsidR="00FC7DD9" w:rsidRPr="00713051">
        <w:t>разраб</w:t>
      </w:r>
      <w:r w:rsidR="00713051" w:rsidRPr="00713051">
        <w:t>отана</w:t>
      </w:r>
      <w:r w:rsidRPr="00713051">
        <w:t xml:space="preserve"> проектно-сметная документация на строительство водозабора и водопроводных сетей в с. Ковран Тигильского муниципального района на сумму </w:t>
      </w:r>
      <w:r w:rsidR="00B22C7B" w:rsidRPr="00713051">
        <w:t>7800000</w:t>
      </w:r>
      <w:r w:rsidRPr="00713051">
        <w:t xml:space="preserve"> рублей</w:t>
      </w:r>
      <w:r w:rsidR="00713051" w:rsidRPr="00713051">
        <w:t>, но в июле 2019 года мы не смогли пройти государственную экспертизу</w:t>
      </w:r>
      <w:r w:rsidR="00476241" w:rsidRPr="00713051">
        <w:t>.</w:t>
      </w:r>
      <w:r w:rsidR="00C1319B">
        <w:t xml:space="preserve"> </w:t>
      </w:r>
      <w:r w:rsidR="00713051" w:rsidRPr="00713051">
        <w:t xml:space="preserve">По настоящее время ведется работа по </w:t>
      </w:r>
      <w:r w:rsidR="00DA7D58" w:rsidRPr="00713051">
        <w:t>устранению</w:t>
      </w:r>
      <w:r w:rsidR="00713051" w:rsidRPr="00713051">
        <w:t xml:space="preserve"> замечаний </w:t>
      </w:r>
      <w:r w:rsidR="00C1319B">
        <w:t xml:space="preserve">по данному проекту </w:t>
      </w:r>
      <w:r w:rsidR="00713051" w:rsidRPr="00713051">
        <w:t xml:space="preserve">и собираемся повторно сдать данный ПСД на </w:t>
      </w:r>
      <w:proofErr w:type="spellStart"/>
      <w:r w:rsidR="00DA7D58">
        <w:t>гос</w:t>
      </w:r>
      <w:r w:rsidR="00713051" w:rsidRPr="00713051">
        <w:t>экспертизу</w:t>
      </w:r>
      <w:proofErr w:type="spellEnd"/>
      <w:r w:rsidR="00713051" w:rsidRPr="00713051">
        <w:t>.</w:t>
      </w:r>
      <w:r w:rsidR="00DA7D58">
        <w:t xml:space="preserve"> </w:t>
      </w:r>
    </w:p>
    <w:p w:rsidR="00BD06E4" w:rsidRDefault="007A2D98" w:rsidP="00475242">
      <w:pPr>
        <w:pStyle w:val="a9"/>
        <w:ind w:firstLine="567"/>
        <w:jc w:val="both"/>
      </w:pPr>
      <w:r w:rsidRPr="002C2978">
        <w:t xml:space="preserve">Производителями сельхозпродукции в сельском поселении, по-прежнему, остаются личные подсобные хозяйства- </w:t>
      </w:r>
      <w:r w:rsidR="00BD06E4" w:rsidRPr="002C2978">
        <w:t xml:space="preserve">всего </w:t>
      </w:r>
      <w:r w:rsidRPr="002C2978">
        <w:t>4 семьи занимаются выращиванием кур</w:t>
      </w:r>
      <w:r w:rsidR="00BD06E4" w:rsidRPr="002C2978">
        <w:t>.</w:t>
      </w:r>
    </w:p>
    <w:p w:rsidR="002B7F03" w:rsidRPr="009D6896" w:rsidRDefault="007A2D98" w:rsidP="00475242">
      <w:pPr>
        <w:pStyle w:val="a9"/>
        <w:ind w:firstLine="567"/>
        <w:jc w:val="both"/>
      </w:pPr>
      <w:r>
        <w:t xml:space="preserve"> </w:t>
      </w:r>
    </w:p>
    <w:p w:rsidR="00FC7DD9" w:rsidRPr="009D6896" w:rsidRDefault="00FC7DD9" w:rsidP="00475242">
      <w:pPr>
        <w:pStyle w:val="a3"/>
        <w:ind w:firstLine="567"/>
        <w:jc w:val="both"/>
        <w:rPr>
          <w:rFonts w:ascii="Times New Roman" w:hAnsi="Times New Roman" w:cs="Times New Roman"/>
          <w:b/>
          <w:sz w:val="24"/>
          <w:szCs w:val="24"/>
        </w:rPr>
      </w:pPr>
      <w:r w:rsidRPr="009D6896">
        <w:rPr>
          <w:rFonts w:ascii="Times New Roman" w:hAnsi="Times New Roman" w:cs="Times New Roman"/>
          <w:b/>
          <w:sz w:val="24"/>
          <w:szCs w:val="24"/>
        </w:rPr>
        <w:t>Б</w:t>
      </w:r>
      <w:r w:rsidR="002B7F03" w:rsidRPr="009D6896">
        <w:rPr>
          <w:rFonts w:ascii="Times New Roman" w:hAnsi="Times New Roman" w:cs="Times New Roman"/>
          <w:b/>
          <w:sz w:val="24"/>
          <w:szCs w:val="24"/>
        </w:rPr>
        <w:t>лагоустройство села</w:t>
      </w:r>
    </w:p>
    <w:p w:rsidR="00FC7DD9" w:rsidRPr="009D6896" w:rsidRDefault="00FC7DD9"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Благоустройство села одно из важнейших направлений в работы в любом сельском поселении.</w:t>
      </w:r>
      <w:r w:rsidR="00291BD5" w:rsidRPr="009D6896">
        <w:rPr>
          <w:rFonts w:ascii="Times New Roman" w:hAnsi="Times New Roman" w:cs="Times New Roman"/>
          <w:sz w:val="24"/>
          <w:szCs w:val="24"/>
        </w:rPr>
        <w:t xml:space="preserve"> Эта самая больная тема для нашего сельского поселения.</w:t>
      </w:r>
    </w:p>
    <w:p w:rsidR="00FC7DD9" w:rsidRPr="009D6896" w:rsidRDefault="00FC7DD9"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В рамках работ программы по благоустройству </w:t>
      </w:r>
      <w:r w:rsidR="00CC7263" w:rsidRPr="009D6896">
        <w:rPr>
          <w:rFonts w:ascii="Times New Roman" w:hAnsi="Times New Roman" w:cs="Times New Roman"/>
          <w:sz w:val="24"/>
          <w:szCs w:val="24"/>
        </w:rPr>
        <w:t xml:space="preserve"> села </w:t>
      </w:r>
      <w:r w:rsidR="00B22C7B" w:rsidRPr="009D6896">
        <w:rPr>
          <w:rFonts w:ascii="Times New Roman" w:hAnsi="Times New Roman" w:cs="Times New Roman"/>
          <w:sz w:val="24"/>
          <w:szCs w:val="24"/>
        </w:rPr>
        <w:t xml:space="preserve"> в </w:t>
      </w:r>
      <w:r w:rsidR="001C1559">
        <w:rPr>
          <w:rFonts w:ascii="Times New Roman" w:hAnsi="Times New Roman" w:cs="Times New Roman"/>
          <w:sz w:val="24"/>
          <w:szCs w:val="24"/>
        </w:rPr>
        <w:t>2019</w:t>
      </w:r>
      <w:r w:rsidR="00B22C7B" w:rsidRPr="009D6896">
        <w:rPr>
          <w:rFonts w:ascii="Times New Roman" w:hAnsi="Times New Roman" w:cs="Times New Roman"/>
          <w:sz w:val="24"/>
          <w:szCs w:val="24"/>
        </w:rPr>
        <w:t xml:space="preserve">году финансирование не </w:t>
      </w:r>
      <w:r w:rsidR="00291BD5" w:rsidRPr="009D6896">
        <w:rPr>
          <w:rFonts w:ascii="Times New Roman" w:hAnsi="Times New Roman" w:cs="Times New Roman"/>
          <w:sz w:val="24"/>
          <w:szCs w:val="24"/>
        </w:rPr>
        <w:t xml:space="preserve">было </w:t>
      </w:r>
      <w:r w:rsidR="00B22C7B" w:rsidRPr="009D6896">
        <w:rPr>
          <w:rFonts w:ascii="Times New Roman" w:hAnsi="Times New Roman" w:cs="Times New Roman"/>
          <w:sz w:val="24"/>
          <w:szCs w:val="24"/>
        </w:rPr>
        <w:t xml:space="preserve">предусмотрено. Остались проблемы </w:t>
      </w:r>
      <w:r w:rsidR="00CC7263" w:rsidRPr="009D6896">
        <w:rPr>
          <w:rFonts w:ascii="Times New Roman" w:hAnsi="Times New Roman" w:cs="Times New Roman"/>
          <w:sz w:val="24"/>
          <w:szCs w:val="24"/>
        </w:rPr>
        <w:t xml:space="preserve">по устройству </w:t>
      </w:r>
      <w:r w:rsidR="00FA099B" w:rsidRPr="009D6896">
        <w:rPr>
          <w:rFonts w:ascii="Times New Roman" w:hAnsi="Times New Roman" w:cs="Times New Roman"/>
          <w:sz w:val="24"/>
          <w:szCs w:val="24"/>
        </w:rPr>
        <w:t>4</w:t>
      </w:r>
      <w:r w:rsidR="00CC7263" w:rsidRPr="009D6896">
        <w:rPr>
          <w:rFonts w:ascii="Times New Roman" w:hAnsi="Times New Roman" w:cs="Times New Roman"/>
          <w:sz w:val="24"/>
          <w:szCs w:val="24"/>
        </w:rPr>
        <w:t>-</w:t>
      </w:r>
      <w:r w:rsidR="00D44909" w:rsidRPr="009D6896">
        <w:rPr>
          <w:rFonts w:ascii="Times New Roman" w:hAnsi="Times New Roman" w:cs="Times New Roman"/>
          <w:sz w:val="24"/>
          <w:szCs w:val="24"/>
        </w:rPr>
        <w:t>х</w:t>
      </w:r>
      <w:r w:rsidR="00CC7263" w:rsidRPr="009D6896">
        <w:rPr>
          <w:rFonts w:ascii="Times New Roman" w:hAnsi="Times New Roman" w:cs="Times New Roman"/>
          <w:sz w:val="24"/>
          <w:szCs w:val="24"/>
        </w:rPr>
        <w:t xml:space="preserve"> крытых площадок для сбора ТБО.</w:t>
      </w:r>
      <w:r w:rsidR="00D44909" w:rsidRPr="009D6896">
        <w:rPr>
          <w:rFonts w:ascii="Times New Roman" w:hAnsi="Times New Roman" w:cs="Times New Roman"/>
          <w:sz w:val="24"/>
          <w:szCs w:val="24"/>
        </w:rPr>
        <w:t xml:space="preserve"> </w:t>
      </w:r>
      <w:r w:rsidRPr="009D6896">
        <w:rPr>
          <w:rFonts w:ascii="Times New Roman" w:hAnsi="Times New Roman" w:cs="Times New Roman"/>
          <w:sz w:val="24"/>
          <w:szCs w:val="24"/>
        </w:rPr>
        <w:t>В мае - июне месяце Администрацией организовывались субботники по очистке территории сельского поселения от мусора. В рамках программы временной занятости безработных граждан</w:t>
      </w:r>
      <w:r w:rsidR="00DA2F88" w:rsidRPr="009D6896">
        <w:rPr>
          <w:rFonts w:ascii="Times New Roman" w:hAnsi="Times New Roman" w:cs="Times New Roman"/>
          <w:sz w:val="24"/>
          <w:szCs w:val="24"/>
        </w:rPr>
        <w:t xml:space="preserve"> была проведена очистка территории в летнее время, поставлены необходимые знаки на вертолетной площадке и скошена трава</w:t>
      </w:r>
      <w:r w:rsidRPr="009D6896">
        <w:rPr>
          <w:rFonts w:ascii="Times New Roman" w:hAnsi="Times New Roman" w:cs="Times New Roman"/>
          <w:sz w:val="24"/>
          <w:szCs w:val="24"/>
        </w:rPr>
        <w:t xml:space="preserve">. </w:t>
      </w:r>
    </w:p>
    <w:p w:rsidR="00291BD5" w:rsidRDefault="008D2790"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Силами жителей села </w:t>
      </w:r>
      <w:r w:rsidR="00291BD5" w:rsidRPr="009D6896">
        <w:rPr>
          <w:rFonts w:ascii="Times New Roman" w:hAnsi="Times New Roman" w:cs="Times New Roman"/>
          <w:sz w:val="24"/>
          <w:szCs w:val="24"/>
        </w:rPr>
        <w:t>была организована работа по сбору и вывозу мусора с территории сельского поселения</w:t>
      </w:r>
      <w:r w:rsidR="0032143D" w:rsidRPr="009D6896">
        <w:rPr>
          <w:rFonts w:ascii="Times New Roman" w:hAnsi="Times New Roman" w:cs="Times New Roman"/>
          <w:sz w:val="24"/>
          <w:szCs w:val="24"/>
        </w:rPr>
        <w:t xml:space="preserve"> в июне месяце </w:t>
      </w:r>
      <w:r w:rsidR="001C1559">
        <w:rPr>
          <w:rFonts w:ascii="Times New Roman" w:hAnsi="Times New Roman" w:cs="Times New Roman"/>
          <w:sz w:val="24"/>
          <w:szCs w:val="24"/>
        </w:rPr>
        <w:t>2019</w:t>
      </w:r>
      <w:r w:rsidR="00D83B82">
        <w:rPr>
          <w:rFonts w:ascii="Times New Roman" w:hAnsi="Times New Roman" w:cs="Times New Roman"/>
          <w:sz w:val="24"/>
          <w:szCs w:val="24"/>
        </w:rPr>
        <w:t xml:space="preserve"> </w:t>
      </w:r>
      <w:r w:rsidR="0032143D" w:rsidRPr="009D6896">
        <w:rPr>
          <w:rFonts w:ascii="Times New Roman" w:hAnsi="Times New Roman" w:cs="Times New Roman"/>
          <w:sz w:val="24"/>
          <w:szCs w:val="24"/>
        </w:rPr>
        <w:t>года</w:t>
      </w:r>
      <w:r w:rsidR="00291BD5" w:rsidRPr="009D6896">
        <w:rPr>
          <w:rFonts w:ascii="Times New Roman" w:hAnsi="Times New Roman" w:cs="Times New Roman"/>
          <w:sz w:val="24"/>
          <w:szCs w:val="24"/>
        </w:rPr>
        <w:t>.</w:t>
      </w:r>
      <w:r w:rsidR="00373AE9" w:rsidRPr="00373AE9">
        <w:t xml:space="preserve"> </w:t>
      </w:r>
      <w:r w:rsidR="00373AE9" w:rsidRPr="00373AE9">
        <w:rPr>
          <w:rFonts w:ascii="Times New Roman" w:hAnsi="Times New Roman" w:cs="Times New Roman"/>
          <w:sz w:val="24"/>
          <w:szCs w:val="24"/>
        </w:rPr>
        <w:t xml:space="preserve">По договору с </w:t>
      </w:r>
      <w:proofErr w:type="spellStart"/>
      <w:r w:rsidR="00373AE9" w:rsidRPr="00373AE9">
        <w:rPr>
          <w:rFonts w:ascii="Times New Roman" w:hAnsi="Times New Roman" w:cs="Times New Roman"/>
          <w:sz w:val="24"/>
          <w:szCs w:val="24"/>
        </w:rPr>
        <w:t>Коробкиным</w:t>
      </w:r>
      <w:proofErr w:type="spellEnd"/>
      <w:r w:rsidR="00373AE9" w:rsidRPr="00373AE9">
        <w:rPr>
          <w:rFonts w:ascii="Times New Roman" w:hAnsi="Times New Roman" w:cs="Times New Roman"/>
          <w:sz w:val="24"/>
          <w:szCs w:val="24"/>
        </w:rPr>
        <w:t xml:space="preserve"> А.В. проведена работа по вывозу несанкционированного мусора (металлолома) с территории балаганной площади и с территории около пожарного поста.</w:t>
      </w:r>
    </w:p>
    <w:p w:rsidR="008D2790" w:rsidRPr="009D6896" w:rsidRDefault="008D2790"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Спонсорами ОФВРО КК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О «</w:t>
      </w:r>
      <w:proofErr w:type="spellStart"/>
      <w:r>
        <w:rPr>
          <w:rFonts w:ascii="Times New Roman" w:hAnsi="Times New Roman" w:cs="Times New Roman"/>
          <w:sz w:val="24"/>
          <w:szCs w:val="24"/>
        </w:rPr>
        <w:t>Хайрюзовский</w:t>
      </w:r>
      <w:proofErr w:type="spellEnd"/>
      <w:r>
        <w:rPr>
          <w:rFonts w:ascii="Times New Roman" w:hAnsi="Times New Roman" w:cs="Times New Roman"/>
          <w:sz w:val="24"/>
          <w:szCs w:val="24"/>
        </w:rPr>
        <w:t xml:space="preserve"> РКЗ» и РОИ «</w:t>
      </w:r>
      <w:proofErr w:type="spellStart"/>
      <w:r>
        <w:rPr>
          <w:rFonts w:ascii="Times New Roman" w:hAnsi="Times New Roman" w:cs="Times New Roman"/>
          <w:sz w:val="24"/>
          <w:szCs w:val="24"/>
        </w:rPr>
        <w:t>Каврал</w:t>
      </w:r>
      <w:proofErr w:type="spellEnd"/>
      <w:r>
        <w:rPr>
          <w:rFonts w:ascii="Times New Roman" w:hAnsi="Times New Roman" w:cs="Times New Roman"/>
          <w:sz w:val="24"/>
          <w:szCs w:val="24"/>
        </w:rPr>
        <w:t>» была проведена работа по обустройству трех площадок ТБО.</w:t>
      </w:r>
    </w:p>
    <w:p w:rsidR="00DA2F88" w:rsidRPr="009D6896" w:rsidRDefault="00DA2F88" w:rsidP="00475242">
      <w:pPr>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 Все равно</w:t>
      </w:r>
      <w:r w:rsidR="00FC7DD9" w:rsidRPr="009D6896">
        <w:rPr>
          <w:rFonts w:ascii="Times New Roman" w:hAnsi="Times New Roman" w:cs="Times New Roman"/>
          <w:sz w:val="24"/>
          <w:szCs w:val="24"/>
        </w:rPr>
        <w:t xml:space="preserve"> пока неразрешимой проблемой является регулярный вывоз ТБО. </w:t>
      </w:r>
    </w:p>
    <w:p w:rsidR="00E43F9A" w:rsidRPr="009D6896" w:rsidRDefault="00FA099B" w:rsidP="00475242">
      <w:pPr>
        <w:pStyle w:val="a3"/>
        <w:ind w:firstLine="567"/>
        <w:jc w:val="both"/>
        <w:rPr>
          <w:rFonts w:ascii="Times New Roman" w:hAnsi="Times New Roman" w:cs="Times New Roman"/>
          <w:b/>
          <w:sz w:val="24"/>
          <w:szCs w:val="24"/>
        </w:rPr>
      </w:pPr>
      <w:r w:rsidRPr="009D6896">
        <w:rPr>
          <w:rFonts w:ascii="Times New Roman" w:hAnsi="Times New Roman" w:cs="Times New Roman"/>
          <w:b/>
          <w:sz w:val="24"/>
          <w:szCs w:val="24"/>
        </w:rPr>
        <w:lastRenderedPageBreak/>
        <w:t>Уличное освещение</w:t>
      </w:r>
    </w:p>
    <w:p w:rsidR="007230AE" w:rsidRPr="007230AE" w:rsidRDefault="007230AE" w:rsidP="00475242">
      <w:pPr>
        <w:pStyle w:val="a3"/>
        <w:ind w:firstLine="567"/>
        <w:jc w:val="both"/>
        <w:rPr>
          <w:rFonts w:ascii="Times New Roman" w:hAnsi="Times New Roman" w:cs="Times New Roman"/>
          <w:sz w:val="24"/>
          <w:szCs w:val="24"/>
        </w:rPr>
      </w:pPr>
      <w:r w:rsidRPr="007230AE">
        <w:rPr>
          <w:rFonts w:ascii="Times New Roman" w:hAnsi="Times New Roman" w:cs="Times New Roman"/>
          <w:sz w:val="24"/>
          <w:szCs w:val="24"/>
        </w:rPr>
        <w:t xml:space="preserve">Освещение улиц в сельской местности осуществляется на основании СНИП 23−05−95, 131-ФЗ, данное обязательство, благоустройство территорий возложено на муниципальные органы власти. </w:t>
      </w:r>
    </w:p>
    <w:p w:rsidR="007230AE" w:rsidRPr="007230AE" w:rsidRDefault="007230AE" w:rsidP="00475242">
      <w:pPr>
        <w:pStyle w:val="a3"/>
        <w:ind w:firstLine="567"/>
        <w:jc w:val="both"/>
        <w:rPr>
          <w:rFonts w:ascii="Times New Roman" w:hAnsi="Times New Roman" w:cs="Times New Roman"/>
          <w:sz w:val="24"/>
          <w:szCs w:val="24"/>
        </w:rPr>
      </w:pPr>
      <w:r w:rsidRPr="007230AE">
        <w:rPr>
          <w:rFonts w:ascii="Times New Roman" w:hAnsi="Times New Roman" w:cs="Times New Roman"/>
          <w:sz w:val="24"/>
          <w:szCs w:val="24"/>
        </w:rPr>
        <w:t xml:space="preserve">Некачественное внешнее освещение напрямую влияет на социальную стабильность каждого муниципального образования и сельского поселения. </w:t>
      </w:r>
    </w:p>
    <w:p w:rsidR="00D80730" w:rsidRPr="007230AE" w:rsidRDefault="007230AE" w:rsidP="00475242">
      <w:pPr>
        <w:pStyle w:val="a3"/>
        <w:ind w:firstLine="567"/>
        <w:jc w:val="both"/>
        <w:rPr>
          <w:rFonts w:ascii="Times New Roman" w:hAnsi="Times New Roman" w:cs="Times New Roman"/>
          <w:sz w:val="24"/>
          <w:szCs w:val="24"/>
        </w:rPr>
      </w:pPr>
      <w:r w:rsidRPr="007230AE">
        <w:rPr>
          <w:rFonts w:ascii="Times New Roman" w:hAnsi="Times New Roman" w:cs="Times New Roman"/>
          <w:sz w:val="24"/>
          <w:szCs w:val="24"/>
        </w:rPr>
        <w:t>В 2010 году в сельском поселении «село Ковран» была проведена реконструкция линии ЛЭП села, с заменой опор и земной проводов на кабель СИП.  В рамках реконструкции за счет бюджета поселения проложена линия уличного освещения и установлены 18 светильников ули</w:t>
      </w:r>
      <w:r w:rsidR="00AC5168">
        <w:rPr>
          <w:rFonts w:ascii="Times New Roman" w:hAnsi="Times New Roman" w:cs="Times New Roman"/>
          <w:sz w:val="24"/>
          <w:szCs w:val="24"/>
        </w:rPr>
        <w:t>чного освещения. К сожалению, из-</w:t>
      </w:r>
      <w:r w:rsidRPr="007230AE">
        <w:rPr>
          <w:rFonts w:ascii="Times New Roman" w:hAnsi="Times New Roman" w:cs="Times New Roman"/>
          <w:sz w:val="24"/>
          <w:szCs w:val="24"/>
        </w:rPr>
        <w:t xml:space="preserve">за недостатка бюджетных средств светильники установлены через три опоры на четвертую, некоторые внутридомовые территории остались не освещенными. Этого количества уличного освещения недостаточно. Согласно социальным стандартам улицы сельского поселения должны быть освещены на 80 процентов. Для соблюдения 131-ФЗ необходимо   провести реконструкцию в количестве – на 18 энергосберегающих ламп и дополнительно установить в количестве- 36 энергосберегающих ламп уличного освещения в сельском поселении «село Ковран».  Современные светодиодные светильники способны решить выше озвученные проблемы. </w:t>
      </w:r>
      <w:r w:rsidR="00E43F9A" w:rsidRPr="009D6896">
        <w:rPr>
          <w:rFonts w:ascii="Times New Roman" w:hAnsi="Times New Roman" w:cs="Times New Roman"/>
          <w:sz w:val="24"/>
          <w:szCs w:val="24"/>
        </w:rPr>
        <w:t xml:space="preserve">В </w:t>
      </w:r>
      <w:r w:rsidR="001C1559">
        <w:rPr>
          <w:rFonts w:ascii="Times New Roman" w:hAnsi="Times New Roman" w:cs="Times New Roman"/>
          <w:sz w:val="24"/>
          <w:szCs w:val="24"/>
        </w:rPr>
        <w:t>2019</w:t>
      </w:r>
      <w:r w:rsidR="00E43F9A" w:rsidRPr="009D6896">
        <w:rPr>
          <w:rFonts w:ascii="Times New Roman" w:hAnsi="Times New Roman" w:cs="Times New Roman"/>
          <w:sz w:val="24"/>
          <w:szCs w:val="24"/>
        </w:rPr>
        <w:t xml:space="preserve"> году проводи</w:t>
      </w:r>
      <w:r>
        <w:rPr>
          <w:rFonts w:ascii="Times New Roman" w:hAnsi="Times New Roman" w:cs="Times New Roman"/>
          <w:sz w:val="24"/>
          <w:szCs w:val="24"/>
        </w:rPr>
        <w:t>лась</w:t>
      </w:r>
      <w:r w:rsidR="00E43F9A" w:rsidRPr="009D6896">
        <w:rPr>
          <w:rFonts w:ascii="Times New Roman" w:hAnsi="Times New Roman" w:cs="Times New Roman"/>
          <w:sz w:val="24"/>
          <w:szCs w:val="24"/>
        </w:rPr>
        <w:t xml:space="preserve"> постоянная работа по своевременной замене ламп.    Для решения  проблемы по обслуживанию уличного освещения в декабре между администрацией и ОАО «Корякэнерго» заключен договор на обслуживание системы уличного освещения с. Ковран.</w:t>
      </w:r>
      <w:r w:rsidR="0004788D">
        <w:rPr>
          <w:rFonts w:ascii="Times New Roman" w:hAnsi="Times New Roman" w:cs="Times New Roman"/>
          <w:sz w:val="24"/>
          <w:szCs w:val="24"/>
        </w:rPr>
        <w:t xml:space="preserve"> </w:t>
      </w:r>
      <w:r w:rsidR="0004788D" w:rsidRPr="007230AE">
        <w:rPr>
          <w:rFonts w:ascii="Times New Roman" w:hAnsi="Times New Roman" w:cs="Times New Roman"/>
          <w:sz w:val="24"/>
          <w:szCs w:val="24"/>
        </w:rPr>
        <w:t xml:space="preserve">Подана бюджетная заявка </w:t>
      </w:r>
      <w:r w:rsidRPr="007230AE">
        <w:rPr>
          <w:rFonts w:ascii="Times New Roman" w:hAnsi="Times New Roman" w:cs="Times New Roman"/>
          <w:sz w:val="24"/>
          <w:szCs w:val="24"/>
        </w:rPr>
        <w:t xml:space="preserve">на ремонт уличной системы освещения энергосберегающими лампами, и дополнительно установить </w:t>
      </w:r>
      <w:r>
        <w:rPr>
          <w:rFonts w:ascii="Times New Roman" w:hAnsi="Times New Roman" w:cs="Times New Roman"/>
          <w:sz w:val="24"/>
          <w:szCs w:val="24"/>
        </w:rPr>
        <w:t>36</w:t>
      </w:r>
      <w:r w:rsidRPr="007230AE">
        <w:rPr>
          <w:rFonts w:ascii="Times New Roman" w:hAnsi="Times New Roman" w:cs="Times New Roman"/>
          <w:sz w:val="24"/>
          <w:szCs w:val="24"/>
        </w:rPr>
        <w:t xml:space="preserve"> ламп.</w:t>
      </w:r>
    </w:p>
    <w:p w:rsidR="007230AE" w:rsidRDefault="007230AE" w:rsidP="00475242">
      <w:pPr>
        <w:pStyle w:val="a3"/>
        <w:ind w:firstLine="567"/>
        <w:jc w:val="both"/>
        <w:rPr>
          <w:rFonts w:ascii="Times New Roman" w:hAnsi="Times New Roman" w:cs="Times New Roman"/>
          <w:b/>
          <w:sz w:val="24"/>
          <w:szCs w:val="24"/>
        </w:rPr>
      </w:pPr>
    </w:p>
    <w:p w:rsidR="00A963C0" w:rsidRPr="009D6896" w:rsidRDefault="00FA099B" w:rsidP="00475242">
      <w:pPr>
        <w:pStyle w:val="a3"/>
        <w:ind w:firstLine="567"/>
        <w:jc w:val="both"/>
        <w:rPr>
          <w:rFonts w:ascii="Times New Roman" w:hAnsi="Times New Roman" w:cs="Times New Roman"/>
          <w:b/>
          <w:sz w:val="24"/>
          <w:szCs w:val="24"/>
        </w:rPr>
      </w:pPr>
      <w:r w:rsidRPr="007230AE">
        <w:rPr>
          <w:rFonts w:ascii="Times New Roman" w:hAnsi="Times New Roman" w:cs="Times New Roman"/>
          <w:b/>
          <w:sz w:val="24"/>
          <w:szCs w:val="24"/>
        </w:rPr>
        <w:t>Образование</w:t>
      </w:r>
    </w:p>
    <w:p w:rsidR="00FA099B" w:rsidRPr="009D6896" w:rsidRDefault="00A963C0"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Дошкольное воспитание детей организовано в детском саду «</w:t>
      </w:r>
      <w:r w:rsidR="00F72D29" w:rsidRPr="009D6896">
        <w:rPr>
          <w:rFonts w:ascii="Times New Roman" w:hAnsi="Times New Roman" w:cs="Times New Roman"/>
          <w:sz w:val="24"/>
          <w:szCs w:val="24"/>
        </w:rPr>
        <w:t>Ийаночх</w:t>
      </w:r>
      <w:r w:rsidRPr="009D6896">
        <w:rPr>
          <w:rFonts w:ascii="Times New Roman" w:hAnsi="Times New Roman" w:cs="Times New Roman"/>
          <w:sz w:val="24"/>
          <w:szCs w:val="24"/>
        </w:rPr>
        <w:t xml:space="preserve">». Детский </w:t>
      </w:r>
      <w:r w:rsidR="009B02A0" w:rsidRPr="009D6896">
        <w:rPr>
          <w:rFonts w:ascii="Times New Roman" w:hAnsi="Times New Roman" w:cs="Times New Roman"/>
          <w:sz w:val="24"/>
          <w:szCs w:val="24"/>
        </w:rPr>
        <w:t xml:space="preserve">сад рассчитан на </w:t>
      </w:r>
      <w:r w:rsidR="00F72D29" w:rsidRPr="009D6896">
        <w:rPr>
          <w:rFonts w:ascii="Times New Roman" w:hAnsi="Times New Roman" w:cs="Times New Roman"/>
          <w:sz w:val="24"/>
          <w:szCs w:val="24"/>
        </w:rPr>
        <w:t>30</w:t>
      </w:r>
      <w:r w:rsidR="009B02A0" w:rsidRPr="009D6896">
        <w:rPr>
          <w:rFonts w:ascii="Times New Roman" w:hAnsi="Times New Roman" w:cs="Times New Roman"/>
          <w:sz w:val="24"/>
          <w:szCs w:val="24"/>
        </w:rPr>
        <w:t xml:space="preserve"> мест и </w:t>
      </w:r>
      <w:r w:rsidR="00F72D29" w:rsidRPr="009D6896">
        <w:rPr>
          <w:rFonts w:ascii="Times New Roman" w:hAnsi="Times New Roman" w:cs="Times New Roman"/>
          <w:sz w:val="24"/>
          <w:szCs w:val="24"/>
        </w:rPr>
        <w:t>в основном</w:t>
      </w:r>
      <w:r w:rsidRPr="009D6896">
        <w:rPr>
          <w:rFonts w:ascii="Times New Roman" w:hAnsi="Times New Roman" w:cs="Times New Roman"/>
          <w:sz w:val="24"/>
          <w:szCs w:val="24"/>
        </w:rPr>
        <w:t xml:space="preserve"> оснащен всем необходимым оборудование</w:t>
      </w:r>
      <w:r w:rsidR="002C2978">
        <w:rPr>
          <w:rFonts w:ascii="Times New Roman" w:hAnsi="Times New Roman" w:cs="Times New Roman"/>
          <w:sz w:val="24"/>
          <w:szCs w:val="24"/>
        </w:rPr>
        <w:t>м</w:t>
      </w:r>
      <w:r w:rsidRPr="009D6896">
        <w:rPr>
          <w:rFonts w:ascii="Times New Roman" w:hAnsi="Times New Roman" w:cs="Times New Roman"/>
          <w:sz w:val="24"/>
          <w:szCs w:val="24"/>
        </w:rPr>
        <w:t xml:space="preserve">, методической литературой и дидактическими играми. </w:t>
      </w:r>
      <w:r w:rsidR="00284DE7" w:rsidRPr="009D6896">
        <w:rPr>
          <w:rFonts w:ascii="Times New Roman" w:hAnsi="Times New Roman" w:cs="Times New Roman"/>
          <w:sz w:val="24"/>
          <w:szCs w:val="24"/>
        </w:rPr>
        <w:t xml:space="preserve">Педагогический коллектив детского сада состоит из </w:t>
      </w:r>
      <w:r w:rsidR="002C2978">
        <w:rPr>
          <w:rFonts w:ascii="Times New Roman" w:hAnsi="Times New Roman" w:cs="Times New Roman"/>
          <w:sz w:val="24"/>
          <w:szCs w:val="24"/>
        </w:rPr>
        <w:t>8</w:t>
      </w:r>
      <w:r w:rsidR="00284DE7" w:rsidRPr="009D6896">
        <w:rPr>
          <w:rFonts w:ascii="Times New Roman" w:hAnsi="Times New Roman" w:cs="Times New Roman"/>
          <w:sz w:val="24"/>
          <w:szCs w:val="24"/>
        </w:rPr>
        <w:t xml:space="preserve"> человек.</w:t>
      </w:r>
    </w:p>
    <w:p w:rsidR="007F50E5" w:rsidRDefault="00FA099B"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Здание детского сада ветхое</w:t>
      </w:r>
      <w:r w:rsidR="009A6EE5">
        <w:rPr>
          <w:rFonts w:ascii="Times New Roman" w:hAnsi="Times New Roman" w:cs="Times New Roman"/>
          <w:sz w:val="24"/>
          <w:szCs w:val="24"/>
        </w:rPr>
        <w:t>, 1963 г.</w:t>
      </w:r>
      <w:r w:rsidR="00D83B82">
        <w:rPr>
          <w:rFonts w:ascii="Times New Roman" w:hAnsi="Times New Roman" w:cs="Times New Roman"/>
          <w:sz w:val="24"/>
          <w:szCs w:val="24"/>
        </w:rPr>
        <w:t xml:space="preserve"> </w:t>
      </w:r>
      <w:r w:rsidR="009A6EE5">
        <w:rPr>
          <w:rFonts w:ascii="Times New Roman" w:hAnsi="Times New Roman" w:cs="Times New Roman"/>
          <w:sz w:val="24"/>
          <w:szCs w:val="24"/>
        </w:rPr>
        <w:t>постройки</w:t>
      </w:r>
      <w:r w:rsidRPr="009D6896">
        <w:rPr>
          <w:rFonts w:ascii="Times New Roman" w:hAnsi="Times New Roman" w:cs="Times New Roman"/>
          <w:sz w:val="24"/>
          <w:szCs w:val="24"/>
        </w:rPr>
        <w:t xml:space="preserve">. В инвестиционной программе Камчатского края </w:t>
      </w:r>
      <w:r w:rsidR="002C2978">
        <w:rPr>
          <w:rFonts w:ascii="Times New Roman" w:hAnsi="Times New Roman" w:cs="Times New Roman"/>
          <w:sz w:val="24"/>
          <w:szCs w:val="24"/>
        </w:rPr>
        <w:t>в 2019 году предусмотрели финансирование на капитальный ремонт здания детсада</w:t>
      </w:r>
      <w:r w:rsidR="009A6EE5">
        <w:rPr>
          <w:rFonts w:ascii="Times New Roman" w:hAnsi="Times New Roman" w:cs="Times New Roman"/>
          <w:sz w:val="24"/>
          <w:szCs w:val="24"/>
        </w:rPr>
        <w:t>. Для разработки</w:t>
      </w:r>
      <w:r w:rsidR="002C2978">
        <w:rPr>
          <w:rFonts w:ascii="Times New Roman" w:hAnsi="Times New Roman" w:cs="Times New Roman"/>
          <w:sz w:val="24"/>
          <w:szCs w:val="24"/>
        </w:rPr>
        <w:t xml:space="preserve"> ПСД</w:t>
      </w:r>
      <w:r w:rsidR="009A6EE5">
        <w:rPr>
          <w:rFonts w:ascii="Times New Roman" w:hAnsi="Times New Roman" w:cs="Times New Roman"/>
          <w:sz w:val="24"/>
          <w:szCs w:val="24"/>
        </w:rPr>
        <w:t xml:space="preserve"> в марте</w:t>
      </w:r>
      <w:r w:rsidRPr="009D6896">
        <w:rPr>
          <w:rFonts w:ascii="Times New Roman" w:hAnsi="Times New Roman" w:cs="Times New Roman"/>
          <w:sz w:val="24"/>
          <w:szCs w:val="24"/>
        </w:rPr>
        <w:t xml:space="preserve"> 2020</w:t>
      </w:r>
      <w:r w:rsidR="00D83B82">
        <w:rPr>
          <w:rFonts w:ascii="Times New Roman" w:hAnsi="Times New Roman" w:cs="Times New Roman"/>
          <w:sz w:val="24"/>
          <w:szCs w:val="24"/>
        </w:rPr>
        <w:t xml:space="preserve"> </w:t>
      </w:r>
      <w:r w:rsidRPr="009D6896">
        <w:rPr>
          <w:rFonts w:ascii="Times New Roman" w:hAnsi="Times New Roman" w:cs="Times New Roman"/>
          <w:sz w:val="24"/>
          <w:szCs w:val="24"/>
        </w:rPr>
        <w:t>г.</w:t>
      </w:r>
      <w:r w:rsidR="009A6EE5">
        <w:rPr>
          <w:rFonts w:ascii="Times New Roman" w:hAnsi="Times New Roman" w:cs="Times New Roman"/>
          <w:sz w:val="24"/>
          <w:szCs w:val="24"/>
        </w:rPr>
        <w:t xml:space="preserve"> приезжал специалист в с.</w:t>
      </w:r>
      <w:r w:rsidR="00D83B82">
        <w:rPr>
          <w:rFonts w:ascii="Times New Roman" w:hAnsi="Times New Roman" w:cs="Times New Roman"/>
          <w:sz w:val="24"/>
          <w:szCs w:val="24"/>
        </w:rPr>
        <w:t xml:space="preserve"> </w:t>
      </w:r>
      <w:r w:rsidR="009A6EE5">
        <w:rPr>
          <w:rFonts w:ascii="Times New Roman" w:hAnsi="Times New Roman" w:cs="Times New Roman"/>
          <w:sz w:val="24"/>
          <w:szCs w:val="24"/>
        </w:rPr>
        <w:t>Ковран с компании ООО «</w:t>
      </w:r>
      <w:proofErr w:type="spellStart"/>
      <w:r w:rsidR="009A6EE5">
        <w:rPr>
          <w:rFonts w:ascii="Times New Roman" w:hAnsi="Times New Roman" w:cs="Times New Roman"/>
          <w:sz w:val="24"/>
          <w:szCs w:val="24"/>
        </w:rPr>
        <w:t>АктивПроект</w:t>
      </w:r>
      <w:proofErr w:type="spellEnd"/>
      <w:r w:rsidR="009A6EE5">
        <w:rPr>
          <w:rFonts w:ascii="Times New Roman" w:hAnsi="Times New Roman" w:cs="Times New Roman"/>
          <w:sz w:val="24"/>
          <w:szCs w:val="24"/>
        </w:rPr>
        <w:t>», срок реализации проекта 30 апреля 2020г, дальше планируется прохождени</w:t>
      </w:r>
      <w:r w:rsidR="0009677F">
        <w:rPr>
          <w:rFonts w:ascii="Times New Roman" w:hAnsi="Times New Roman" w:cs="Times New Roman"/>
          <w:sz w:val="24"/>
          <w:szCs w:val="24"/>
        </w:rPr>
        <w:t xml:space="preserve">е </w:t>
      </w:r>
      <w:proofErr w:type="spellStart"/>
      <w:r w:rsidR="002C2978" w:rsidRPr="002C2978">
        <w:rPr>
          <w:rFonts w:ascii="Times New Roman" w:hAnsi="Times New Roman" w:cs="Times New Roman"/>
          <w:sz w:val="24"/>
          <w:szCs w:val="24"/>
        </w:rPr>
        <w:t>госэкспертиз</w:t>
      </w:r>
      <w:r w:rsidR="009A6EE5">
        <w:rPr>
          <w:rFonts w:ascii="Times New Roman" w:hAnsi="Times New Roman" w:cs="Times New Roman"/>
          <w:sz w:val="24"/>
          <w:szCs w:val="24"/>
        </w:rPr>
        <w:t>ы</w:t>
      </w:r>
      <w:proofErr w:type="spellEnd"/>
      <w:r w:rsidR="009A6EE5">
        <w:rPr>
          <w:rFonts w:ascii="Times New Roman" w:hAnsi="Times New Roman" w:cs="Times New Roman"/>
          <w:sz w:val="24"/>
          <w:szCs w:val="24"/>
        </w:rPr>
        <w:t xml:space="preserve">. Надеемся, что </w:t>
      </w:r>
      <w:r w:rsidR="002C2978">
        <w:rPr>
          <w:rFonts w:ascii="Times New Roman" w:hAnsi="Times New Roman" w:cs="Times New Roman"/>
          <w:sz w:val="24"/>
          <w:szCs w:val="24"/>
        </w:rPr>
        <w:t xml:space="preserve"> </w:t>
      </w:r>
      <w:r w:rsidR="002C2978" w:rsidRPr="002C2978">
        <w:rPr>
          <w:rFonts w:ascii="Times New Roman" w:hAnsi="Times New Roman" w:cs="Times New Roman"/>
          <w:sz w:val="24"/>
          <w:szCs w:val="24"/>
        </w:rPr>
        <w:t xml:space="preserve"> </w:t>
      </w:r>
      <w:r w:rsidR="009A6EE5">
        <w:rPr>
          <w:rFonts w:ascii="Times New Roman" w:hAnsi="Times New Roman" w:cs="Times New Roman"/>
          <w:sz w:val="24"/>
          <w:szCs w:val="24"/>
        </w:rPr>
        <w:t xml:space="preserve">работа по </w:t>
      </w:r>
      <w:r w:rsidR="002C2978" w:rsidRPr="002C2978">
        <w:rPr>
          <w:rFonts w:ascii="Times New Roman" w:hAnsi="Times New Roman" w:cs="Times New Roman"/>
          <w:sz w:val="24"/>
          <w:szCs w:val="24"/>
        </w:rPr>
        <w:t>капитальн</w:t>
      </w:r>
      <w:r w:rsidR="009A6EE5">
        <w:rPr>
          <w:rFonts w:ascii="Times New Roman" w:hAnsi="Times New Roman" w:cs="Times New Roman"/>
          <w:sz w:val="24"/>
          <w:szCs w:val="24"/>
        </w:rPr>
        <w:t>ому</w:t>
      </w:r>
      <w:r w:rsidR="002C2978" w:rsidRPr="002C2978">
        <w:rPr>
          <w:rFonts w:ascii="Times New Roman" w:hAnsi="Times New Roman" w:cs="Times New Roman"/>
          <w:sz w:val="24"/>
          <w:szCs w:val="24"/>
        </w:rPr>
        <w:t xml:space="preserve"> ремон</w:t>
      </w:r>
      <w:r w:rsidR="002C2978">
        <w:rPr>
          <w:rFonts w:ascii="Times New Roman" w:hAnsi="Times New Roman" w:cs="Times New Roman"/>
          <w:sz w:val="24"/>
          <w:szCs w:val="24"/>
        </w:rPr>
        <w:t>т</w:t>
      </w:r>
      <w:r w:rsidR="009A6EE5">
        <w:rPr>
          <w:rFonts w:ascii="Times New Roman" w:hAnsi="Times New Roman" w:cs="Times New Roman"/>
          <w:sz w:val="24"/>
          <w:szCs w:val="24"/>
        </w:rPr>
        <w:t>у начнется в 2020</w:t>
      </w:r>
      <w:r w:rsidR="001E5878">
        <w:rPr>
          <w:rFonts w:ascii="Times New Roman" w:hAnsi="Times New Roman" w:cs="Times New Roman"/>
          <w:sz w:val="24"/>
          <w:szCs w:val="24"/>
        </w:rPr>
        <w:t xml:space="preserve"> </w:t>
      </w:r>
      <w:r w:rsidR="009A6EE5">
        <w:rPr>
          <w:rFonts w:ascii="Times New Roman" w:hAnsi="Times New Roman" w:cs="Times New Roman"/>
          <w:sz w:val="24"/>
          <w:szCs w:val="24"/>
        </w:rPr>
        <w:t>году.</w:t>
      </w:r>
    </w:p>
    <w:p w:rsidR="008D2790" w:rsidRDefault="008D2790"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В 2019 году спонсоры ОФВРО КК и АО «</w:t>
      </w:r>
      <w:proofErr w:type="spellStart"/>
      <w:r>
        <w:rPr>
          <w:rFonts w:ascii="Times New Roman" w:hAnsi="Times New Roman" w:cs="Times New Roman"/>
          <w:sz w:val="24"/>
          <w:szCs w:val="24"/>
        </w:rPr>
        <w:t>Хайрюзовский</w:t>
      </w:r>
      <w:proofErr w:type="spellEnd"/>
      <w:r>
        <w:rPr>
          <w:rFonts w:ascii="Times New Roman" w:hAnsi="Times New Roman" w:cs="Times New Roman"/>
          <w:sz w:val="24"/>
          <w:szCs w:val="24"/>
        </w:rPr>
        <w:t xml:space="preserve"> РКЗ» и родители детей помогли обустроить уличную детскую площадку на территории детского сада.</w:t>
      </w:r>
    </w:p>
    <w:p w:rsidR="00887B5F" w:rsidRPr="009D6896" w:rsidRDefault="00887B5F"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Педагогический коллектив школы состоит из </w:t>
      </w:r>
      <w:r w:rsidR="007230AE">
        <w:rPr>
          <w:rFonts w:ascii="Times New Roman" w:hAnsi="Times New Roman" w:cs="Times New Roman"/>
          <w:sz w:val="24"/>
          <w:szCs w:val="24"/>
        </w:rPr>
        <w:t>12</w:t>
      </w:r>
      <w:r w:rsidRPr="009D6896">
        <w:rPr>
          <w:rFonts w:ascii="Times New Roman" w:hAnsi="Times New Roman" w:cs="Times New Roman"/>
          <w:sz w:val="24"/>
          <w:szCs w:val="24"/>
        </w:rPr>
        <w:t xml:space="preserve"> учителей</w:t>
      </w:r>
      <w:r w:rsidR="007F50E5" w:rsidRPr="009D6896">
        <w:rPr>
          <w:rFonts w:ascii="Times New Roman" w:hAnsi="Times New Roman" w:cs="Times New Roman"/>
          <w:sz w:val="24"/>
          <w:szCs w:val="24"/>
        </w:rPr>
        <w:t>.</w:t>
      </w:r>
      <w:r w:rsidRPr="009D6896">
        <w:rPr>
          <w:rFonts w:ascii="Times New Roman" w:hAnsi="Times New Roman" w:cs="Times New Roman"/>
          <w:sz w:val="24"/>
          <w:szCs w:val="24"/>
        </w:rPr>
        <w:t xml:space="preserve"> </w:t>
      </w:r>
    </w:p>
    <w:p w:rsidR="002E29C4" w:rsidRPr="009D6896" w:rsidRDefault="00887B5F"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В </w:t>
      </w:r>
      <w:proofErr w:type="spellStart"/>
      <w:r w:rsidR="00F72D29" w:rsidRPr="009D6896">
        <w:rPr>
          <w:rFonts w:ascii="Times New Roman" w:hAnsi="Times New Roman" w:cs="Times New Roman"/>
          <w:sz w:val="24"/>
          <w:szCs w:val="24"/>
        </w:rPr>
        <w:t>Ковранской</w:t>
      </w:r>
      <w:proofErr w:type="spellEnd"/>
      <w:r w:rsidRPr="009D6896">
        <w:rPr>
          <w:rFonts w:ascii="Times New Roman" w:hAnsi="Times New Roman" w:cs="Times New Roman"/>
          <w:sz w:val="24"/>
          <w:szCs w:val="24"/>
        </w:rPr>
        <w:t xml:space="preserve"> школе обучается </w:t>
      </w:r>
      <w:r w:rsidR="00F72D29" w:rsidRPr="009D6896">
        <w:rPr>
          <w:rFonts w:ascii="Times New Roman" w:hAnsi="Times New Roman" w:cs="Times New Roman"/>
          <w:sz w:val="24"/>
          <w:szCs w:val="24"/>
        </w:rPr>
        <w:t>3</w:t>
      </w:r>
      <w:r w:rsidR="007230AE">
        <w:rPr>
          <w:rFonts w:ascii="Times New Roman" w:hAnsi="Times New Roman" w:cs="Times New Roman"/>
          <w:sz w:val="24"/>
          <w:szCs w:val="24"/>
        </w:rPr>
        <w:t>6</w:t>
      </w:r>
      <w:r w:rsidR="00D87F57" w:rsidRPr="009D6896">
        <w:rPr>
          <w:rFonts w:ascii="Times New Roman" w:hAnsi="Times New Roman" w:cs="Times New Roman"/>
          <w:sz w:val="24"/>
          <w:szCs w:val="24"/>
        </w:rPr>
        <w:t xml:space="preserve"> ученик</w:t>
      </w:r>
      <w:r w:rsidR="007F50E5" w:rsidRPr="009D6896">
        <w:rPr>
          <w:rFonts w:ascii="Times New Roman" w:hAnsi="Times New Roman" w:cs="Times New Roman"/>
          <w:sz w:val="24"/>
          <w:szCs w:val="24"/>
        </w:rPr>
        <w:t>ов</w:t>
      </w:r>
      <w:r w:rsidRPr="009D6896">
        <w:rPr>
          <w:rFonts w:ascii="Times New Roman" w:hAnsi="Times New Roman" w:cs="Times New Roman"/>
          <w:sz w:val="24"/>
          <w:szCs w:val="24"/>
        </w:rPr>
        <w:t>. В 201</w:t>
      </w:r>
      <w:r w:rsidR="0004788D">
        <w:rPr>
          <w:rFonts w:ascii="Times New Roman" w:hAnsi="Times New Roman" w:cs="Times New Roman"/>
          <w:sz w:val="24"/>
          <w:szCs w:val="24"/>
        </w:rPr>
        <w:t>9</w:t>
      </w:r>
      <w:r w:rsidR="007F50E5" w:rsidRPr="009D6896">
        <w:rPr>
          <w:rFonts w:ascii="Times New Roman" w:hAnsi="Times New Roman" w:cs="Times New Roman"/>
          <w:sz w:val="24"/>
          <w:szCs w:val="24"/>
        </w:rPr>
        <w:t xml:space="preserve"> </w:t>
      </w:r>
      <w:r w:rsidRPr="009D6896">
        <w:rPr>
          <w:rFonts w:ascii="Times New Roman" w:hAnsi="Times New Roman" w:cs="Times New Roman"/>
          <w:sz w:val="24"/>
          <w:szCs w:val="24"/>
        </w:rPr>
        <w:t xml:space="preserve"> году школа выпустила </w:t>
      </w:r>
      <w:r w:rsidR="007230AE" w:rsidRPr="007230AE">
        <w:rPr>
          <w:rFonts w:ascii="Times New Roman" w:hAnsi="Times New Roman" w:cs="Times New Roman"/>
          <w:sz w:val="24"/>
          <w:szCs w:val="24"/>
        </w:rPr>
        <w:t>4</w:t>
      </w:r>
      <w:r w:rsidR="0032143D" w:rsidRPr="007230AE">
        <w:rPr>
          <w:rFonts w:ascii="Times New Roman" w:hAnsi="Times New Roman" w:cs="Times New Roman"/>
          <w:sz w:val="24"/>
          <w:szCs w:val="24"/>
        </w:rPr>
        <w:t xml:space="preserve">  выпускник</w:t>
      </w:r>
      <w:r w:rsidR="007F50E5" w:rsidRPr="007230AE">
        <w:rPr>
          <w:rFonts w:ascii="Times New Roman" w:hAnsi="Times New Roman" w:cs="Times New Roman"/>
          <w:sz w:val="24"/>
          <w:szCs w:val="24"/>
        </w:rPr>
        <w:t>а</w:t>
      </w:r>
      <w:r w:rsidR="0032143D" w:rsidRPr="007230AE">
        <w:rPr>
          <w:rFonts w:ascii="Times New Roman" w:hAnsi="Times New Roman" w:cs="Times New Roman"/>
          <w:sz w:val="24"/>
          <w:szCs w:val="24"/>
        </w:rPr>
        <w:t xml:space="preserve"> 9 класса</w:t>
      </w:r>
      <w:r w:rsidR="00F72D29" w:rsidRPr="007230AE">
        <w:rPr>
          <w:rFonts w:ascii="Times New Roman" w:hAnsi="Times New Roman" w:cs="Times New Roman"/>
          <w:sz w:val="24"/>
          <w:szCs w:val="24"/>
        </w:rPr>
        <w:t>.</w:t>
      </w:r>
      <w:r w:rsidR="00D87F57" w:rsidRPr="007230AE">
        <w:rPr>
          <w:rFonts w:ascii="Times New Roman" w:hAnsi="Times New Roman" w:cs="Times New Roman"/>
          <w:sz w:val="24"/>
          <w:szCs w:val="24"/>
        </w:rPr>
        <w:t xml:space="preserve"> </w:t>
      </w:r>
      <w:r w:rsidR="007230AE">
        <w:rPr>
          <w:rFonts w:ascii="Times New Roman" w:hAnsi="Times New Roman" w:cs="Times New Roman"/>
          <w:sz w:val="24"/>
          <w:szCs w:val="24"/>
        </w:rPr>
        <w:t xml:space="preserve"> </w:t>
      </w:r>
    </w:p>
    <w:p w:rsidR="00D87F57" w:rsidRPr="009D6896" w:rsidRDefault="00D87F57"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Учебный процесс построен на основе использования современных информационных коммуникационных технологий. Школа имеет солидную материальную базу, которая еже</w:t>
      </w:r>
      <w:r w:rsidR="00D80730" w:rsidRPr="009D6896">
        <w:rPr>
          <w:rFonts w:ascii="Times New Roman" w:hAnsi="Times New Roman" w:cs="Times New Roman"/>
          <w:sz w:val="24"/>
          <w:szCs w:val="24"/>
        </w:rPr>
        <w:t>годно</w:t>
      </w:r>
      <w:r w:rsidRPr="009D6896">
        <w:rPr>
          <w:rFonts w:ascii="Times New Roman" w:hAnsi="Times New Roman" w:cs="Times New Roman"/>
          <w:sz w:val="24"/>
          <w:szCs w:val="24"/>
        </w:rPr>
        <w:t xml:space="preserve"> укрепляется и пополняется.</w:t>
      </w:r>
      <w:r w:rsidR="007230AE">
        <w:rPr>
          <w:rFonts w:ascii="Times New Roman" w:hAnsi="Times New Roman" w:cs="Times New Roman"/>
          <w:sz w:val="24"/>
          <w:szCs w:val="24"/>
        </w:rPr>
        <w:t xml:space="preserve"> С сентября 2019</w:t>
      </w:r>
      <w:r w:rsidR="00D83B82">
        <w:rPr>
          <w:rFonts w:ascii="Times New Roman" w:hAnsi="Times New Roman" w:cs="Times New Roman"/>
          <w:sz w:val="24"/>
          <w:szCs w:val="24"/>
        </w:rPr>
        <w:t xml:space="preserve"> </w:t>
      </w:r>
      <w:r w:rsidR="007230AE">
        <w:rPr>
          <w:rFonts w:ascii="Times New Roman" w:hAnsi="Times New Roman" w:cs="Times New Roman"/>
          <w:sz w:val="24"/>
          <w:szCs w:val="24"/>
        </w:rPr>
        <w:t>года школа перешла на триместровую систему обучения, которая нравится всем участникам образовательного процесса.</w:t>
      </w:r>
    </w:p>
    <w:p w:rsidR="00E4186F" w:rsidRPr="009D6896" w:rsidRDefault="00E4186F" w:rsidP="00475242">
      <w:pPr>
        <w:pStyle w:val="a3"/>
        <w:ind w:firstLine="567"/>
        <w:jc w:val="both"/>
        <w:rPr>
          <w:rFonts w:ascii="Times New Roman" w:hAnsi="Times New Roman" w:cs="Times New Roman"/>
          <w:sz w:val="24"/>
          <w:szCs w:val="24"/>
        </w:rPr>
      </w:pPr>
    </w:p>
    <w:p w:rsidR="00E4186F" w:rsidRPr="009D6896" w:rsidRDefault="00E4186F" w:rsidP="001E5878">
      <w:pPr>
        <w:spacing w:after="0"/>
        <w:ind w:firstLine="567"/>
        <w:jc w:val="both"/>
        <w:rPr>
          <w:rFonts w:ascii="Times New Roman" w:hAnsi="Times New Roman" w:cs="Times New Roman"/>
          <w:b/>
          <w:sz w:val="24"/>
          <w:szCs w:val="24"/>
        </w:rPr>
      </w:pPr>
      <w:r w:rsidRPr="009D6896">
        <w:rPr>
          <w:rFonts w:ascii="Times New Roman" w:hAnsi="Times New Roman" w:cs="Times New Roman"/>
          <w:b/>
          <w:sz w:val="24"/>
          <w:szCs w:val="24"/>
        </w:rPr>
        <w:t>Культура, спорт, молодежная политика</w:t>
      </w:r>
    </w:p>
    <w:p w:rsidR="007311CA" w:rsidRPr="009D6896" w:rsidRDefault="00E4186F" w:rsidP="001E5878">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Одним из важнейших направлений является развитие традиционной культуры народов Севера.</w:t>
      </w:r>
      <w:r w:rsidR="0004788D">
        <w:rPr>
          <w:rFonts w:ascii="Times New Roman" w:hAnsi="Times New Roman" w:cs="Times New Roman"/>
          <w:sz w:val="24"/>
          <w:szCs w:val="24"/>
        </w:rPr>
        <w:t xml:space="preserve"> </w:t>
      </w:r>
      <w:r w:rsidRPr="009D6896">
        <w:rPr>
          <w:rFonts w:ascii="Times New Roman" w:hAnsi="Times New Roman" w:cs="Times New Roman"/>
          <w:sz w:val="24"/>
          <w:szCs w:val="24"/>
        </w:rPr>
        <w:t xml:space="preserve">В июне с целью развития и популяризации самобытной традиционной культуры ительменов </w:t>
      </w:r>
      <w:r w:rsidR="007311CA" w:rsidRPr="009D6896">
        <w:rPr>
          <w:rFonts w:ascii="Times New Roman" w:hAnsi="Times New Roman" w:cs="Times New Roman"/>
          <w:sz w:val="24"/>
          <w:szCs w:val="24"/>
        </w:rPr>
        <w:t>с 201</w:t>
      </w:r>
      <w:r w:rsidR="0004788D">
        <w:rPr>
          <w:rFonts w:ascii="Times New Roman" w:hAnsi="Times New Roman" w:cs="Times New Roman"/>
          <w:sz w:val="24"/>
          <w:szCs w:val="24"/>
        </w:rPr>
        <w:t>3</w:t>
      </w:r>
      <w:r w:rsidR="00D83B82">
        <w:rPr>
          <w:rFonts w:ascii="Times New Roman" w:hAnsi="Times New Roman" w:cs="Times New Roman"/>
          <w:sz w:val="24"/>
          <w:szCs w:val="24"/>
        </w:rPr>
        <w:t xml:space="preserve"> </w:t>
      </w:r>
      <w:r w:rsidR="007311CA" w:rsidRPr="009D6896">
        <w:rPr>
          <w:rFonts w:ascii="Times New Roman" w:hAnsi="Times New Roman" w:cs="Times New Roman"/>
          <w:sz w:val="24"/>
          <w:szCs w:val="24"/>
        </w:rPr>
        <w:t xml:space="preserve">года </w:t>
      </w:r>
      <w:r w:rsidRPr="009D6896">
        <w:rPr>
          <w:rFonts w:ascii="Times New Roman" w:hAnsi="Times New Roman" w:cs="Times New Roman"/>
          <w:sz w:val="24"/>
          <w:szCs w:val="24"/>
        </w:rPr>
        <w:t>пров</w:t>
      </w:r>
      <w:r w:rsidR="007311CA" w:rsidRPr="009D6896">
        <w:rPr>
          <w:rFonts w:ascii="Times New Roman" w:hAnsi="Times New Roman" w:cs="Times New Roman"/>
          <w:sz w:val="24"/>
          <w:szCs w:val="24"/>
        </w:rPr>
        <w:t>одится</w:t>
      </w:r>
      <w:r w:rsidRPr="009D6896">
        <w:rPr>
          <w:rFonts w:ascii="Times New Roman" w:hAnsi="Times New Roman" w:cs="Times New Roman"/>
          <w:sz w:val="24"/>
          <w:szCs w:val="24"/>
        </w:rPr>
        <w:t xml:space="preserve"> возрожденный традиционный обрядовый ительменский праздник</w:t>
      </w:r>
      <w:r w:rsidR="00AC5168">
        <w:rPr>
          <w:rFonts w:ascii="Times New Roman" w:hAnsi="Times New Roman" w:cs="Times New Roman"/>
          <w:sz w:val="24"/>
          <w:szCs w:val="24"/>
        </w:rPr>
        <w:t xml:space="preserve"> реки </w:t>
      </w:r>
      <w:proofErr w:type="spellStart"/>
      <w:r w:rsidR="00AC5168">
        <w:rPr>
          <w:rFonts w:ascii="Times New Roman" w:hAnsi="Times New Roman" w:cs="Times New Roman"/>
          <w:sz w:val="24"/>
          <w:szCs w:val="24"/>
        </w:rPr>
        <w:t>Каврал</w:t>
      </w:r>
      <w:proofErr w:type="spellEnd"/>
      <w:r w:rsidR="00AC5168">
        <w:rPr>
          <w:rFonts w:ascii="Times New Roman" w:hAnsi="Times New Roman" w:cs="Times New Roman"/>
          <w:sz w:val="24"/>
          <w:szCs w:val="24"/>
        </w:rPr>
        <w:t>.</w:t>
      </w:r>
    </w:p>
    <w:p w:rsidR="00E4186F" w:rsidRPr="009D6896" w:rsidRDefault="00027F3F"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В августе </w:t>
      </w:r>
      <w:r w:rsidR="007311CA" w:rsidRPr="009D6896">
        <w:rPr>
          <w:rFonts w:ascii="Times New Roman" w:hAnsi="Times New Roman" w:cs="Times New Roman"/>
          <w:sz w:val="24"/>
          <w:szCs w:val="24"/>
        </w:rPr>
        <w:t>проводятся</w:t>
      </w:r>
      <w:r w:rsidRPr="009D6896">
        <w:rPr>
          <w:rFonts w:ascii="Times New Roman" w:hAnsi="Times New Roman" w:cs="Times New Roman"/>
          <w:sz w:val="24"/>
          <w:szCs w:val="24"/>
        </w:rPr>
        <w:t xml:space="preserve"> </w:t>
      </w:r>
      <w:r w:rsidR="00AC5168" w:rsidRPr="009D6896">
        <w:rPr>
          <w:rFonts w:ascii="Times New Roman" w:hAnsi="Times New Roman" w:cs="Times New Roman"/>
          <w:sz w:val="24"/>
          <w:szCs w:val="24"/>
        </w:rPr>
        <w:t>праздничные</w:t>
      </w:r>
      <w:r w:rsidR="00AC5168">
        <w:rPr>
          <w:rFonts w:ascii="Times New Roman" w:hAnsi="Times New Roman" w:cs="Times New Roman"/>
          <w:sz w:val="24"/>
          <w:szCs w:val="24"/>
        </w:rPr>
        <w:t xml:space="preserve"> </w:t>
      </w:r>
      <w:r w:rsidR="00AC5168" w:rsidRPr="009D6896">
        <w:rPr>
          <w:rFonts w:ascii="Times New Roman" w:hAnsi="Times New Roman" w:cs="Times New Roman"/>
          <w:sz w:val="24"/>
          <w:szCs w:val="24"/>
        </w:rPr>
        <w:t>мероприятия,</w:t>
      </w:r>
      <w:r w:rsidRPr="009D6896">
        <w:rPr>
          <w:rFonts w:ascii="Times New Roman" w:hAnsi="Times New Roman" w:cs="Times New Roman"/>
          <w:sz w:val="24"/>
          <w:szCs w:val="24"/>
        </w:rPr>
        <w:t xml:space="preserve"> посвященные дню коренных малочисленных народов</w:t>
      </w:r>
      <w:r w:rsidR="00AC5168">
        <w:rPr>
          <w:rFonts w:ascii="Times New Roman" w:hAnsi="Times New Roman" w:cs="Times New Roman"/>
          <w:sz w:val="24"/>
          <w:szCs w:val="24"/>
        </w:rPr>
        <w:t>.</w:t>
      </w:r>
    </w:p>
    <w:p w:rsidR="0095412B" w:rsidRPr="009D6896" w:rsidRDefault="00027F3F"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В </w:t>
      </w:r>
      <w:r w:rsidR="00886EAC" w:rsidRPr="009D6896">
        <w:rPr>
          <w:rFonts w:ascii="Times New Roman" w:hAnsi="Times New Roman" w:cs="Times New Roman"/>
          <w:sz w:val="24"/>
          <w:szCs w:val="24"/>
        </w:rPr>
        <w:t>сентябре</w:t>
      </w:r>
      <w:r w:rsidRPr="009D6896">
        <w:rPr>
          <w:rFonts w:ascii="Times New Roman" w:hAnsi="Times New Roman" w:cs="Times New Roman"/>
          <w:sz w:val="24"/>
          <w:szCs w:val="24"/>
        </w:rPr>
        <w:t xml:space="preserve"> </w:t>
      </w:r>
      <w:r w:rsidR="007311CA" w:rsidRPr="009D6896">
        <w:rPr>
          <w:rFonts w:ascii="Times New Roman" w:hAnsi="Times New Roman" w:cs="Times New Roman"/>
          <w:sz w:val="24"/>
          <w:szCs w:val="24"/>
        </w:rPr>
        <w:t xml:space="preserve">в </w:t>
      </w:r>
      <w:r w:rsidR="001C1559">
        <w:rPr>
          <w:rFonts w:ascii="Times New Roman" w:hAnsi="Times New Roman" w:cs="Times New Roman"/>
          <w:sz w:val="24"/>
          <w:szCs w:val="24"/>
        </w:rPr>
        <w:t>2019</w:t>
      </w:r>
      <w:r w:rsidR="00D83B82">
        <w:rPr>
          <w:rFonts w:ascii="Times New Roman" w:hAnsi="Times New Roman" w:cs="Times New Roman"/>
          <w:sz w:val="24"/>
          <w:szCs w:val="24"/>
        </w:rPr>
        <w:t xml:space="preserve"> </w:t>
      </w:r>
      <w:r w:rsidR="007311CA" w:rsidRPr="009D6896">
        <w:rPr>
          <w:rFonts w:ascii="Times New Roman" w:hAnsi="Times New Roman" w:cs="Times New Roman"/>
          <w:sz w:val="24"/>
          <w:szCs w:val="24"/>
        </w:rPr>
        <w:t xml:space="preserve">году проведен </w:t>
      </w:r>
      <w:r w:rsidRPr="009D6896">
        <w:rPr>
          <w:rFonts w:ascii="Times New Roman" w:hAnsi="Times New Roman" w:cs="Times New Roman"/>
          <w:sz w:val="24"/>
          <w:szCs w:val="24"/>
        </w:rPr>
        <w:t>традиционный обрядовый ительменский праздник «</w:t>
      </w:r>
      <w:proofErr w:type="spellStart"/>
      <w:r w:rsidRPr="009D6896">
        <w:rPr>
          <w:rFonts w:ascii="Times New Roman" w:hAnsi="Times New Roman" w:cs="Times New Roman"/>
          <w:sz w:val="24"/>
          <w:szCs w:val="24"/>
        </w:rPr>
        <w:t>Алхалалалай</w:t>
      </w:r>
      <w:proofErr w:type="spellEnd"/>
      <w:r w:rsidRPr="009D6896">
        <w:rPr>
          <w:rFonts w:ascii="Times New Roman" w:hAnsi="Times New Roman" w:cs="Times New Roman"/>
          <w:sz w:val="24"/>
          <w:szCs w:val="24"/>
        </w:rPr>
        <w:t>»</w:t>
      </w:r>
      <w:r w:rsidR="00AE1F37" w:rsidRPr="009D6896">
        <w:rPr>
          <w:rFonts w:ascii="Times New Roman" w:hAnsi="Times New Roman" w:cs="Times New Roman"/>
          <w:sz w:val="24"/>
          <w:szCs w:val="24"/>
        </w:rPr>
        <w:t xml:space="preserve">. </w:t>
      </w:r>
      <w:r w:rsidR="007311CA" w:rsidRPr="009D6896">
        <w:rPr>
          <w:rFonts w:ascii="Times New Roman" w:hAnsi="Times New Roman" w:cs="Times New Roman"/>
          <w:sz w:val="24"/>
          <w:szCs w:val="24"/>
        </w:rPr>
        <w:t xml:space="preserve">В проведении праздников принимают  участие активные жители села, учреждения и гости  села Усть-Хайрюзово и </w:t>
      </w:r>
      <w:proofErr w:type="spellStart"/>
      <w:r w:rsidR="007311CA" w:rsidRPr="009D6896">
        <w:rPr>
          <w:rFonts w:ascii="Times New Roman" w:hAnsi="Times New Roman" w:cs="Times New Roman"/>
          <w:sz w:val="24"/>
          <w:szCs w:val="24"/>
        </w:rPr>
        <w:t>Хайрюзово</w:t>
      </w:r>
      <w:proofErr w:type="spellEnd"/>
      <w:r w:rsidR="007311CA" w:rsidRPr="009D6896">
        <w:rPr>
          <w:rFonts w:ascii="Times New Roman" w:hAnsi="Times New Roman" w:cs="Times New Roman"/>
          <w:sz w:val="24"/>
          <w:szCs w:val="24"/>
        </w:rPr>
        <w:t>.</w:t>
      </w:r>
      <w:r w:rsidR="0056487C" w:rsidRPr="009D6896">
        <w:rPr>
          <w:rFonts w:ascii="Times New Roman" w:hAnsi="Times New Roman" w:cs="Times New Roman"/>
          <w:sz w:val="24"/>
          <w:szCs w:val="24"/>
        </w:rPr>
        <w:t xml:space="preserve"> </w:t>
      </w:r>
    </w:p>
    <w:p w:rsidR="005755BE" w:rsidRPr="009D6896" w:rsidRDefault="005755BE" w:rsidP="00475242">
      <w:pPr>
        <w:pStyle w:val="a3"/>
        <w:ind w:firstLine="567"/>
        <w:jc w:val="both"/>
        <w:rPr>
          <w:rFonts w:ascii="Times New Roman" w:hAnsi="Times New Roman" w:cs="Times New Roman"/>
          <w:sz w:val="24"/>
          <w:szCs w:val="24"/>
        </w:rPr>
      </w:pPr>
    </w:p>
    <w:p w:rsidR="001E7D59" w:rsidRPr="009D6896" w:rsidRDefault="001E7D59"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lastRenderedPageBreak/>
        <w:t>Коврански</w:t>
      </w:r>
      <w:r w:rsidR="007F14AC" w:rsidRPr="009D6896">
        <w:rPr>
          <w:rFonts w:ascii="Times New Roman" w:hAnsi="Times New Roman" w:cs="Times New Roman"/>
          <w:sz w:val="24"/>
          <w:szCs w:val="24"/>
        </w:rPr>
        <w:t>й</w:t>
      </w:r>
      <w:r w:rsidRPr="009D6896">
        <w:rPr>
          <w:rFonts w:ascii="Times New Roman" w:hAnsi="Times New Roman" w:cs="Times New Roman"/>
          <w:sz w:val="24"/>
          <w:szCs w:val="24"/>
        </w:rPr>
        <w:t xml:space="preserve"> СДК пров</w:t>
      </w:r>
      <w:r w:rsidR="007F14AC" w:rsidRPr="009D6896">
        <w:rPr>
          <w:rFonts w:ascii="Times New Roman" w:hAnsi="Times New Roman" w:cs="Times New Roman"/>
          <w:sz w:val="24"/>
          <w:szCs w:val="24"/>
        </w:rPr>
        <w:t xml:space="preserve">одит работу </w:t>
      </w:r>
      <w:r w:rsidR="00AC5168" w:rsidRPr="009D6896">
        <w:rPr>
          <w:rFonts w:ascii="Times New Roman" w:hAnsi="Times New Roman" w:cs="Times New Roman"/>
          <w:sz w:val="24"/>
          <w:szCs w:val="24"/>
        </w:rPr>
        <w:t>согласно плану</w:t>
      </w:r>
      <w:r w:rsidR="00603DE8" w:rsidRPr="009D6896">
        <w:rPr>
          <w:rFonts w:ascii="Times New Roman" w:hAnsi="Times New Roman" w:cs="Times New Roman"/>
          <w:sz w:val="24"/>
          <w:szCs w:val="24"/>
        </w:rPr>
        <w:t xml:space="preserve"> работы</w:t>
      </w:r>
      <w:r w:rsidRPr="009D6896">
        <w:rPr>
          <w:rFonts w:ascii="Times New Roman" w:hAnsi="Times New Roman" w:cs="Times New Roman"/>
          <w:sz w:val="24"/>
          <w:szCs w:val="24"/>
        </w:rPr>
        <w:t>, наиболее значимые из них:</w:t>
      </w:r>
    </w:p>
    <w:p w:rsidR="001E7D59" w:rsidRPr="009D6896" w:rsidRDefault="001E7D59"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Проведение новогоднего карнавала;</w:t>
      </w:r>
    </w:p>
    <w:p w:rsidR="001E7D59" w:rsidRPr="009D6896" w:rsidRDefault="001E7D59"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 проведение мероприятий к Дню </w:t>
      </w:r>
      <w:r w:rsidR="004A6DE0" w:rsidRPr="009D6896">
        <w:rPr>
          <w:rFonts w:ascii="Times New Roman" w:hAnsi="Times New Roman" w:cs="Times New Roman"/>
          <w:sz w:val="24"/>
          <w:szCs w:val="24"/>
        </w:rPr>
        <w:t>Защитника Отечества;</w:t>
      </w:r>
    </w:p>
    <w:p w:rsidR="004A6DE0" w:rsidRPr="009D6896" w:rsidRDefault="004A6DE0"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мероприятия к Международному женскому дню;</w:t>
      </w:r>
    </w:p>
    <w:p w:rsidR="004A6DE0" w:rsidRPr="009D6896" w:rsidRDefault="004A6DE0"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мероприятия, посвященные празднованию Дня Победы;</w:t>
      </w:r>
    </w:p>
    <w:p w:rsidR="004A6DE0" w:rsidRPr="009D6896" w:rsidRDefault="004A6DE0"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D1264F" w:rsidRPr="009D6896">
        <w:rPr>
          <w:rFonts w:ascii="Times New Roman" w:hAnsi="Times New Roman" w:cs="Times New Roman"/>
          <w:sz w:val="24"/>
          <w:szCs w:val="24"/>
        </w:rPr>
        <w:t xml:space="preserve"> </w:t>
      </w:r>
      <w:r w:rsidRPr="009D6896">
        <w:rPr>
          <w:rFonts w:ascii="Times New Roman" w:hAnsi="Times New Roman" w:cs="Times New Roman"/>
          <w:sz w:val="24"/>
          <w:szCs w:val="24"/>
        </w:rPr>
        <w:t>проведение мероприятий к дню Пожилого человека;</w:t>
      </w:r>
    </w:p>
    <w:p w:rsidR="004A6DE0" w:rsidRPr="009D6896" w:rsidRDefault="007F14AC"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мероп</w:t>
      </w:r>
      <w:r w:rsidR="00603DE8" w:rsidRPr="009D6896">
        <w:rPr>
          <w:rFonts w:ascii="Times New Roman" w:hAnsi="Times New Roman" w:cs="Times New Roman"/>
          <w:sz w:val="24"/>
          <w:szCs w:val="24"/>
        </w:rPr>
        <w:t>риятия к дню матери, к Дню села,</w:t>
      </w:r>
      <w:r w:rsidR="00735868">
        <w:rPr>
          <w:rFonts w:ascii="Times New Roman" w:hAnsi="Times New Roman" w:cs="Times New Roman"/>
          <w:sz w:val="24"/>
          <w:szCs w:val="24"/>
        </w:rPr>
        <w:t xml:space="preserve"> к Дню </w:t>
      </w:r>
      <w:proofErr w:type="spellStart"/>
      <w:r w:rsidR="00603DE8" w:rsidRPr="009D6896">
        <w:rPr>
          <w:rFonts w:ascii="Times New Roman" w:hAnsi="Times New Roman" w:cs="Times New Roman"/>
          <w:sz w:val="24"/>
          <w:szCs w:val="24"/>
        </w:rPr>
        <w:t>Корякии</w:t>
      </w:r>
      <w:proofErr w:type="spellEnd"/>
      <w:r w:rsidR="00603DE8" w:rsidRPr="009D6896">
        <w:rPr>
          <w:rFonts w:ascii="Times New Roman" w:hAnsi="Times New Roman" w:cs="Times New Roman"/>
          <w:sz w:val="24"/>
          <w:szCs w:val="24"/>
        </w:rPr>
        <w:t>;</w:t>
      </w:r>
    </w:p>
    <w:p w:rsidR="00603DE8" w:rsidRPr="009D6896" w:rsidRDefault="00603DE8"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проведение национальных праздников: День корюшки, День Аборигена, традиционный обрядовый праздник «</w:t>
      </w:r>
      <w:proofErr w:type="spellStart"/>
      <w:r w:rsidRPr="009D6896">
        <w:rPr>
          <w:rFonts w:ascii="Times New Roman" w:hAnsi="Times New Roman" w:cs="Times New Roman"/>
          <w:sz w:val="24"/>
          <w:szCs w:val="24"/>
        </w:rPr>
        <w:t>Алхалалалай</w:t>
      </w:r>
      <w:proofErr w:type="spellEnd"/>
      <w:r w:rsidRPr="009D6896">
        <w:rPr>
          <w:rFonts w:ascii="Times New Roman" w:hAnsi="Times New Roman" w:cs="Times New Roman"/>
          <w:sz w:val="24"/>
          <w:szCs w:val="24"/>
        </w:rPr>
        <w:t>».</w:t>
      </w:r>
    </w:p>
    <w:p w:rsidR="009D6896" w:rsidRPr="009D6896" w:rsidRDefault="009D6896" w:rsidP="00475242">
      <w:pPr>
        <w:pStyle w:val="a3"/>
        <w:ind w:firstLine="567"/>
        <w:jc w:val="both"/>
        <w:rPr>
          <w:rFonts w:ascii="Times New Roman" w:hAnsi="Times New Roman" w:cs="Times New Roman"/>
          <w:sz w:val="24"/>
          <w:szCs w:val="24"/>
        </w:rPr>
      </w:pPr>
    </w:p>
    <w:p w:rsidR="007F14AC" w:rsidRPr="009D6896" w:rsidRDefault="007F14AC" w:rsidP="00475242">
      <w:pPr>
        <w:pStyle w:val="a3"/>
        <w:ind w:firstLine="567"/>
        <w:jc w:val="both"/>
        <w:rPr>
          <w:rFonts w:ascii="Times New Roman" w:hAnsi="Times New Roman" w:cs="Times New Roman"/>
          <w:sz w:val="24"/>
          <w:szCs w:val="24"/>
        </w:rPr>
      </w:pPr>
    </w:p>
    <w:p w:rsidR="00D86B3D" w:rsidRPr="009D6896" w:rsidRDefault="00C378E6"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Для развития массового спорта и популяризации здорового образа жизни</w:t>
      </w:r>
      <w:r w:rsidR="00D86B3D" w:rsidRPr="009D6896">
        <w:rPr>
          <w:rFonts w:ascii="Times New Roman" w:hAnsi="Times New Roman" w:cs="Times New Roman"/>
          <w:sz w:val="24"/>
          <w:szCs w:val="24"/>
        </w:rPr>
        <w:t>,</w:t>
      </w:r>
      <w:r w:rsidRPr="009D6896">
        <w:rPr>
          <w:rFonts w:ascii="Times New Roman" w:hAnsi="Times New Roman" w:cs="Times New Roman"/>
          <w:sz w:val="24"/>
          <w:szCs w:val="24"/>
        </w:rPr>
        <w:t xml:space="preserve"> администрацией сельского поселения проводится работа по </w:t>
      </w:r>
      <w:r w:rsidR="004A6DE0" w:rsidRPr="009D6896">
        <w:rPr>
          <w:rFonts w:ascii="Times New Roman" w:hAnsi="Times New Roman" w:cs="Times New Roman"/>
          <w:sz w:val="24"/>
          <w:szCs w:val="24"/>
        </w:rPr>
        <w:t>организации проведения сельских и меж сельских соревнований, в основном по игровым видам спорта.</w:t>
      </w:r>
    </w:p>
    <w:p w:rsidR="00DD18FC" w:rsidRPr="009D6896" w:rsidRDefault="004A6DE0"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В </w:t>
      </w:r>
      <w:r w:rsidR="001C1559">
        <w:rPr>
          <w:rFonts w:ascii="Times New Roman" w:hAnsi="Times New Roman" w:cs="Times New Roman"/>
          <w:sz w:val="24"/>
          <w:szCs w:val="24"/>
        </w:rPr>
        <w:t>2019</w:t>
      </w:r>
      <w:r w:rsidR="00373AE9">
        <w:rPr>
          <w:rFonts w:ascii="Times New Roman" w:hAnsi="Times New Roman" w:cs="Times New Roman"/>
          <w:sz w:val="24"/>
          <w:szCs w:val="24"/>
        </w:rPr>
        <w:t xml:space="preserve"> </w:t>
      </w:r>
      <w:r w:rsidR="00F41A02" w:rsidRPr="009D6896">
        <w:rPr>
          <w:rFonts w:ascii="Times New Roman" w:hAnsi="Times New Roman" w:cs="Times New Roman"/>
          <w:sz w:val="24"/>
          <w:szCs w:val="24"/>
        </w:rPr>
        <w:t>году</w:t>
      </w:r>
      <w:r w:rsidRPr="009D6896">
        <w:rPr>
          <w:rFonts w:ascii="Times New Roman" w:hAnsi="Times New Roman" w:cs="Times New Roman"/>
          <w:sz w:val="24"/>
          <w:szCs w:val="24"/>
        </w:rPr>
        <w:t xml:space="preserve"> </w:t>
      </w:r>
      <w:r w:rsidR="007F14AC" w:rsidRPr="009D6896">
        <w:rPr>
          <w:rFonts w:ascii="Times New Roman" w:hAnsi="Times New Roman" w:cs="Times New Roman"/>
          <w:sz w:val="24"/>
          <w:szCs w:val="24"/>
        </w:rPr>
        <w:t>к</w:t>
      </w:r>
      <w:r w:rsidR="00DD18FC" w:rsidRPr="009D6896">
        <w:rPr>
          <w:rFonts w:ascii="Times New Roman" w:hAnsi="Times New Roman" w:cs="Times New Roman"/>
          <w:sz w:val="24"/>
          <w:szCs w:val="24"/>
        </w:rPr>
        <w:t>оманда села приняла участие в спартакиаде Тигильского района</w:t>
      </w:r>
      <w:r w:rsidR="00F41A02" w:rsidRPr="009D6896">
        <w:rPr>
          <w:rFonts w:ascii="Times New Roman" w:hAnsi="Times New Roman" w:cs="Times New Roman"/>
          <w:sz w:val="24"/>
          <w:szCs w:val="24"/>
        </w:rPr>
        <w:t xml:space="preserve"> и Камчатского края в </w:t>
      </w:r>
      <w:proofErr w:type="spellStart"/>
      <w:r w:rsidR="00F41A02" w:rsidRPr="009D6896">
        <w:rPr>
          <w:rFonts w:ascii="Times New Roman" w:hAnsi="Times New Roman" w:cs="Times New Roman"/>
          <w:sz w:val="24"/>
          <w:szCs w:val="24"/>
        </w:rPr>
        <w:t>с.Мильково</w:t>
      </w:r>
      <w:proofErr w:type="spellEnd"/>
      <w:r w:rsidR="00DD18FC" w:rsidRPr="009D6896">
        <w:rPr>
          <w:rFonts w:ascii="Times New Roman" w:hAnsi="Times New Roman" w:cs="Times New Roman"/>
          <w:sz w:val="24"/>
          <w:szCs w:val="24"/>
        </w:rPr>
        <w:t>.</w:t>
      </w:r>
      <w:r w:rsidR="00886EAC" w:rsidRPr="009D6896">
        <w:rPr>
          <w:rFonts w:ascii="Times New Roman" w:hAnsi="Times New Roman" w:cs="Times New Roman"/>
          <w:sz w:val="24"/>
          <w:szCs w:val="24"/>
        </w:rPr>
        <w:t xml:space="preserve"> С каждым годом состав команды расширяется. Улучшаются результаты показанные командой.</w:t>
      </w:r>
    </w:p>
    <w:p w:rsidR="008213E0" w:rsidRPr="009D6896" w:rsidRDefault="00735868"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Согласно</w:t>
      </w:r>
      <w:r w:rsidR="00E35855" w:rsidRPr="009D6896">
        <w:rPr>
          <w:rFonts w:ascii="Times New Roman" w:hAnsi="Times New Roman" w:cs="Times New Roman"/>
          <w:sz w:val="24"/>
          <w:szCs w:val="24"/>
        </w:rPr>
        <w:t xml:space="preserve">  договоренност</w:t>
      </w:r>
      <w:r>
        <w:rPr>
          <w:rFonts w:ascii="Times New Roman" w:hAnsi="Times New Roman" w:cs="Times New Roman"/>
          <w:sz w:val="24"/>
          <w:szCs w:val="24"/>
        </w:rPr>
        <w:t>и</w:t>
      </w:r>
      <w:r w:rsidR="00E35855" w:rsidRPr="009D6896">
        <w:rPr>
          <w:rFonts w:ascii="Times New Roman" w:hAnsi="Times New Roman" w:cs="Times New Roman"/>
          <w:sz w:val="24"/>
          <w:szCs w:val="24"/>
        </w:rPr>
        <w:t xml:space="preserve">   с  руководством муниципального бюджетного общеобразовательного учреждения «Ковранская средняя школа» в интересах      жителей  села Ковран   предоставл</w:t>
      </w:r>
      <w:r>
        <w:rPr>
          <w:rFonts w:ascii="Times New Roman" w:hAnsi="Times New Roman" w:cs="Times New Roman"/>
          <w:sz w:val="24"/>
          <w:szCs w:val="24"/>
        </w:rPr>
        <w:t>яется</w:t>
      </w:r>
      <w:r w:rsidR="00E35855" w:rsidRPr="009D6896">
        <w:rPr>
          <w:rFonts w:ascii="Times New Roman" w:hAnsi="Times New Roman" w:cs="Times New Roman"/>
          <w:sz w:val="24"/>
          <w:szCs w:val="24"/>
        </w:rPr>
        <w:t xml:space="preserve">  спортивн</w:t>
      </w:r>
      <w:r>
        <w:rPr>
          <w:rFonts w:ascii="Times New Roman" w:hAnsi="Times New Roman" w:cs="Times New Roman"/>
          <w:sz w:val="24"/>
          <w:szCs w:val="24"/>
        </w:rPr>
        <w:t xml:space="preserve">ый </w:t>
      </w:r>
      <w:r w:rsidR="00E35855" w:rsidRPr="009D6896">
        <w:rPr>
          <w:rFonts w:ascii="Times New Roman" w:hAnsi="Times New Roman" w:cs="Times New Roman"/>
          <w:sz w:val="24"/>
          <w:szCs w:val="24"/>
        </w:rPr>
        <w:t xml:space="preserve"> зал</w:t>
      </w:r>
      <w:r>
        <w:rPr>
          <w:rFonts w:ascii="Times New Roman" w:hAnsi="Times New Roman" w:cs="Times New Roman"/>
          <w:sz w:val="24"/>
          <w:szCs w:val="24"/>
        </w:rPr>
        <w:t xml:space="preserve"> </w:t>
      </w:r>
      <w:r w:rsidR="00E35855" w:rsidRPr="009D6896">
        <w:rPr>
          <w:rFonts w:ascii="Times New Roman" w:hAnsi="Times New Roman" w:cs="Times New Roman"/>
          <w:sz w:val="24"/>
          <w:szCs w:val="24"/>
        </w:rPr>
        <w:t xml:space="preserve"> школы  для  регулярных занятий   спортом.</w:t>
      </w:r>
    </w:p>
    <w:p w:rsidR="00603DE8" w:rsidRDefault="00603DE8" w:rsidP="00475242">
      <w:pPr>
        <w:pStyle w:val="a3"/>
        <w:ind w:firstLine="567"/>
        <w:jc w:val="both"/>
        <w:rPr>
          <w:rFonts w:ascii="Times New Roman" w:hAnsi="Times New Roman" w:cs="Times New Roman"/>
          <w:b/>
          <w:sz w:val="24"/>
          <w:szCs w:val="24"/>
        </w:rPr>
      </w:pPr>
    </w:p>
    <w:p w:rsidR="00AC5168" w:rsidRPr="009D6896" w:rsidRDefault="00AC5168" w:rsidP="00475242">
      <w:pPr>
        <w:pStyle w:val="a3"/>
        <w:ind w:firstLine="567"/>
        <w:jc w:val="both"/>
        <w:rPr>
          <w:rFonts w:ascii="Times New Roman" w:hAnsi="Times New Roman" w:cs="Times New Roman"/>
          <w:b/>
          <w:sz w:val="24"/>
          <w:szCs w:val="24"/>
        </w:rPr>
      </w:pPr>
      <w:r w:rsidRPr="009D6896">
        <w:rPr>
          <w:rFonts w:ascii="Times New Roman" w:hAnsi="Times New Roman" w:cs="Times New Roman"/>
          <w:b/>
          <w:sz w:val="24"/>
          <w:szCs w:val="24"/>
        </w:rPr>
        <w:t>Медицинское обслуживание</w:t>
      </w:r>
    </w:p>
    <w:p w:rsidR="008213E0" w:rsidRPr="009D6896" w:rsidRDefault="00C378E6" w:rsidP="00475242">
      <w:pPr>
        <w:pStyle w:val="a3"/>
        <w:ind w:firstLine="567"/>
        <w:jc w:val="both"/>
        <w:rPr>
          <w:rFonts w:ascii="Times New Roman" w:hAnsi="Times New Roman" w:cs="Times New Roman"/>
          <w:sz w:val="24"/>
          <w:szCs w:val="24"/>
        </w:rPr>
      </w:pPr>
      <w:r w:rsidRPr="00AC5168">
        <w:rPr>
          <w:rFonts w:ascii="Times New Roman" w:hAnsi="Times New Roman" w:cs="Times New Roman"/>
          <w:sz w:val="24"/>
          <w:szCs w:val="24"/>
        </w:rPr>
        <w:t>Медицинское обслуживание</w:t>
      </w:r>
      <w:r w:rsidRPr="009D6896">
        <w:rPr>
          <w:rFonts w:ascii="Times New Roman" w:hAnsi="Times New Roman" w:cs="Times New Roman"/>
          <w:sz w:val="24"/>
          <w:szCs w:val="24"/>
        </w:rPr>
        <w:t xml:space="preserve"> населения осуществляется </w:t>
      </w:r>
      <w:proofErr w:type="spellStart"/>
      <w:r w:rsidR="00DD18FC" w:rsidRPr="009D6896">
        <w:rPr>
          <w:rFonts w:ascii="Times New Roman" w:hAnsi="Times New Roman" w:cs="Times New Roman"/>
          <w:sz w:val="24"/>
          <w:szCs w:val="24"/>
        </w:rPr>
        <w:t>Ковранским</w:t>
      </w:r>
      <w:proofErr w:type="spellEnd"/>
      <w:r w:rsidRPr="009D6896">
        <w:rPr>
          <w:rFonts w:ascii="Times New Roman" w:hAnsi="Times New Roman" w:cs="Times New Roman"/>
          <w:sz w:val="24"/>
          <w:szCs w:val="24"/>
        </w:rPr>
        <w:t xml:space="preserve"> фельдшерско-акушерским пунктом.</w:t>
      </w:r>
      <w:r w:rsidR="00D86B3D" w:rsidRPr="009D6896">
        <w:rPr>
          <w:rFonts w:ascii="Times New Roman" w:hAnsi="Times New Roman" w:cs="Times New Roman"/>
          <w:sz w:val="24"/>
          <w:szCs w:val="24"/>
        </w:rPr>
        <w:t xml:space="preserve"> </w:t>
      </w:r>
      <w:r w:rsidRPr="009D6896">
        <w:rPr>
          <w:rFonts w:ascii="Times New Roman" w:hAnsi="Times New Roman" w:cs="Times New Roman"/>
          <w:sz w:val="24"/>
          <w:szCs w:val="24"/>
        </w:rPr>
        <w:t>В данн</w:t>
      </w:r>
      <w:r w:rsidR="00D86B3D" w:rsidRPr="009D6896">
        <w:rPr>
          <w:rFonts w:ascii="Times New Roman" w:hAnsi="Times New Roman" w:cs="Times New Roman"/>
          <w:sz w:val="24"/>
          <w:szCs w:val="24"/>
        </w:rPr>
        <w:t>ом ФАП работают фельдшер</w:t>
      </w:r>
      <w:r w:rsidR="00DD18FC" w:rsidRPr="009D6896">
        <w:rPr>
          <w:rFonts w:ascii="Times New Roman" w:hAnsi="Times New Roman" w:cs="Times New Roman"/>
          <w:sz w:val="24"/>
          <w:szCs w:val="24"/>
        </w:rPr>
        <w:t xml:space="preserve"> и </w:t>
      </w:r>
      <w:r w:rsidR="00F41A02" w:rsidRPr="009D6896">
        <w:rPr>
          <w:rFonts w:ascii="Times New Roman" w:hAnsi="Times New Roman" w:cs="Times New Roman"/>
          <w:sz w:val="24"/>
          <w:szCs w:val="24"/>
        </w:rPr>
        <w:t>медсестра</w:t>
      </w:r>
      <w:r w:rsidR="00DD18FC" w:rsidRPr="009D6896">
        <w:rPr>
          <w:rFonts w:ascii="Times New Roman" w:hAnsi="Times New Roman" w:cs="Times New Roman"/>
          <w:sz w:val="24"/>
          <w:szCs w:val="24"/>
        </w:rPr>
        <w:t>, санитарка</w:t>
      </w:r>
      <w:r w:rsidR="00F41A02" w:rsidRPr="009D6896">
        <w:rPr>
          <w:rFonts w:ascii="Times New Roman" w:hAnsi="Times New Roman" w:cs="Times New Roman"/>
          <w:sz w:val="24"/>
          <w:szCs w:val="24"/>
        </w:rPr>
        <w:t>, завхоз</w:t>
      </w:r>
      <w:r w:rsidR="00D1264F" w:rsidRPr="009D6896">
        <w:rPr>
          <w:rFonts w:ascii="Times New Roman" w:hAnsi="Times New Roman" w:cs="Times New Roman"/>
          <w:sz w:val="24"/>
          <w:szCs w:val="24"/>
        </w:rPr>
        <w:t>, штат укомплектован</w:t>
      </w:r>
      <w:r w:rsidR="00735868">
        <w:rPr>
          <w:rFonts w:ascii="Times New Roman" w:hAnsi="Times New Roman" w:cs="Times New Roman"/>
          <w:sz w:val="24"/>
          <w:szCs w:val="24"/>
        </w:rPr>
        <w:t>.</w:t>
      </w:r>
      <w:r w:rsidRPr="009D6896">
        <w:rPr>
          <w:rFonts w:ascii="Times New Roman" w:hAnsi="Times New Roman" w:cs="Times New Roman"/>
          <w:sz w:val="24"/>
          <w:szCs w:val="24"/>
        </w:rPr>
        <w:t xml:space="preserve"> Персонал </w:t>
      </w:r>
      <w:r w:rsidR="00D86B3D" w:rsidRPr="009D6896">
        <w:rPr>
          <w:rFonts w:ascii="Times New Roman" w:hAnsi="Times New Roman" w:cs="Times New Roman"/>
          <w:sz w:val="24"/>
          <w:szCs w:val="24"/>
        </w:rPr>
        <w:t>данного медицинского у</w:t>
      </w:r>
      <w:r w:rsidR="00D14DB9" w:rsidRPr="009D6896">
        <w:rPr>
          <w:rFonts w:ascii="Times New Roman" w:hAnsi="Times New Roman" w:cs="Times New Roman"/>
          <w:sz w:val="24"/>
          <w:szCs w:val="24"/>
        </w:rPr>
        <w:t>ч</w:t>
      </w:r>
      <w:r w:rsidRPr="009D6896">
        <w:rPr>
          <w:rFonts w:ascii="Times New Roman" w:hAnsi="Times New Roman" w:cs="Times New Roman"/>
          <w:sz w:val="24"/>
          <w:szCs w:val="24"/>
        </w:rPr>
        <w:t xml:space="preserve">реждения ведет </w:t>
      </w:r>
      <w:r w:rsidR="00EA2362" w:rsidRPr="009D6896">
        <w:rPr>
          <w:rFonts w:ascii="Times New Roman" w:hAnsi="Times New Roman" w:cs="Times New Roman"/>
          <w:sz w:val="24"/>
          <w:szCs w:val="24"/>
        </w:rPr>
        <w:t xml:space="preserve">прием и </w:t>
      </w:r>
      <w:r w:rsidRPr="009D6896">
        <w:rPr>
          <w:rFonts w:ascii="Times New Roman" w:hAnsi="Times New Roman" w:cs="Times New Roman"/>
          <w:sz w:val="24"/>
          <w:szCs w:val="24"/>
        </w:rPr>
        <w:t xml:space="preserve">учет больных, </w:t>
      </w:r>
      <w:r w:rsidR="00D14DB9" w:rsidRPr="009D6896">
        <w:rPr>
          <w:rFonts w:ascii="Times New Roman" w:hAnsi="Times New Roman" w:cs="Times New Roman"/>
          <w:sz w:val="24"/>
          <w:szCs w:val="24"/>
        </w:rPr>
        <w:t xml:space="preserve"> проводят </w:t>
      </w:r>
      <w:proofErr w:type="spellStart"/>
      <w:r w:rsidR="00D14DB9" w:rsidRPr="009D6896">
        <w:rPr>
          <w:rFonts w:ascii="Times New Roman" w:hAnsi="Times New Roman" w:cs="Times New Roman"/>
          <w:sz w:val="24"/>
          <w:szCs w:val="24"/>
        </w:rPr>
        <w:t>профосмотры</w:t>
      </w:r>
      <w:proofErr w:type="spellEnd"/>
      <w:r w:rsidR="00D14DB9" w:rsidRPr="009D6896">
        <w:rPr>
          <w:rFonts w:ascii="Times New Roman" w:hAnsi="Times New Roman" w:cs="Times New Roman"/>
          <w:sz w:val="24"/>
          <w:szCs w:val="24"/>
        </w:rPr>
        <w:t>, обеспечивают лекарственными средствами первой необходимости</w:t>
      </w:r>
      <w:r w:rsidR="00D1264F" w:rsidRPr="009D6896">
        <w:rPr>
          <w:rFonts w:ascii="Times New Roman" w:hAnsi="Times New Roman" w:cs="Times New Roman"/>
          <w:sz w:val="24"/>
          <w:szCs w:val="24"/>
        </w:rPr>
        <w:t xml:space="preserve">, проводятся плановые </w:t>
      </w:r>
      <w:r w:rsidR="00D842BF" w:rsidRPr="009D6896">
        <w:rPr>
          <w:rFonts w:ascii="Times New Roman" w:hAnsi="Times New Roman" w:cs="Times New Roman"/>
          <w:sz w:val="24"/>
          <w:szCs w:val="24"/>
        </w:rPr>
        <w:t>прививки</w:t>
      </w:r>
      <w:r w:rsidR="00D14DB9" w:rsidRPr="009D6896">
        <w:rPr>
          <w:rFonts w:ascii="Times New Roman" w:hAnsi="Times New Roman" w:cs="Times New Roman"/>
          <w:sz w:val="24"/>
          <w:szCs w:val="24"/>
        </w:rPr>
        <w:t>.</w:t>
      </w:r>
      <w:r w:rsidR="008213E0" w:rsidRPr="009D6896">
        <w:rPr>
          <w:rFonts w:ascii="Times New Roman" w:hAnsi="Times New Roman" w:cs="Times New Roman"/>
          <w:sz w:val="24"/>
          <w:szCs w:val="24"/>
        </w:rPr>
        <w:t xml:space="preserve"> Ежегодно в Ковран приезжают  врачи на обследование жителей. </w:t>
      </w:r>
    </w:p>
    <w:p w:rsidR="00D1264F" w:rsidRPr="009D6896" w:rsidRDefault="001C7797"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В конце мая 2019</w:t>
      </w:r>
      <w:r w:rsidR="00D83B82">
        <w:rPr>
          <w:rFonts w:ascii="Times New Roman" w:hAnsi="Times New Roman" w:cs="Times New Roman"/>
          <w:sz w:val="24"/>
          <w:szCs w:val="24"/>
        </w:rPr>
        <w:t xml:space="preserve"> </w:t>
      </w:r>
      <w:r>
        <w:rPr>
          <w:rFonts w:ascii="Times New Roman" w:hAnsi="Times New Roman" w:cs="Times New Roman"/>
          <w:sz w:val="24"/>
          <w:szCs w:val="24"/>
        </w:rPr>
        <w:t xml:space="preserve">года два дня вели прием врачи выездной бригады. </w:t>
      </w:r>
      <w:r w:rsidR="00735868">
        <w:rPr>
          <w:rFonts w:ascii="Times New Roman" w:hAnsi="Times New Roman" w:cs="Times New Roman"/>
          <w:sz w:val="24"/>
          <w:szCs w:val="24"/>
        </w:rPr>
        <w:t xml:space="preserve">В 2019 году </w:t>
      </w:r>
      <w:r w:rsidR="001E4D9B">
        <w:rPr>
          <w:rFonts w:ascii="Times New Roman" w:hAnsi="Times New Roman" w:cs="Times New Roman"/>
          <w:sz w:val="24"/>
          <w:szCs w:val="24"/>
        </w:rPr>
        <w:t xml:space="preserve">инвалиды детства </w:t>
      </w:r>
      <w:r w:rsidR="00B62CB6" w:rsidRPr="009D6896">
        <w:rPr>
          <w:rFonts w:ascii="Times New Roman" w:hAnsi="Times New Roman" w:cs="Times New Roman"/>
          <w:sz w:val="24"/>
          <w:szCs w:val="24"/>
        </w:rPr>
        <w:t>Шлык</w:t>
      </w:r>
      <w:r w:rsidR="00735868">
        <w:rPr>
          <w:rFonts w:ascii="Times New Roman" w:hAnsi="Times New Roman" w:cs="Times New Roman"/>
          <w:sz w:val="24"/>
          <w:szCs w:val="24"/>
        </w:rPr>
        <w:t xml:space="preserve"> М.В.</w:t>
      </w:r>
      <w:r w:rsidR="00B62CB6" w:rsidRPr="009D6896">
        <w:rPr>
          <w:rFonts w:ascii="Times New Roman" w:hAnsi="Times New Roman" w:cs="Times New Roman"/>
          <w:sz w:val="24"/>
          <w:szCs w:val="24"/>
        </w:rPr>
        <w:t xml:space="preserve">, Кошкина </w:t>
      </w:r>
      <w:r w:rsidR="00735868">
        <w:rPr>
          <w:rFonts w:ascii="Times New Roman" w:hAnsi="Times New Roman" w:cs="Times New Roman"/>
          <w:sz w:val="24"/>
          <w:szCs w:val="24"/>
        </w:rPr>
        <w:t xml:space="preserve">А.А. </w:t>
      </w:r>
      <w:r w:rsidR="00B62CB6" w:rsidRPr="009D6896">
        <w:rPr>
          <w:rFonts w:ascii="Times New Roman" w:hAnsi="Times New Roman" w:cs="Times New Roman"/>
          <w:sz w:val="24"/>
          <w:szCs w:val="24"/>
        </w:rPr>
        <w:t xml:space="preserve">прошли обследование, лечение и реабилитацию в краевой больнице. Решился вопрос оплаты  проезда  наших больных на обследование и лечение нашей районной больницей безналичным путем. </w:t>
      </w:r>
      <w:r w:rsidRPr="001C7797">
        <w:rPr>
          <w:rFonts w:ascii="Times New Roman" w:hAnsi="Times New Roman" w:cs="Times New Roman"/>
          <w:sz w:val="24"/>
          <w:szCs w:val="24"/>
        </w:rPr>
        <w:t>В октябре 2019</w:t>
      </w:r>
      <w:r w:rsidR="00D83B82">
        <w:rPr>
          <w:rFonts w:ascii="Times New Roman" w:hAnsi="Times New Roman" w:cs="Times New Roman"/>
          <w:sz w:val="24"/>
          <w:szCs w:val="24"/>
        </w:rPr>
        <w:t xml:space="preserve"> </w:t>
      </w:r>
      <w:r w:rsidRPr="001C7797">
        <w:rPr>
          <w:rFonts w:ascii="Times New Roman" w:hAnsi="Times New Roman" w:cs="Times New Roman"/>
          <w:sz w:val="24"/>
          <w:szCs w:val="24"/>
        </w:rPr>
        <w:t>г</w:t>
      </w:r>
      <w:r w:rsidR="00D83B82">
        <w:rPr>
          <w:rFonts w:ascii="Times New Roman" w:hAnsi="Times New Roman" w:cs="Times New Roman"/>
          <w:sz w:val="24"/>
          <w:szCs w:val="24"/>
        </w:rPr>
        <w:t>.</w:t>
      </w:r>
      <w:r w:rsidR="00DA6CED" w:rsidRPr="001C7797">
        <w:rPr>
          <w:rFonts w:ascii="Times New Roman" w:hAnsi="Times New Roman" w:cs="Times New Roman"/>
          <w:sz w:val="24"/>
          <w:szCs w:val="24"/>
        </w:rPr>
        <w:t xml:space="preserve"> в </w:t>
      </w:r>
      <w:proofErr w:type="spellStart"/>
      <w:r w:rsidR="00DA6CED" w:rsidRPr="001C7797">
        <w:rPr>
          <w:rFonts w:ascii="Times New Roman" w:hAnsi="Times New Roman" w:cs="Times New Roman"/>
          <w:sz w:val="24"/>
          <w:szCs w:val="24"/>
        </w:rPr>
        <w:t>Ковранском</w:t>
      </w:r>
      <w:proofErr w:type="spellEnd"/>
      <w:r w:rsidR="00DA6CED" w:rsidRPr="001C7797">
        <w:rPr>
          <w:rFonts w:ascii="Times New Roman" w:hAnsi="Times New Roman" w:cs="Times New Roman"/>
          <w:sz w:val="24"/>
          <w:szCs w:val="24"/>
        </w:rPr>
        <w:t xml:space="preserve"> </w:t>
      </w:r>
      <w:proofErr w:type="spellStart"/>
      <w:r w:rsidR="00DA6CED" w:rsidRPr="001C7797">
        <w:rPr>
          <w:rFonts w:ascii="Times New Roman" w:hAnsi="Times New Roman" w:cs="Times New Roman"/>
          <w:sz w:val="24"/>
          <w:szCs w:val="24"/>
        </w:rPr>
        <w:t>ФАПе</w:t>
      </w:r>
      <w:proofErr w:type="spellEnd"/>
      <w:r w:rsidR="00DA6CED" w:rsidRPr="001C7797">
        <w:rPr>
          <w:rFonts w:ascii="Times New Roman" w:hAnsi="Times New Roman" w:cs="Times New Roman"/>
          <w:sz w:val="24"/>
          <w:szCs w:val="24"/>
        </w:rPr>
        <w:t xml:space="preserve"> вел прием</w:t>
      </w:r>
      <w:r w:rsidRPr="001C7797">
        <w:rPr>
          <w:rFonts w:ascii="Times New Roman" w:hAnsi="Times New Roman" w:cs="Times New Roman"/>
          <w:sz w:val="24"/>
          <w:szCs w:val="24"/>
        </w:rPr>
        <w:t xml:space="preserve"> педиатр</w:t>
      </w:r>
      <w:r w:rsidR="00DA6CED" w:rsidRPr="001C7797">
        <w:rPr>
          <w:rFonts w:ascii="Times New Roman" w:hAnsi="Times New Roman" w:cs="Times New Roman"/>
          <w:sz w:val="24"/>
          <w:szCs w:val="24"/>
        </w:rPr>
        <w:t>. Данный график работы</w:t>
      </w:r>
      <w:r w:rsidR="00E213AD" w:rsidRPr="001C7797">
        <w:rPr>
          <w:rFonts w:ascii="Times New Roman" w:hAnsi="Times New Roman" w:cs="Times New Roman"/>
          <w:sz w:val="24"/>
          <w:szCs w:val="24"/>
        </w:rPr>
        <w:t xml:space="preserve"> совместно с районной больницей </w:t>
      </w:r>
      <w:r>
        <w:rPr>
          <w:rFonts w:ascii="Times New Roman" w:hAnsi="Times New Roman" w:cs="Times New Roman"/>
          <w:sz w:val="24"/>
          <w:szCs w:val="24"/>
        </w:rPr>
        <w:t xml:space="preserve"> и Правительством Камчатского края </w:t>
      </w:r>
      <w:r w:rsidR="00E213AD" w:rsidRPr="001C7797">
        <w:rPr>
          <w:rFonts w:ascii="Times New Roman" w:hAnsi="Times New Roman" w:cs="Times New Roman"/>
          <w:sz w:val="24"/>
          <w:szCs w:val="24"/>
        </w:rPr>
        <w:t>дает положительные результаты по</w:t>
      </w:r>
      <w:r w:rsidR="00A87996" w:rsidRPr="001C7797">
        <w:rPr>
          <w:rFonts w:ascii="Times New Roman" w:hAnsi="Times New Roman" w:cs="Times New Roman"/>
          <w:sz w:val="24"/>
          <w:szCs w:val="24"/>
        </w:rPr>
        <w:t xml:space="preserve"> оздоровлению</w:t>
      </w:r>
      <w:r w:rsidR="00E213AD" w:rsidRPr="001C7797">
        <w:rPr>
          <w:rFonts w:ascii="Times New Roman" w:hAnsi="Times New Roman" w:cs="Times New Roman"/>
          <w:sz w:val="24"/>
          <w:szCs w:val="24"/>
        </w:rPr>
        <w:t xml:space="preserve"> наших граждан.</w:t>
      </w:r>
    </w:p>
    <w:p w:rsidR="00E213AD" w:rsidRPr="009D6896" w:rsidRDefault="00E213AD" w:rsidP="00475242">
      <w:pPr>
        <w:pStyle w:val="a3"/>
        <w:ind w:firstLine="567"/>
        <w:jc w:val="both"/>
        <w:rPr>
          <w:rFonts w:ascii="Times New Roman" w:hAnsi="Times New Roman" w:cs="Times New Roman"/>
          <w:sz w:val="24"/>
          <w:szCs w:val="24"/>
        </w:rPr>
      </w:pPr>
    </w:p>
    <w:p w:rsidR="00E213AD" w:rsidRPr="009D6896" w:rsidRDefault="00E213AD" w:rsidP="00475242">
      <w:pPr>
        <w:pStyle w:val="a3"/>
        <w:ind w:firstLine="567"/>
        <w:jc w:val="both"/>
        <w:rPr>
          <w:rFonts w:ascii="Times New Roman" w:hAnsi="Times New Roman" w:cs="Times New Roman"/>
          <w:b/>
          <w:sz w:val="24"/>
          <w:szCs w:val="24"/>
        </w:rPr>
      </w:pPr>
      <w:r w:rsidRPr="009D6896">
        <w:rPr>
          <w:rFonts w:ascii="Times New Roman" w:hAnsi="Times New Roman" w:cs="Times New Roman"/>
          <w:b/>
          <w:sz w:val="24"/>
          <w:szCs w:val="24"/>
        </w:rPr>
        <w:t>Связь</w:t>
      </w:r>
    </w:p>
    <w:p w:rsidR="00D14DB9" w:rsidRPr="009D6896" w:rsidRDefault="00F72D29"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Н</w:t>
      </w:r>
      <w:r w:rsidR="00D14DB9" w:rsidRPr="009D6896">
        <w:rPr>
          <w:rFonts w:ascii="Times New Roman" w:hAnsi="Times New Roman" w:cs="Times New Roman"/>
          <w:sz w:val="24"/>
          <w:szCs w:val="24"/>
        </w:rPr>
        <w:t xml:space="preserve">аселение села </w:t>
      </w:r>
      <w:r w:rsidRPr="009D6896">
        <w:rPr>
          <w:rFonts w:ascii="Times New Roman" w:hAnsi="Times New Roman" w:cs="Times New Roman"/>
          <w:sz w:val="24"/>
          <w:szCs w:val="24"/>
        </w:rPr>
        <w:t xml:space="preserve">Ковран обслуживает </w:t>
      </w:r>
      <w:proofErr w:type="spellStart"/>
      <w:r w:rsidRPr="009D6896">
        <w:rPr>
          <w:rFonts w:ascii="Times New Roman" w:hAnsi="Times New Roman" w:cs="Times New Roman"/>
          <w:sz w:val="24"/>
          <w:szCs w:val="24"/>
        </w:rPr>
        <w:t>Ковранское</w:t>
      </w:r>
      <w:proofErr w:type="spellEnd"/>
      <w:r w:rsidRPr="009D6896">
        <w:rPr>
          <w:rFonts w:ascii="Times New Roman" w:hAnsi="Times New Roman" w:cs="Times New Roman"/>
          <w:sz w:val="24"/>
          <w:szCs w:val="24"/>
        </w:rPr>
        <w:t xml:space="preserve"> отделение связи</w:t>
      </w:r>
      <w:r w:rsidR="00D14DB9" w:rsidRPr="009D6896">
        <w:rPr>
          <w:rFonts w:ascii="Times New Roman" w:hAnsi="Times New Roman" w:cs="Times New Roman"/>
          <w:sz w:val="24"/>
          <w:szCs w:val="24"/>
        </w:rPr>
        <w:t xml:space="preserve">. В почтовом отделении работает </w:t>
      </w:r>
      <w:r w:rsidRPr="009D6896">
        <w:rPr>
          <w:rFonts w:ascii="Times New Roman" w:hAnsi="Times New Roman" w:cs="Times New Roman"/>
          <w:sz w:val="24"/>
          <w:szCs w:val="24"/>
        </w:rPr>
        <w:t>1 оператор</w:t>
      </w:r>
      <w:r w:rsidR="005C0812" w:rsidRPr="009D6896">
        <w:rPr>
          <w:rFonts w:ascii="Times New Roman" w:hAnsi="Times New Roman" w:cs="Times New Roman"/>
          <w:sz w:val="24"/>
          <w:szCs w:val="24"/>
        </w:rPr>
        <w:t xml:space="preserve">, отделение оказывает </w:t>
      </w:r>
      <w:r w:rsidR="00B45815" w:rsidRPr="009D6896">
        <w:rPr>
          <w:rFonts w:ascii="Times New Roman" w:hAnsi="Times New Roman" w:cs="Times New Roman"/>
          <w:sz w:val="24"/>
          <w:szCs w:val="24"/>
        </w:rPr>
        <w:t>практически</w:t>
      </w:r>
      <w:r w:rsidR="005C0812" w:rsidRPr="009D6896">
        <w:rPr>
          <w:rFonts w:ascii="Times New Roman" w:hAnsi="Times New Roman" w:cs="Times New Roman"/>
          <w:sz w:val="24"/>
          <w:szCs w:val="24"/>
        </w:rPr>
        <w:t xml:space="preserve"> все почтовые услуги</w:t>
      </w:r>
      <w:r w:rsidR="00D14DB9" w:rsidRPr="009D6896">
        <w:rPr>
          <w:rFonts w:ascii="Times New Roman" w:hAnsi="Times New Roman" w:cs="Times New Roman"/>
          <w:sz w:val="24"/>
          <w:szCs w:val="24"/>
        </w:rPr>
        <w:t xml:space="preserve">. </w:t>
      </w:r>
    </w:p>
    <w:p w:rsidR="00D14DB9" w:rsidRPr="009D6896" w:rsidRDefault="005C0812"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С 2013 года на</w:t>
      </w:r>
      <w:r w:rsidR="00D14DB9" w:rsidRPr="009D6896">
        <w:rPr>
          <w:rFonts w:ascii="Times New Roman" w:hAnsi="Times New Roman" w:cs="Times New Roman"/>
          <w:sz w:val="24"/>
          <w:szCs w:val="24"/>
        </w:rPr>
        <w:t xml:space="preserve"> территории поселения работа</w:t>
      </w:r>
      <w:r w:rsidRPr="009D6896">
        <w:rPr>
          <w:rFonts w:ascii="Times New Roman" w:hAnsi="Times New Roman" w:cs="Times New Roman"/>
          <w:sz w:val="24"/>
          <w:szCs w:val="24"/>
        </w:rPr>
        <w:t>ет оператор</w:t>
      </w:r>
      <w:r w:rsidR="00CD0734" w:rsidRPr="009D6896">
        <w:rPr>
          <w:rFonts w:ascii="Times New Roman" w:hAnsi="Times New Roman" w:cs="Times New Roman"/>
          <w:sz w:val="24"/>
          <w:szCs w:val="24"/>
        </w:rPr>
        <w:t xml:space="preserve"> мобильной связи</w:t>
      </w:r>
      <w:r w:rsidR="00F41A02" w:rsidRPr="009D6896">
        <w:rPr>
          <w:rFonts w:ascii="Times New Roman" w:hAnsi="Times New Roman" w:cs="Times New Roman"/>
          <w:sz w:val="24"/>
          <w:szCs w:val="24"/>
        </w:rPr>
        <w:t xml:space="preserve"> </w:t>
      </w:r>
      <w:r w:rsidR="00E213AD" w:rsidRPr="009D6896">
        <w:rPr>
          <w:rFonts w:ascii="Times New Roman" w:hAnsi="Times New Roman" w:cs="Times New Roman"/>
          <w:sz w:val="24"/>
          <w:szCs w:val="24"/>
        </w:rPr>
        <w:t>Билайн</w:t>
      </w:r>
      <w:r w:rsidRPr="009D6896">
        <w:rPr>
          <w:rFonts w:ascii="Times New Roman" w:hAnsi="Times New Roman" w:cs="Times New Roman"/>
          <w:sz w:val="24"/>
          <w:szCs w:val="24"/>
        </w:rPr>
        <w:t>, ОАО «</w:t>
      </w:r>
      <w:proofErr w:type="spellStart"/>
      <w:r w:rsidRPr="009D6896">
        <w:rPr>
          <w:rFonts w:ascii="Times New Roman" w:hAnsi="Times New Roman" w:cs="Times New Roman"/>
          <w:sz w:val="24"/>
          <w:szCs w:val="24"/>
        </w:rPr>
        <w:t>Вымпелком</w:t>
      </w:r>
      <w:proofErr w:type="spellEnd"/>
      <w:r w:rsidRPr="009D6896">
        <w:rPr>
          <w:rFonts w:ascii="Times New Roman" w:hAnsi="Times New Roman" w:cs="Times New Roman"/>
          <w:sz w:val="24"/>
          <w:szCs w:val="24"/>
        </w:rPr>
        <w:t>».</w:t>
      </w:r>
      <w:r w:rsidR="00CD0734" w:rsidRPr="009D6896">
        <w:rPr>
          <w:rFonts w:ascii="Times New Roman" w:hAnsi="Times New Roman" w:cs="Times New Roman"/>
          <w:sz w:val="24"/>
          <w:szCs w:val="24"/>
        </w:rPr>
        <w:t xml:space="preserve"> </w:t>
      </w:r>
    </w:p>
    <w:p w:rsidR="00D842BF" w:rsidRPr="009D6896" w:rsidRDefault="00D842BF"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С октября </w:t>
      </w:r>
      <w:r w:rsidR="001C1559">
        <w:rPr>
          <w:rFonts w:ascii="Times New Roman" w:hAnsi="Times New Roman" w:cs="Times New Roman"/>
          <w:sz w:val="24"/>
          <w:szCs w:val="24"/>
        </w:rPr>
        <w:t>201</w:t>
      </w:r>
      <w:r w:rsidR="003F743E">
        <w:rPr>
          <w:rFonts w:ascii="Times New Roman" w:hAnsi="Times New Roman" w:cs="Times New Roman"/>
          <w:sz w:val="24"/>
          <w:szCs w:val="24"/>
        </w:rPr>
        <w:t>8</w:t>
      </w:r>
      <w:r w:rsidR="00D83B82">
        <w:rPr>
          <w:rFonts w:ascii="Times New Roman" w:hAnsi="Times New Roman" w:cs="Times New Roman"/>
          <w:sz w:val="24"/>
          <w:szCs w:val="24"/>
        </w:rPr>
        <w:t xml:space="preserve"> </w:t>
      </w:r>
      <w:r w:rsidRPr="009D6896">
        <w:rPr>
          <w:rFonts w:ascii="Times New Roman" w:hAnsi="Times New Roman" w:cs="Times New Roman"/>
          <w:sz w:val="24"/>
          <w:szCs w:val="24"/>
        </w:rPr>
        <w:t>года работает интернет связь компании Стриж.</w:t>
      </w:r>
    </w:p>
    <w:p w:rsidR="00387A09" w:rsidRPr="009D6896" w:rsidRDefault="00387A09" w:rsidP="00475242">
      <w:pPr>
        <w:pStyle w:val="a3"/>
        <w:ind w:firstLine="567"/>
        <w:jc w:val="both"/>
        <w:rPr>
          <w:rFonts w:ascii="Times New Roman" w:hAnsi="Times New Roman" w:cs="Times New Roman"/>
          <w:sz w:val="24"/>
          <w:szCs w:val="24"/>
        </w:rPr>
      </w:pPr>
    </w:p>
    <w:p w:rsidR="00E213AD" w:rsidRPr="009D6896" w:rsidRDefault="00E213AD" w:rsidP="00475242">
      <w:pPr>
        <w:pStyle w:val="a3"/>
        <w:ind w:firstLine="567"/>
        <w:jc w:val="both"/>
        <w:rPr>
          <w:rFonts w:ascii="Times New Roman" w:hAnsi="Times New Roman" w:cs="Times New Roman"/>
          <w:b/>
          <w:sz w:val="24"/>
          <w:szCs w:val="24"/>
        </w:rPr>
      </w:pPr>
      <w:r w:rsidRPr="009D6896">
        <w:rPr>
          <w:rFonts w:ascii="Times New Roman" w:hAnsi="Times New Roman" w:cs="Times New Roman"/>
          <w:b/>
          <w:sz w:val="24"/>
          <w:szCs w:val="24"/>
        </w:rPr>
        <w:t>Работа с населением</w:t>
      </w:r>
    </w:p>
    <w:p w:rsidR="002F44CB" w:rsidRPr="009D6896" w:rsidRDefault="002F44CB"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Основной функцией администрации является работа с населением, оказание информационной, юридической поддержки, помощь в оформлении документов, рассмотрении жалоб и обращений граждан.</w:t>
      </w:r>
    </w:p>
    <w:p w:rsidR="005206F6" w:rsidRPr="009D6896" w:rsidRDefault="006A4DCC"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Работники администрации </w:t>
      </w:r>
      <w:r w:rsidR="006B5B53" w:rsidRPr="009D6896">
        <w:rPr>
          <w:rFonts w:ascii="Times New Roman" w:hAnsi="Times New Roman" w:cs="Times New Roman"/>
          <w:sz w:val="24"/>
          <w:szCs w:val="24"/>
        </w:rPr>
        <w:t>Сельского поселения «село Ковран»</w:t>
      </w:r>
      <w:r w:rsidRPr="009D6896">
        <w:rPr>
          <w:rFonts w:ascii="Times New Roman" w:hAnsi="Times New Roman" w:cs="Times New Roman"/>
          <w:sz w:val="24"/>
          <w:szCs w:val="24"/>
        </w:rPr>
        <w:t xml:space="preserve"> выпол</w:t>
      </w:r>
      <w:r w:rsidR="00717EBC" w:rsidRPr="009D6896">
        <w:rPr>
          <w:rFonts w:ascii="Times New Roman" w:hAnsi="Times New Roman" w:cs="Times New Roman"/>
          <w:sz w:val="24"/>
          <w:szCs w:val="24"/>
        </w:rPr>
        <w:t xml:space="preserve">няли работу, возложенную на них, </w:t>
      </w:r>
      <w:r w:rsidRPr="009D6896">
        <w:rPr>
          <w:rFonts w:ascii="Times New Roman" w:hAnsi="Times New Roman" w:cs="Times New Roman"/>
          <w:sz w:val="24"/>
          <w:szCs w:val="24"/>
        </w:rPr>
        <w:t xml:space="preserve">согласно функциональных обязанностей и штатного расписания. </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За 2019 год принято 811 обращений граждан, в том числе: устно-623; письменно-188</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1.</w:t>
      </w:r>
      <w:r w:rsidR="00AC5168">
        <w:rPr>
          <w:rFonts w:ascii="Times New Roman" w:hAnsi="Times New Roman" w:cs="Times New Roman"/>
          <w:sz w:val="24"/>
          <w:szCs w:val="24"/>
        </w:rPr>
        <w:t> </w:t>
      </w:r>
      <w:r w:rsidRPr="00E12B41">
        <w:rPr>
          <w:rFonts w:ascii="Times New Roman" w:hAnsi="Times New Roman" w:cs="Times New Roman"/>
          <w:sz w:val="24"/>
          <w:szCs w:val="24"/>
        </w:rPr>
        <w:t>Устные обращения всего 623 (из них даны разъяснения 303, принято положительное решение320):</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помощь в оформлении заявлений в центр выплат специалистам, многодетным родителям, ветеранам труда-138 (разъяснение);</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помощь в оформлении документов на материальную помощь</w:t>
      </w:r>
      <w:r w:rsidR="001E5878">
        <w:rPr>
          <w:rFonts w:ascii="Times New Roman" w:hAnsi="Times New Roman" w:cs="Times New Roman"/>
          <w:sz w:val="24"/>
          <w:szCs w:val="24"/>
        </w:rPr>
        <w:t xml:space="preserve"> </w:t>
      </w:r>
      <w:r w:rsidRPr="00E12B41">
        <w:rPr>
          <w:rFonts w:ascii="Times New Roman" w:hAnsi="Times New Roman" w:cs="Times New Roman"/>
          <w:sz w:val="24"/>
          <w:szCs w:val="24"/>
        </w:rPr>
        <w:t>-</w:t>
      </w:r>
      <w:r w:rsidR="001E5878">
        <w:rPr>
          <w:rFonts w:ascii="Times New Roman" w:hAnsi="Times New Roman" w:cs="Times New Roman"/>
          <w:sz w:val="24"/>
          <w:szCs w:val="24"/>
        </w:rPr>
        <w:t xml:space="preserve"> </w:t>
      </w:r>
      <w:r w:rsidRPr="00E12B41">
        <w:rPr>
          <w:rFonts w:ascii="Times New Roman" w:hAnsi="Times New Roman" w:cs="Times New Roman"/>
          <w:sz w:val="24"/>
          <w:szCs w:val="24"/>
        </w:rPr>
        <w:t>7 (разъяснение);</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lastRenderedPageBreak/>
        <w:t>-  помощь в оформлении  инвалиду пенсии</w:t>
      </w:r>
      <w:r w:rsidR="001E5878">
        <w:rPr>
          <w:rFonts w:ascii="Times New Roman" w:hAnsi="Times New Roman" w:cs="Times New Roman"/>
          <w:sz w:val="24"/>
          <w:szCs w:val="24"/>
        </w:rPr>
        <w:t xml:space="preserve"> </w:t>
      </w:r>
      <w:r w:rsidRPr="00E12B41">
        <w:rPr>
          <w:rFonts w:ascii="Times New Roman" w:hAnsi="Times New Roman" w:cs="Times New Roman"/>
          <w:sz w:val="24"/>
          <w:szCs w:val="24"/>
        </w:rPr>
        <w:t>-</w:t>
      </w:r>
      <w:r w:rsidR="001E5878">
        <w:rPr>
          <w:rFonts w:ascii="Times New Roman" w:hAnsi="Times New Roman" w:cs="Times New Roman"/>
          <w:sz w:val="24"/>
          <w:szCs w:val="24"/>
        </w:rPr>
        <w:t xml:space="preserve"> </w:t>
      </w:r>
      <w:r w:rsidRPr="00E12B41">
        <w:rPr>
          <w:rFonts w:ascii="Times New Roman" w:hAnsi="Times New Roman" w:cs="Times New Roman"/>
          <w:sz w:val="24"/>
          <w:szCs w:val="24"/>
        </w:rPr>
        <w:t xml:space="preserve">2 (разъяснение); </w:t>
      </w:r>
    </w:p>
    <w:p w:rsidR="00E12B41" w:rsidRPr="00E12B41" w:rsidRDefault="00AC5168"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12B41" w:rsidRPr="00E12B41">
        <w:rPr>
          <w:rFonts w:ascii="Times New Roman" w:hAnsi="Times New Roman" w:cs="Times New Roman"/>
          <w:sz w:val="24"/>
          <w:szCs w:val="24"/>
        </w:rPr>
        <w:t>помощь в оформлении документов в КЦСОН на социальное обслуживание-2 (разъяснение)</w:t>
      </w:r>
      <w:r>
        <w:rPr>
          <w:rFonts w:ascii="Times New Roman" w:hAnsi="Times New Roman" w:cs="Times New Roman"/>
          <w:sz w:val="24"/>
          <w:szCs w:val="24"/>
        </w:rPr>
        <w:t>;</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по ремонту муниц</w:t>
      </w:r>
      <w:r w:rsidR="00AC5168">
        <w:rPr>
          <w:rFonts w:ascii="Times New Roman" w:hAnsi="Times New Roman" w:cs="Times New Roman"/>
          <w:sz w:val="24"/>
          <w:szCs w:val="24"/>
        </w:rPr>
        <w:t>ипального жилья-6 (разъяснение</w:t>
      </w:r>
      <w:r w:rsidRPr="00E12B41">
        <w:rPr>
          <w:rFonts w:ascii="Times New Roman" w:hAnsi="Times New Roman" w:cs="Times New Roman"/>
          <w:sz w:val="24"/>
          <w:szCs w:val="24"/>
        </w:rPr>
        <w:t>)</w:t>
      </w:r>
      <w:r w:rsidR="00AC5168">
        <w:rPr>
          <w:rFonts w:ascii="Times New Roman" w:hAnsi="Times New Roman" w:cs="Times New Roman"/>
          <w:sz w:val="24"/>
          <w:szCs w:val="24"/>
        </w:rPr>
        <w:t>;</w:t>
      </w:r>
      <w:r w:rsidRPr="00E12B41">
        <w:rPr>
          <w:rFonts w:ascii="Times New Roman" w:hAnsi="Times New Roman" w:cs="Times New Roman"/>
          <w:sz w:val="24"/>
          <w:szCs w:val="24"/>
        </w:rPr>
        <w:t xml:space="preserve"> </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xml:space="preserve">-  оформление заявок </w:t>
      </w:r>
      <w:r w:rsidR="00AC5168">
        <w:rPr>
          <w:rFonts w:ascii="Times New Roman" w:hAnsi="Times New Roman" w:cs="Times New Roman"/>
          <w:sz w:val="24"/>
          <w:szCs w:val="24"/>
        </w:rPr>
        <w:t>КМНС</w:t>
      </w:r>
      <w:r w:rsidRPr="00E12B41">
        <w:rPr>
          <w:rFonts w:ascii="Times New Roman" w:hAnsi="Times New Roman" w:cs="Times New Roman"/>
          <w:sz w:val="24"/>
          <w:szCs w:val="24"/>
        </w:rPr>
        <w:t xml:space="preserve"> для вылова ВБР-26 (разъяснения)</w:t>
      </w:r>
      <w:r w:rsidR="00AC5168">
        <w:rPr>
          <w:rFonts w:ascii="Times New Roman" w:hAnsi="Times New Roman" w:cs="Times New Roman"/>
          <w:sz w:val="24"/>
          <w:szCs w:val="24"/>
        </w:rPr>
        <w:t>;</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xml:space="preserve">- по выдаче различных справок-315 (выданы справки о составе семьи, о </w:t>
      </w:r>
      <w:r w:rsidR="001E5878">
        <w:rPr>
          <w:rFonts w:ascii="Times New Roman" w:hAnsi="Times New Roman" w:cs="Times New Roman"/>
          <w:sz w:val="24"/>
          <w:szCs w:val="24"/>
        </w:rPr>
        <w:t>КМНС</w:t>
      </w:r>
      <w:r w:rsidR="001E5878" w:rsidRPr="00E12B41">
        <w:rPr>
          <w:rFonts w:ascii="Times New Roman" w:hAnsi="Times New Roman" w:cs="Times New Roman"/>
          <w:sz w:val="24"/>
          <w:szCs w:val="24"/>
        </w:rPr>
        <w:t xml:space="preserve"> </w:t>
      </w:r>
      <w:r w:rsidRPr="00E12B41">
        <w:rPr>
          <w:rFonts w:ascii="Times New Roman" w:hAnsi="Times New Roman" w:cs="Times New Roman"/>
          <w:sz w:val="24"/>
          <w:szCs w:val="24"/>
        </w:rPr>
        <w:t>- положительное решение);</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выданы характеристики-5 (положительное)</w:t>
      </w:r>
      <w:r w:rsidR="00AC5168">
        <w:rPr>
          <w:rFonts w:ascii="Times New Roman" w:hAnsi="Times New Roman" w:cs="Times New Roman"/>
          <w:sz w:val="24"/>
          <w:szCs w:val="24"/>
        </w:rPr>
        <w:t>;</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xml:space="preserve">- </w:t>
      </w:r>
      <w:r w:rsidR="00AC5168">
        <w:rPr>
          <w:rFonts w:ascii="Times New Roman" w:hAnsi="Times New Roman" w:cs="Times New Roman"/>
          <w:sz w:val="24"/>
          <w:szCs w:val="24"/>
        </w:rPr>
        <w:t xml:space="preserve"> </w:t>
      </w:r>
      <w:r w:rsidRPr="00E12B41">
        <w:rPr>
          <w:rFonts w:ascii="Times New Roman" w:hAnsi="Times New Roman" w:cs="Times New Roman"/>
          <w:sz w:val="24"/>
          <w:szCs w:val="24"/>
        </w:rPr>
        <w:t>оф</w:t>
      </w:r>
      <w:r w:rsidR="00AC5168">
        <w:rPr>
          <w:rFonts w:ascii="Times New Roman" w:hAnsi="Times New Roman" w:cs="Times New Roman"/>
          <w:sz w:val="24"/>
          <w:szCs w:val="24"/>
        </w:rPr>
        <w:t>о</w:t>
      </w:r>
      <w:r w:rsidRPr="00E12B41">
        <w:rPr>
          <w:rFonts w:ascii="Times New Roman" w:hAnsi="Times New Roman" w:cs="Times New Roman"/>
          <w:sz w:val="24"/>
          <w:szCs w:val="24"/>
        </w:rPr>
        <w:t xml:space="preserve">рмление заявок </w:t>
      </w:r>
      <w:r w:rsidR="00AC5168">
        <w:rPr>
          <w:rFonts w:ascii="Times New Roman" w:hAnsi="Times New Roman" w:cs="Times New Roman"/>
          <w:sz w:val="24"/>
          <w:szCs w:val="24"/>
        </w:rPr>
        <w:t>КМНС</w:t>
      </w:r>
      <w:r w:rsidRPr="00E12B41">
        <w:rPr>
          <w:rFonts w:ascii="Times New Roman" w:hAnsi="Times New Roman" w:cs="Times New Roman"/>
          <w:sz w:val="24"/>
          <w:szCs w:val="24"/>
        </w:rPr>
        <w:t xml:space="preserve"> на вылов рыбы (разъяснения)-122</w:t>
      </w:r>
      <w:r w:rsidR="00AC5168">
        <w:rPr>
          <w:rFonts w:ascii="Times New Roman" w:hAnsi="Times New Roman" w:cs="Times New Roman"/>
          <w:sz w:val="24"/>
          <w:szCs w:val="24"/>
        </w:rPr>
        <w:t>;</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2. Письменные обращения всего 188 (из них дано разъяснение 1, принято положительное решение 181, отказано 2, приняты меры 4):</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заявление на постановку на учет на улучшение жилищных условий (многодетная семья)-1 (положительное решение)</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xml:space="preserve">- на оформлении субсидий  жилищно-коммунальных услуг-62 (положительное решение 60,отказ 2); </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нотариальные услуги (доверенности) -45 (положительное решение)</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постановка на учет и снятия с военного учета-4 (положительное решение)</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xml:space="preserve">- в загс (свидетельства о рождении, бракосочетание, свидетельство о смерти)-7 (положительное решение);     </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рассмотрение заявлений граждан в социальную комиссию администрации-1 (разъяснение); -  заявления в административную комиссию-4 (приняты меры).</w:t>
      </w:r>
    </w:p>
    <w:p w:rsidR="00E12B41" w:rsidRPr="00E12B41"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заявления для регистрации (снятия с регистрации) граждан по месту жительства и пребывания граждан ФМС-35 (положительное решение);</w:t>
      </w:r>
    </w:p>
    <w:p w:rsidR="00167E1E" w:rsidRPr="009D6896" w:rsidRDefault="00E12B41" w:rsidP="00475242">
      <w:pPr>
        <w:pStyle w:val="a3"/>
        <w:ind w:firstLine="567"/>
        <w:jc w:val="both"/>
        <w:rPr>
          <w:rFonts w:ascii="Times New Roman" w:hAnsi="Times New Roman" w:cs="Times New Roman"/>
          <w:sz w:val="24"/>
          <w:szCs w:val="24"/>
        </w:rPr>
      </w:pPr>
      <w:r w:rsidRPr="00E12B41">
        <w:rPr>
          <w:rFonts w:ascii="Times New Roman" w:hAnsi="Times New Roman" w:cs="Times New Roman"/>
          <w:sz w:val="24"/>
          <w:szCs w:val="24"/>
        </w:rPr>
        <w:t xml:space="preserve"> -оформление договоров социального найма жилья по заявлению граждан-29 (положительное решение).</w:t>
      </w:r>
    </w:p>
    <w:p w:rsidR="006A4DCC" w:rsidRPr="009D6896" w:rsidRDefault="00387A09"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В рамках переданных полномочий администрацией ведется воинский учет.</w:t>
      </w:r>
      <w:r w:rsidR="00F41A02" w:rsidRPr="009D6896">
        <w:rPr>
          <w:rFonts w:ascii="Times New Roman" w:hAnsi="Times New Roman" w:cs="Times New Roman"/>
          <w:sz w:val="24"/>
          <w:szCs w:val="24"/>
        </w:rPr>
        <w:t xml:space="preserve">       </w:t>
      </w:r>
    </w:p>
    <w:p w:rsidR="00FC165F" w:rsidRPr="009D6896" w:rsidRDefault="008D7710"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Администрация оказывала всестороннюю помощь КГУ </w:t>
      </w:r>
      <w:r w:rsidR="00F41A02" w:rsidRPr="009D6896">
        <w:rPr>
          <w:rFonts w:ascii="Times New Roman" w:hAnsi="Times New Roman" w:cs="Times New Roman"/>
          <w:sz w:val="24"/>
          <w:szCs w:val="24"/>
        </w:rPr>
        <w:t>К</w:t>
      </w:r>
      <w:r w:rsidRPr="009D6896">
        <w:rPr>
          <w:rFonts w:ascii="Times New Roman" w:hAnsi="Times New Roman" w:cs="Times New Roman"/>
          <w:sz w:val="24"/>
          <w:szCs w:val="24"/>
        </w:rPr>
        <w:t xml:space="preserve">ЦСОН Тигильского района в социальном обслуживании </w:t>
      </w:r>
      <w:r w:rsidR="002B4319" w:rsidRPr="009D6896">
        <w:rPr>
          <w:rFonts w:ascii="Times New Roman" w:hAnsi="Times New Roman" w:cs="Times New Roman"/>
          <w:sz w:val="24"/>
          <w:szCs w:val="24"/>
        </w:rPr>
        <w:t>одиноки</w:t>
      </w:r>
      <w:r w:rsidRPr="009D6896">
        <w:rPr>
          <w:rFonts w:ascii="Times New Roman" w:hAnsi="Times New Roman" w:cs="Times New Roman"/>
          <w:sz w:val="24"/>
          <w:szCs w:val="24"/>
        </w:rPr>
        <w:t>м</w:t>
      </w:r>
      <w:r w:rsidR="002B4319" w:rsidRPr="009D6896">
        <w:rPr>
          <w:rFonts w:ascii="Times New Roman" w:hAnsi="Times New Roman" w:cs="Times New Roman"/>
          <w:sz w:val="24"/>
          <w:szCs w:val="24"/>
        </w:rPr>
        <w:t xml:space="preserve"> престарелы</w:t>
      </w:r>
      <w:r w:rsidRPr="009D6896">
        <w:rPr>
          <w:rFonts w:ascii="Times New Roman" w:hAnsi="Times New Roman" w:cs="Times New Roman"/>
          <w:sz w:val="24"/>
          <w:szCs w:val="24"/>
        </w:rPr>
        <w:t>м</w:t>
      </w:r>
      <w:r w:rsidR="002B4319" w:rsidRPr="009D6896">
        <w:rPr>
          <w:rFonts w:ascii="Times New Roman" w:hAnsi="Times New Roman" w:cs="Times New Roman"/>
          <w:sz w:val="24"/>
          <w:szCs w:val="24"/>
        </w:rPr>
        <w:t xml:space="preserve">, их у нас </w:t>
      </w:r>
      <w:r w:rsidRPr="00E12B41">
        <w:rPr>
          <w:rFonts w:ascii="Times New Roman" w:hAnsi="Times New Roman" w:cs="Times New Roman"/>
          <w:sz w:val="24"/>
          <w:szCs w:val="24"/>
        </w:rPr>
        <w:t>4</w:t>
      </w:r>
      <w:r w:rsidR="002B4319" w:rsidRPr="00E12B41">
        <w:rPr>
          <w:rFonts w:ascii="Times New Roman" w:hAnsi="Times New Roman" w:cs="Times New Roman"/>
          <w:sz w:val="24"/>
          <w:szCs w:val="24"/>
        </w:rPr>
        <w:t xml:space="preserve"> человек</w:t>
      </w:r>
      <w:r w:rsidRPr="00E12B41">
        <w:rPr>
          <w:rFonts w:ascii="Times New Roman" w:hAnsi="Times New Roman" w:cs="Times New Roman"/>
          <w:sz w:val="24"/>
          <w:szCs w:val="24"/>
        </w:rPr>
        <w:t>а</w:t>
      </w:r>
      <w:r w:rsidR="00590A16" w:rsidRPr="00E12B41">
        <w:rPr>
          <w:rFonts w:ascii="Times New Roman" w:hAnsi="Times New Roman" w:cs="Times New Roman"/>
          <w:sz w:val="24"/>
          <w:szCs w:val="24"/>
        </w:rPr>
        <w:t xml:space="preserve">, </w:t>
      </w:r>
      <w:r w:rsidRPr="00E12B41">
        <w:rPr>
          <w:rFonts w:ascii="Times New Roman" w:hAnsi="Times New Roman" w:cs="Times New Roman"/>
          <w:sz w:val="24"/>
          <w:szCs w:val="24"/>
        </w:rPr>
        <w:t>в</w:t>
      </w:r>
      <w:r w:rsidRPr="009D6896">
        <w:rPr>
          <w:rFonts w:ascii="Times New Roman" w:hAnsi="Times New Roman" w:cs="Times New Roman"/>
          <w:sz w:val="24"/>
          <w:szCs w:val="24"/>
        </w:rPr>
        <w:t xml:space="preserve"> </w:t>
      </w:r>
      <w:r w:rsidR="001C1559">
        <w:rPr>
          <w:rFonts w:ascii="Times New Roman" w:hAnsi="Times New Roman" w:cs="Times New Roman"/>
          <w:sz w:val="24"/>
          <w:szCs w:val="24"/>
        </w:rPr>
        <w:t>2019</w:t>
      </w:r>
      <w:r w:rsidRPr="009D6896">
        <w:rPr>
          <w:rFonts w:ascii="Times New Roman" w:hAnsi="Times New Roman" w:cs="Times New Roman"/>
          <w:sz w:val="24"/>
          <w:szCs w:val="24"/>
        </w:rPr>
        <w:t xml:space="preserve"> г. </w:t>
      </w:r>
      <w:r w:rsidR="00590A16" w:rsidRPr="009D6896">
        <w:rPr>
          <w:rFonts w:ascii="Times New Roman" w:hAnsi="Times New Roman" w:cs="Times New Roman"/>
          <w:sz w:val="24"/>
          <w:szCs w:val="24"/>
        </w:rPr>
        <w:t>обслужива</w:t>
      </w:r>
      <w:r w:rsidRPr="009D6896">
        <w:rPr>
          <w:rFonts w:ascii="Times New Roman" w:hAnsi="Times New Roman" w:cs="Times New Roman"/>
          <w:sz w:val="24"/>
          <w:szCs w:val="24"/>
        </w:rPr>
        <w:t>лись</w:t>
      </w:r>
      <w:r w:rsidR="00590A16" w:rsidRPr="009D6896">
        <w:rPr>
          <w:rFonts w:ascii="Times New Roman" w:hAnsi="Times New Roman" w:cs="Times New Roman"/>
          <w:sz w:val="24"/>
          <w:szCs w:val="24"/>
        </w:rPr>
        <w:t xml:space="preserve"> на дому социальным</w:t>
      </w:r>
      <w:r w:rsidRPr="009D6896">
        <w:rPr>
          <w:rFonts w:ascii="Times New Roman" w:hAnsi="Times New Roman" w:cs="Times New Roman"/>
          <w:sz w:val="24"/>
          <w:szCs w:val="24"/>
        </w:rPr>
        <w:t>и</w:t>
      </w:r>
      <w:r w:rsidR="00590A16" w:rsidRPr="009D6896">
        <w:rPr>
          <w:rFonts w:ascii="Times New Roman" w:hAnsi="Times New Roman" w:cs="Times New Roman"/>
          <w:sz w:val="24"/>
          <w:szCs w:val="24"/>
        </w:rPr>
        <w:t xml:space="preserve"> </w:t>
      </w:r>
      <w:r w:rsidR="00B45815" w:rsidRPr="009D6896">
        <w:rPr>
          <w:rFonts w:ascii="Times New Roman" w:hAnsi="Times New Roman" w:cs="Times New Roman"/>
          <w:sz w:val="24"/>
          <w:szCs w:val="24"/>
        </w:rPr>
        <w:t xml:space="preserve">двумя </w:t>
      </w:r>
      <w:r w:rsidR="002B4319" w:rsidRPr="009D6896">
        <w:rPr>
          <w:rFonts w:ascii="Times New Roman" w:hAnsi="Times New Roman" w:cs="Times New Roman"/>
          <w:sz w:val="24"/>
          <w:szCs w:val="24"/>
        </w:rPr>
        <w:t>работник</w:t>
      </w:r>
      <w:r w:rsidRPr="009D6896">
        <w:rPr>
          <w:rFonts w:ascii="Times New Roman" w:hAnsi="Times New Roman" w:cs="Times New Roman"/>
          <w:sz w:val="24"/>
          <w:szCs w:val="24"/>
        </w:rPr>
        <w:t>ами</w:t>
      </w:r>
      <w:r w:rsidR="002B4319" w:rsidRPr="009D6896">
        <w:rPr>
          <w:rFonts w:ascii="Times New Roman" w:hAnsi="Times New Roman" w:cs="Times New Roman"/>
          <w:sz w:val="24"/>
          <w:szCs w:val="24"/>
        </w:rPr>
        <w:t>, котор</w:t>
      </w:r>
      <w:r w:rsidRPr="009D6896">
        <w:rPr>
          <w:rFonts w:ascii="Times New Roman" w:hAnsi="Times New Roman" w:cs="Times New Roman"/>
          <w:sz w:val="24"/>
          <w:szCs w:val="24"/>
        </w:rPr>
        <w:t>ые</w:t>
      </w:r>
      <w:r w:rsidR="002B4319" w:rsidRPr="009D6896">
        <w:rPr>
          <w:rFonts w:ascii="Times New Roman" w:hAnsi="Times New Roman" w:cs="Times New Roman"/>
          <w:sz w:val="24"/>
          <w:szCs w:val="24"/>
        </w:rPr>
        <w:t xml:space="preserve"> добросовестно</w:t>
      </w:r>
      <w:r w:rsidR="00590A16" w:rsidRPr="009D6896">
        <w:rPr>
          <w:rFonts w:ascii="Times New Roman" w:hAnsi="Times New Roman" w:cs="Times New Roman"/>
          <w:sz w:val="24"/>
          <w:szCs w:val="24"/>
        </w:rPr>
        <w:t xml:space="preserve"> работа</w:t>
      </w:r>
      <w:r w:rsidRPr="009D6896">
        <w:rPr>
          <w:rFonts w:ascii="Times New Roman" w:hAnsi="Times New Roman" w:cs="Times New Roman"/>
          <w:sz w:val="24"/>
          <w:szCs w:val="24"/>
        </w:rPr>
        <w:t>ют</w:t>
      </w:r>
      <w:r w:rsidR="00717EBC" w:rsidRPr="009D6896">
        <w:rPr>
          <w:rFonts w:ascii="Times New Roman" w:hAnsi="Times New Roman" w:cs="Times New Roman"/>
          <w:sz w:val="24"/>
          <w:szCs w:val="24"/>
        </w:rPr>
        <w:t>, оказ</w:t>
      </w:r>
      <w:r w:rsidR="00961F9C" w:rsidRPr="009D6896">
        <w:rPr>
          <w:rFonts w:ascii="Times New Roman" w:hAnsi="Times New Roman" w:cs="Times New Roman"/>
          <w:sz w:val="24"/>
          <w:szCs w:val="24"/>
        </w:rPr>
        <w:t>ы</w:t>
      </w:r>
      <w:r w:rsidR="00717EBC" w:rsidRPr="009D6896">
        <w:rPr>
          <w:rFonts w:ascii="Times New Roman" w:hAnsi="Times New Roman" w:cs="Times New Roman"/>
          <w:sz w:val="24"/>
          <w:szCs w:val="24"/>
        </w:rPr>
        <w:t>ва</w:t>
      </w:r>
      <w:r w:rsidR="00961F9C" w:rsidRPr="009D6896">
        <w:rPr>
          <w:rFonts w:ascii="Times New Roman" w:hAnsi="Times New Roman" w:cs="Times New Roman"/>
          <w:sz w:val="24"/>
          <w:szCs w:val="24"/>
        </w:rPr>
        <w:t xml:space="preserve">я практическую помощь любому обратившемуся человеку. </w:t>
      </w:r>
    </w:p>
    <w:p w:rsidR="00E213AD" w:rsidRPr="009D6896" w:rsidRDefault="00F41A02"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За прошедший период </w:t>
      </w:r>
      <w:r w:rsidR="001C1559">
        <w:rPr>
          <w:rFonts w:ascii="Times New Roman" w:hAnsi="Times New Roman" w:cs="Times New Roman"/>
          <w:sz w:val="24"/>
          <w:szCs w:val="24"/>
        </w:rPr>
        <w:t>2019</w:t>
      </w:r>
      <w:r w:rsidR="00D83B82">
        <w:rPr>
          <w:rFonts w:ascii="Times New Roman" w:hAnsi="Times New Roman" w:cs="Times New Roman"/>
          <w:sz w:val="24"/>
          <w:szCs w:val="24"/>
        </w:rPr>
        <w:t xml:space="preserve"> </w:t>
      </w:r>
      <w:r w:rsidRPr="009D6896">
        <w:rPr>
          <w:rFonts w:ascii="Times New Roman" w:hAnsi="Times New Roman" w:cs="Times New Roman"/>
          <w:sz w:val="24"/>
          <w:szCs w:val="24"/>
        </w:rPr>
        <w:t>года издано</w:t>
      </w:r>
      <w:r w:rsidR="00CA3AA9" w:rsidRPr="009D6896">
        <w:rPr>
          <w:rFonts w:ascii="Times New Roman" w:hAnsi="Times New Roman" w:cs="Times New Roman"/>
          <w:sz w:val="24"/>
          <w:szCs w:val="24"/>
        </w:rPr>
        <w:t xml:space="preserve"> </w:t>
      </w:r>
      <w:r w:rsidR="00EF6096">
        <w:rPr>
          <w:rFonts w:ascii="Times New Roman" w:hAnsi="Times New Roman" w:cs="Times New Roman"/>
          <w:sz w:val="24"/>
          <w:szCs w:val="24"/>
        </w:rPr>
        <w:t>66</w:t>
      </w:r>
      <w:r w:rsidR="00CA3AA9" w:rsidRPr="009D6896">
        <w:rPr>
          <w:rFonts w:ascii="Times New Roman" w:hAnsi="Times New Roman" w:cs="Times New Roman"/>
          <w:sz w:val="24"/>
          <w:szCs w:val="24"/>
        </w:rPr>
        <w:t xml:space="preserve"> Постановлений, проведено </w:t>
      </w:r>
      <w:r w:rsidR="00EF6096">
        <w:rPr>
          <w:rFonts w:ascii="Times New Roman" w:hAnsi="Times New Roman" w:cs="Times New Roman"/>
          <w:sz w:val="24"/>
          <w:szCs w:val="24"/>
        </w:rPr>
        <w:t>пять</w:t>
      </w:r>
      <w:r w:rsidR="00CA3AA9" w:rsidRPr="009D6896">
        <w:rPr>
          <w:rFonts w:ascii="Times New Roman" w:hAnsi="Times New Roman" w:cs="Times New Roman"/>
          <w:sz w:val="24"/>
          <w:szCs w:val="24"/>
        </w:rPr>
        <w:t xml:space="preserve"> соб</w:t>
      </w:r>
      <w:r w:rsidR="00717508" w:rsidRPr="009D6896">
        <w:rPr>
          <w:rFonts w:ascii="Times New Roman" w:hAnsi="Times New Roman" w:cs="Times New Roman"/>
          <w:sz w:val="24"/>
          <w:szCs w:val="24"/>
        </w:rPr>
        <w:t>раний депутатов</w:t>
      </w:r>
      <w:r w:rsidR="006A71E0">
        <w:rPr>
          <w:rFonts w:ascii="Times New Roman" w:hAnsi="Times New Roman" w:cs="Times New Roman"/>
          <w:sz w:val="24"/>
          <w:szCs w:val="24"/>
        </w:rPr>
        <w:t>,</w:t>
      </w:r>
      <w:r w:rsidR="006A71E0" w:rsidRPr="006A71E0">
        <w:rPr>
          <w:rFonts w:ascii="Times New Roman" w:hAnsi="Times New Roman" w:cs="Times New Roman"/>
          <w:sz w:val="24"/>
          <w:szCs w:val="24"/>
        </w:rPr>
        <w:t xml:space="preserve"> администрацией было </w:t>
      </w:r>
      <w:r w:rsidR="00016985">
        <w:rPr>
          <w:rFonts w:ascii="Times New Roman" w:hAnsi="Times New Roman" w:cs="Times New Roman"/>
          <w:sz w:val="24"/>
          <w:szCs w:val="24"/>
        </w:rPr>
        <w:t xml:space="preserve">подготовлено </w:t>
      </w:r>
      <w:r w:rsidR="00016985" w:rsidRPr="00EF6096">
        <w:rPr>
          <w:rFonts w:ascii="Times New Roman" w:hAnsi="Times New Roman" w:cs="Times New Roman"/>
          <w:sz w:val="24"/>
          <w:szCs w:val="24"/>
        </w:rPr>
        <w:t>1</w:t>
      </w:r>
      <w:r w:rsidR="00EF6096">
        <w:rPr>
          <w:rFonts w:ascii="Times New Roman" w:hAnsi="Times New Roman" w:cs="Times New Roman"/>
          <w:sz w:val="24"/>
          <w:szCs w:val="24"/>
        </w:rPr>
        <w:t>8</w:t>
      </w:r>
      <w:r w:rsidR="006A71E0" w:rsidRPr="006A71E0">
        <w:rPr>
          <w:rFonts w:ascii="Times New Roman" w:hAnsi="Times New Roman" w:cs="Times New Roman"/>
          <w:color w:val="FF0000"/>
          <w:sz w:val="24"/>
          <w:szCs w:val="24"/>
        </w:rPr>
        <w:t xml:space="preserve"> </w:t>
      </w:r>
      <w:r w:rsidR="006A71E0" w:rsidRPr="006A71E0">
        <w:rPr>
          <w:rFonts w:ascii="Times New Roman" w:hAnsi="Times New Roman" w:cs="Times New Roman"/>
          <w:sz w:val="24"/>
          <w:szCs w:val="24"/>
        </w:rPr>
        <w:t>проект</w:t>
      </w:r>
      <w:r w:rsidR="00016985">
        <w:rPr>
          <w:rFonts w:ascii="Times New Roman" w:hAnsi="Times New Roman" w:cs="Times New Roman"/>
          <w:sz w:val="24"/>
          <w:szCs w:val="24"/>
        </w:rPr>
        <w:t>ов</w:t>
      </w:r>
      <w:r w:rsidR="006A71E0" w:rsidRPr="006A71E0">
        <w:rPr>
          <w:rFonts w:ascii="Times New Roman" w:hAnsi="Times New Roman" w:cs="Times New Roman"/>
          <w:sz w:val="24"/>
          <w:szCs w:val="24"/>
        </w:rPr>
        <w:t xml:space="preserve"> Решения Собрания депутатов,</w:t>
      </w:r>
      <w:r w:rsidR="006A71E0">
        <w:rPr>
          <w:rFonts w:ascii="Times New Roman" w:hAnsi="Times New Roman" w:cs="Times New Roman"/>
          <w:sz w:val="24"/>
          <w:szCs w:val="24"/>
        </w:rPr>
        <w:t xml:space="preserve"> </w:t>
      </w:r>
      <w:r w:rsidR="00016985" w:rsidRPr="00EF6096">
        <w:rPr>
          <w:rFonts w:ascii="Times New Roman" w:hAnsi="Times New Roman" w:cs="Times New Roman"/>
          <w:color w:val="FF0000"/>
          <w:sz w:val="24"/>
          <w:szCs w:val="24"/>
        </w:rPr>
        <w:t>74</w:t>
      </w:r>
      <w:r w:rsidR="006A71E0" w:rsidRPr="006A71E0">
        <w:rPr>
          <w:rFonts w:ascii="Times New Roman" w:hAnsi="Times New Roman" w:cs="Times New Roman"/>
          <w:sz w:val="24"/>
          <w:szCs w:val="24"/>
        </w:rPr>
        <w:t xml:space="preserve"> нормативных правовых актов направлены   в Главное правовое Управление Губернатора и Правительства Камчатского края для включения в реестр НПА Камчатского края и в Прокуратуру Тигильского района</w:t>
      </w:r>
      <w:r w:rsidR="00717508" w:rsidRPr="009D6896">
        <w:rPr>
          <w:rFonts w:ascii="Times New Roman" w:hAnsi="Times New Roman" w:cs="Times New Roman"/>
          <w:sz w:val="24"/>
          <w:szCs w:val="24"/>
        </w:rPr>
        <w:t>. Администрация работает по семи утверждённым муни</w:t>
      </w:r>
      <w:r w:rsidR="00CA3AA9" w:rsidRPr="009D6896">
        <w:rPr>
          <w:rFonts w:ascii="Times New Roman" w:hAnsi="Times New Roman" w:cs="Times New Roman"/>
          <w:sz w:val="24"/>
          <w:szCs w:val="24"/>
        </w:rPr>
        <w:t>ципальны</w:t>
      </w:r>
      <w:r w:rsidR="00717508" w:rsidRPr="009D6896">
        <w:rPr>
          <w:rFonts w:ascii="Times New Roman" w:hAnsi="Times New Roman" w:cs="Times New Roman"/>
          <w:sz w:val="24"/>
          <w:szCs w:val="24"/>
        </w:rPr>
        <w:t>м</w:t>
      </w:r>
      <w:r w:rsidR="00CA3AA9" w:rsidRPr="009D6896">
        <w:rPr>
          <w:rFonts w:ascii="Times New Roman" w:hAnsi="Times New Roman" w:cs="Times New Roman"/>
          <w:sz w:val="24"/>
          <w:szCs w:val="24"/>
        </w:rPr>
        <w:t xml:space="preserve"> программ</w:t>
      </w:r>
      <w:r w:rsidR="00717508" w:rsidRPr="009D6896">
        <w:rPr>
          <w:rFonts w:ascii="Times New Roman" w:hAnsi="Times New Roman" w:cs="Times New Roman"/>
          <w:sz w:val="24"/>
          <w:szCs w:val="24"/>
        </w:rPr>
        <w:t>ам</w:t>
      </w:r>
      <w:r w:rsidR="00CA3AA9" w:rsidRPr="009D6896">
        <w:rPr>
          <w:rFonts w:ascii="Times New Roman" w:hAnsi="Times New Roman" w:cs="Times New Roman"/>
          <w:sz w:val="24"/>
          <w:szCs w:val="24"/>
        </w:rPr>
        <w:t xml:space="preserve">: </w:t>
      </w:r>
    </w:p>
    <w:p w:rsidR="00E213AD" w:rsidRPr="009D6896" w:rsidRDefault="00E213AD"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D83B82">
        <w:rPr>
          <w:rFonts w:ascii="Times New Roman" w:hAnsi="Times New Roman" w:cs="Times New Roman"/>
          <w:sz w:val="24"/>
          <w:szCs w:val="24"/>
        </w:rPr>
        <w:t xml:space="preserve"> </w:t>
      </w:r>
      <w:r w:rsidR="00CA3AA9" w:rsidRPr="009D6896">
        <w:rPr>
          <w:rFonts w:ascii="Times New Roman" w:hAnsi="Times New Roman" w:cs="Times New Roman"/>
          <w:sz w:val="24"/>
          <w:szCs w:val="24"/>
        </w:rPr>
        <w:t>«</w:t>
      </w:r>
      <w:proofErr w:type="spellStart"/>
      <w:r w:rsidR="00CA3AA9" w:rsidRPr="009D6896">
        <w:rPr>
          <w:rFonts w:ascii="Times New Roman" w:hAnsi="Times New Roman" w:cs="Times New Roman"/>
          <w:sz w:val="24"/>
          <w:szCs w:val="24"/>
        </w:rPr>
        <w:t>Энергоэфективность</w:t>
      </w:r>
      <w:proofErr w:type="spellEnd"/>
      <w:r w:rsidR="00CA3AA9" w:rsidRPr="009D6896">
        <w:rPr>
          <w:rFonts w:ascii="Times New Roman" w:hAnsi="Times New Roman" w:cs="Times New Roman"/>
          <w:sz w:val="24"/>
          <w:szCs w:val="24"/>
        </w:rPr>
        <w:t>,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w:t>
      </w:r>
    </w:p>
    <w:p w:rsidR="00E213AD" w:rsidRPr="009D6896" w:rsidRDefault="00E213AD"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 </w:t>
      </w:r>
      <w:r w:rsidR="00CA3AA9" w:rsidRPr="009D6896">
        <w:rPr>
          <w:rFonts w:ascii="Times New Roman" w:hAnsi="Times New Roman" w:cs="Times New Roman"/>
          <w:sz w:val="24"/>
          <w:szCs w:val="24"/>
        </w:rPr>
        <w:t>Профилактика</w:t>
      </w:r>
      <w:r w:rsidRPr="009D6896">
        <w:rPr>
          <w:rFonts w:ascii="Times New Roman" w:hAnsi="Times New Roman" w:cs="Times New Roman"/>
          <w:sz w:val="24"/>
          <w:szCs w:val="24"/>
        </w:rPr>
        <w:t xml:space="preserve"> </w:t>
      </w:r>
      <w:r w:rsidR="00CA3AA9" w:rsidRPr="009D6896">
        <w:rPr>
          <w:rFonts w:ascii="Times New Roman" w:hAnsi="Times New Roman" w:cs="Times New Roman"/>
          <w:sz w:val="24"/>
          <w:szCs w:val="24"/>
        </w:rPr>
        <w:t>терроризма и экстремизма в сельском поселении;</w:t>
      </w:r>
    </w:p>
    <w:p w:rsidR="00E213AD" w:rsidRPr="009D6896" w:rsidRDefault="00CA3AA9"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 </w:t>
      </w:r>
      <w:r w:rsidR="00E213AD" w:rsidRPr="009D6896">
        <w:rPr>
          <w:rFonts w:ascii="Times New Roman" w:hAnsi="Times New Roman" w:cs="Times New Roman"/>
          <w:sz w:val="24"/>
          <w:szCs w:val="24"/>
        </w:rPr>
        <w:t>-</w:t>
      </w:r>
      <w:r w:rsidR="00475242">
        <w:rPr>
          <w:rFonts w:ascii="Times New Roman" w:hAnsi="Times New Roman" w:cs="Times New Roman"/>
          <w:sz w:val="24"/>
          <w:szCs w:val="24"/>
        </w:rPr>
        <w:t xml:space="preserve"> </w:t>
      </w:r>
      <w:r w:rsidRPr="009D6896">
        <w:rPr>
          <w:rFonts w:ascii="Times New Roman" w:hAnsi="Times New Roman" w:cs="Times New Roman"/>
          <w:sz w:val="24"/>
          <w:szCs w:val="24"/>
        </w:rPr>
        <w:t>Развитие и поддержка малого и среднего предпринимательства;</w:t>
      </w:r>
      <w:r w:rsidR="00717508" w:rsidRPr="009D6896">
        <w:rPr>
          <w:rFonts w:ascii="Times New Roman" w:hAnsi="Times New Roman" w:cs="Times New Roman"/>
          <w:sz w:val="24"/>
          <w:szCs w:val="24"/>
        </w:rPr>
        <w:t xml:space="preserve"> </w:t>
      </w:r>
    </w:p>
    <w:p w:rsidR="00E213AD" w:rsidRPr="009D6896" w:rsidRDefault="00E213AD"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475242">
        <w:rPr>
          <w:rFonts w:ascii="Times New Roman" w:hAnsi="Times New Roman" w:cs="Times New Roman"/>
          <w:sz w:val="24"/>
          <w:szCs w:val="24"/>
        </w:rPr>
        <w:t xml:space="preserve"> </w:t>
      </w:r>
      <w:r w:rsidR="00717508" w:rsidRPr="009D6896">
        <w:rPr>
          <w:rFonts w:ascii="Times New Roman" w:hAnsi="Times New Roman" w:cs="Times New Roman"/>
          <w:sz w:val="24"/>
          <w:szCs w:val="24"/>
        </w:rPr>
        <w:t>Пожарная безопасность на территории сельского поселения;</w:t>
      </w:r>
    </w:p>
    <w:p w:rsidR="00E213AD" w:rsidRPr="009D6896" w:rsidRDefault="00E213AD"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475242">
        <w:rPr>
          <w:rFonts w:ascii="Times New Roman" w:hAnsi="Times New Roman" w:cs="Times New Roman"/>
          <w:sz w:val="24"/>
          <w:szCs w:val="24"/>
        </w:rPr>
        <w:t xml:space="preserve"> </w:t>
      </w:r>
      <w:r w:rsidRPr="009D6896">
        <w:rPr>
          <w:rFonts w:ascii="Times New Roman" w:hAnsi="Times New Roman" w:cs="Times New Roman"/>
          <w:sz w:val="24"/>
          <w:szCs w:val="24"/>
        </w:rPr>
        <w:t>П</w:t>
      </w:r>
      <w:r w:rsidR="00717508" w:rsidRPr="009D6896">
        <w:rPr>
          <w:rFonts w:ascii="Times New Roman" w:hAnsi="Times New Roman" w:cs="Times New Roman"/>
          <w:sz w:val="24"/>
          <w:szCs w:val="24"/>
        </w:rPr>
        <w:t>рограмм</w:t>
      </w:r>
      <w:r w:rsidRPr="009D6896">
        <w:rPr>
          <w:rFonts w:ascii="Times New Roman" w:hAnsi="Times New Roman" w:cs="Times New Roman"/>
          <w:sz w:val="24"/>
          <w:szCs w:val="24"/>
        </w:rPr>
        <w:t>а</w:t>
      </w:r>
      <w:r w:rsidR="00717508" w:rsidRPr="009D6896">
        <w:rPr>
          <w:rFonts w:ascii="Times New Roman" w:hAnsi="Times New Roman" w:cs="Times New Roman"/>
          <w:sz w:val="24"/>
          <w:szCs w:val="24"/>
        </w:rPr>
        <w:t xml:space="preserve"> «Комплексное развитие систем коммунальной инфраструктуры сельского поселения «село Ковран» на 2017-2020 годы»; </w:t>
      </w:r>
    </w:p>
    <w:p w:rsidR="00E213AD" w:rsidRPr="009D6896" w:rsidRDefault="00E213AD"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717508" w:rsidRPr="009D6896">
        <w:rPr>
          <w:rFonts w:ascii="Times New Roman" w:hAnsi="Times New Roman" w:cs="Times New Roman"/>
          <w:sz w:val="24"/>
          <w:szCs w:val="24"/>
        </w:rPr>
        <w:t>Обеспечение населения доступным и комфортным жильем, строительство объектов социальной сферы в муниципальном образовании;</w:t>
      </w:r>
    </w:p>
    <w:p w:rsidR="00E213AD" w:rsidRPr="009D6896" w:rsidRDefault="00E213AD"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717508" w:rsidRPr="009D6896">
        <w:rPr>
          <w:rFonts w:ascii="Times New Roman" w:hAnsi="Times New Roman" w:cs="Times New Roman"/>
          <w:sz w:val="24"/>
          <w:szCs w:val="24"/>
        </w:rPr>
        <w:t xml:space="preserve"> Охрана окружающей среды, воспроизводство и использования природных ресурсов сельского поселения "село Ковран";</w:t>
      </w:r>
    </w:p>
    <w:p w:rsidR="00E43F9A" w:rsidRPr="009D6896" w:rsidRDefault="00E213AD" w:rsidP="00475242">
      <w:pPr>
        <w:spacing w:after="0"/>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717508" w:rsidRPr="009D6896">
        <w:rPr>
          <w:rFonts w:ascii="Times New Roman" w:hAnsi="Times New Roman" w:cs="Times New Roman"/>
          <w:sz w:val="24"/>
          <w:szCs w:val="24"/>
        </w:rPr>
        <w:t xml:space="preserve"> Программы комплексного развития транспортной инфраструктуры.</w:t>
      </w:r>
    </w:p>
    <w:p w:rsidR="00EF6096" w:rsidRDefault="00E43F9A" w:rsidP="00475242">
      <w:pPr>
        <w:spacing w:after="0" w:line="240" w:lineRule="auto"/>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Подготовлены и проведены </w:t>
      </w:r>
      <w:r w:rsidR="00303588">
        <w:rPr>
          <w:rFonts w:ascii="Times New Roman" w:hAnsi="Times New Roman" w:cs="Times New Roman"/>
          <w:sz w:val="24"/>
          <w:szCs w:val="24"/>
        </w:rPr>
        <w:t>6</w:t>
      </w:r>
      <w:r w:rsidRPr="009D6896">
        <w:rPr>
          <w:rFonts w:ascii="Times New Roman" w:hAnsi="Times New Roman" w:cs="Times New Roman"/>
          <w:sz w:val="24"/>
          <w:szCs w:val="24"/>
        </w:rPr>
        <w:t xml:space="preserve"> публичны</w:t>
      </w:r>
      <w:r w:rsidR="00303588">
        <w:rPr>
          <w:rFonts w:ascii="Times New Roman" w:hAnsi="Times New Roman" w:cs="Times New Roman"/>
          <w:sz w:val="24"/>
          <w:szCs w:val="24"/>
        </w:rPr>
        <w:t>х</w:t>
      </w:r>
      <w:r w:rsidRPr="009D6896">
        <w:rPr>
          <w:rFonts w:ascii="Times New Roman" w:hAnsi="Times New Roman" w:cs="Times New Roman"/>
          <w:sz w:val="24"/>
          <w:szCs w:val="24"/>
        </w:rPr>
        <w:t xml:space="preserve"> слушани</w:t>
      </w:r>
      <w:r w:rsidR="00303588">
        <w:rPr>
          <w:rFonts w:ascii="Times New Roman" w:hAnsi="Times New Roman" w:cs="Times New Roman"/>
          <w:sz w:val="24"/>
          <w:szCs w:val="24"/>
        </w:rPr>
        <w:t>й</w:t>
      </w:r>
      <w:r w:rsidRPr="009D6896">
        <w:rPr>
          <w:rFonts w:ascii="Times New Roman" w:hAnsi="Times New Roman" w:cs="Times New Roman"/>
          <w:sz w:val="24"/>
          <w:szCs w:val="24"/>
        </w:rPr>
        <w:t>:</w:t>
      </w:r>
    </w:p>
    <w:p w:rsidR="00EF6096" w:rsidRDefault="00EF6096" w:rsidP="004752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03588">
        <w:rPr>
          <w:rFonts w:ascii="Times New Roman" w:hAnsi="Times New Roman" w:cs="Times New Roman"/>
          <w:sz w:val="24"/>
          <w:szCs w:val="24"/>
        </w:rPr>
        <w:t xml:space="preserve"> 2</w:t>
      </w:r>
      <w:r w:rsidR="00E43F9A" w:rsidRPr="009D6896">
        <w:rPr>
          <w:rFonts w:ascii="Times New Roman" w:hAnsi="Times New Roman" w:cs="Times New Roman"/>
          <w:sz w:val="24"/>
          <w:szCs w:val="24"/>
        </w:rPr>
        <w:t xml:space="preserve"> по вопросу изменений в Устав сельского поселения «село Ковран»</w:t>
      </w:r>
      <w:r w:rsidR="003F743E">
        <w:rPr>
          <w:rFonts w:ascii="Times New Roman" w:hAnsi="Times New Roman" w:cs="Times New Roman"/>
          <w:sz w:val="24"/>
          <w:szCs w:val="24"/>
        </w:rPr>
        <w:t xml:space="preserve"> </w:t>
      </w:r>
    </w:p>
    <w:p w:rsidR="00EF6096" w:rsidRDefault="00EF6096" w:rsidP="004752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3F743E">
        <w:rPr>
          <w:rFonts w:ascii="Times New Roman" w:hAnsi="Times New Roman" w:cs="Times New Roman"/>
          <w:sz w:val="24"/>
          <w:szCs w:val="24"/>
        </w:rPr>
        <w:t xml:space="preserve"> 1 публичное слушание по исполнению бюджета,</w:t>
      </w:r>
    </w:p>
    <w:p w:rsidR="00E43F9A" w:rsidRDefault="00EF6096" w:rsidP="004752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F743E">
        <w:rPr>
          <w:rFonts w:ascii="Times New Roman" w:hAnsi="Times New Roman" w:cs="Times New Roman"/>
          <w:sz w:val="24"/>
          <w:szCs w:val="24"/>
        </w:rPr>
        <w:t xml:space="preserve"> </w:t>
      </w:r>
      <w:r w:rsidR="00303588">
        <w:rPr>
          <w:rFonts w:ascii="Times New Roman" w:hAnsi="Times New Roman" w:cs="Times New Roman"/>
          <w:sz w:val="24"/>
          <w:szCs w:val="24"/>
        </w:rPr>
        <w:t>2</w:t>
      </w:r>
      <w:r w:rsidR="003F743E">
        <w:rPr>
          <w:rFonts w:ascii="Times New Roman" w:hAnsi="Times New Roman" w:cs="Times New Roman"/>
          <w:sz w:val="24"/>
          <w:szCs w:val="24"/>
        </w:rPr>
        <w:t xml:space="preserve"> </w:t>
      </w:r>
      <w:r w:rsidRPr="00303588">
        <w:rPr>
          <w:rFonts w:ascii="Times New Roman" w:hAnsi="Times New Roman" w:cs="Times New Roman"/>
          <w:sz w:val="24"/>
          <w:szCs w:val="24"/>
        </w:rPr>
        <w:t>публичных</w:t>
      </w:r>
      <w:r w:rsidR="003F743E" w:rsidRPr="00303588">
        <w:rPr>
          <w:rFonts w:ascii="Times New Roman" w:hAnsi="Times New Roman" w:cs="Times New Roman"/>
          <w:sz w:val="24"/>
          <w:szCs w:val="24"/>
        </w:rPr>
        <w:t xml:space="preserve"> слушаний по </w:t>
      </w:r>
      <w:r w:rsidR="00303588" w:rsidRPr="00303588">
        <w:rPr>
          <w:rFonts w:ascii="Times New Roman" w:hAnsi="Times New Roman" w:cs="Times New Roman"/>
          <w:sz w:val="24"/>
          <w:szCs w:val="24"/>
        </w:rPr>
        <w:t xml:space="preserve">образованию </w:t>
      </w:r>
      <w:r w:rsidRPr="00303588">
        <w:rPr>
          <w:rFonts w:ascii="Times New Roman" w:hAnsi="Times New Roman" w:cs="Times New Roman"/>
          <w:sz w:val="24"/>
          <w:szCs w:val="24"/>
        </w:rPr>
        <w:t>земельн</w:t>
      </w:r>
      <w:r w:rsidR="00303588" w:rsidRPr="00303588">
        <w:rPr>
          <w:rFonts w:ascii="Times New Roman" w:hAnsi="Times New Roman" w:cs="Times New Roman"/>
          <w:sz w:val="24"/>
          <w:szCs w:val="24"/>
        </w:rPr>
        <w:t>ых участков</w:t>
      </w:r>
      <w:r w:rsidR="003F743E" w:rsidRPr="00303588">
        <w:rPr>
          <w:rFonts w:ascii="Times New Roman" w:hAnsi="Times New Roman" w:cs="Times New Roman"/>
          <w:sz w:val="24"/>
          <w:szCs w:val="24"/>
        </w:rPr>
        <w:t>.</w:t>
      </w:r>
    </w:p>
    <w:p w:rsidR="00303588" w:rsidRPr="009D6896" w:rsidRDefault="00303588" w:rsidP="004752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C5168">
        <w:rPr>
          <w:rFonts w:ascii="Times New Roman" w:hAnsi="Times New Roman" w:cs="Times New Roman"/>
          <w:sz w:val="24"/>
          <w:szCs w:val="24"/>
        </w:rPr>
        <w:t> </w:t>
      </w:r>
      <w:r>
        <w:rPr>
          <w:rFonts w:ascii="Times New Roman" w:hAnsi="Times New Roman" w:cs="Times New Roman"/>
          <w:sz w:val="24"/>
          <w:szCs w:val="24"/>
        </w:rPr>
        <w:t>1</w:t>
      </w:r>
      <w:r w:rsidR="00AC5168">
        <w:rPr>
          <w:rFonts w:ascii="Times New Roman" w:hAnsi="Times New Roman" w:cs="Times New Roman"/>
          <w:sz w:val="24"/>
          <w:szCs w:val="24"/>
        </w:rPr>
        <w:t> </w:t>
      </w:r>
      <w:r>
        <w:rPr>
          <w:rFonts w:ascii="Times New Roman" w:hAnsi="Times New Roman" w:cs="Times New Roman"/>
          <w:sz w:val="24"/>
          <w:szCs w:val="24"/>
        </w:rPr>
        <w:t>публичное слушание</w:t>
      </w:r>
      <w:r w:rsidRPr="00303588">
        <w:t xml:space="preserve"> </w:t>
      </w:r>
      <w:r w:rsidRPr="00303588">
        <w:rPr>
          <w:rFonts w:ascii="Times New Roman" w:hAnsi="Times New Roman" w:cs="Times New Roman"/>
          <w:sz w:val="24"/>
          <w:szCs w:val="24"/>
        </w:rPr>
        <w:t>по вопросам градостроительной деятельности</w:t>
      </w:r>
      <w:r>
        <w:rPr>
          <w:rFonts w:ascii="Times New Roman" w:hAnsi="Times New Roman" w:cs="Times New Roman"/>
          <w:sz w:val="24"/>
          <w:szCs w:val="24"/>
        </w:rPr>
        <w:t xml:space="preserve"> в сельском поселении Ковран.</w:t>
      </w:r>
    </w:p>
    <w:p w:rsidR="005755BE" w:rsidRPr="009D6896" w:rsidRDefault="005755BE" w:rsidP="00475242">
      <w:pPr>
        <w:spacing w:after="0" w:line="240" w:lineRule="auto"/>
        <w:ind w:firstLine="567"/>
        <w:jc w:val="both"/>
        <w:rPr>
          <w:rFonts w:ascii="Times New Roman" w:hAnsi="Times New Roman" w:cs="Times New Roman"/>
          <w:sz w:val="24"/>
          <w:szCs w:val="24"/>
        </w:rPr>
      </w:pPr>
    </w:p>
    <w:p w:rsidR="005B1C0E" w:rsidRPr="009D6896" w:rsidRDefault="00E43F9A" w:rsidP="00475242">
      <w:pPr>
        <w:spacing w:after="0" w:line="240" w:lineRule="auto"/>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По заявлениям граждан </w:t>
      </w:r>
      <w:r w:rsidR="00F41A02" w:rsidRPr="009D6896">
        <w:rPr>
          <w:rFonts w:ascii="Times New Roman" w:hAnsi="Times New Roman" w:cs="Times New Roman"/>
          <w:sz w:val="24"/>
          <w:szCs w:val="24"/>
        </w:rPr>
        <w:t xml:space="preserve">и проведенных рейдов </w:t>
      </w:r>
      <w:r w:rsidRPr="009D6896">
        <w:rPr>
          <w:rFonts w:ascii="Times New Roman" w:hAnsi="Times New Roman" w:cs="Times New Roman"/>
          <w:sz w:val="24"/>
          <w:szCs w:val="24"/>
        </w:rPr>
        <w:t xml:space="preserve">проведено </w:t>
      </w:r>
      <w:r w:rsidR="00E640AD" w:rsidRPr="00E640AD">
        <w:rPr>
          <w:rFonts w:ascii="Times New Roman" w:hAnsi="Times New Roman" w:cs="Times New Roman"/>
          <w:sz w:val="24"/>
          <w:szCs w:val="24"/>
        </w:rPr>
        <w:t>4</w:t>
      </w:r>
      <w:r w:rsidRPr="00E640AD">
        <w:rPr>
          <w:rFonts w:ascii="Times New Roman" w:hAnsi="Times New Roman" w:cs="Times New Roman"/>
          <w:sz w:val="24"/>
          <w:szCs w:val="24"/>
        </w:rPr>
        <w:t xml:space="preserve"> заседания административной комиссии. По </w:t>
      </w:r>
      <w:r w:rsidR="00F41A02" w:rsidRPr="00E640AD">
        <w:rPr>
          <w:rFonts w:ascii="Times New Roman" w:hAnsi="Times New Roman" w:cs="Times New Roman"/>
          <w:sz w:val="24"/>
          <w:szCs w:val="24"/>
        </w:rPr>
        <w:t>данным</w:t>
      </w:r>
      <w:r w:rsidRPr="00E640AD">
        <w:rPr>
          <w:rFonts w:ascii="Times New Roman" w:hAnsi="Times New Roman" w:cs="Times New Roman"/>
          <w:sz w:val="24"/>
          <w:szCs w:val="24"/>
        </w:rPr>
        <w:t xml:space="preserve"> материалам вынесены решения об установлении штрафа на общую сумму </w:t>
      </w:r>
      <w:r w:rsidR="00E640AD" w:rsidRPr="00E640AD">
        <w:rPr>
          <w:rFonts w:ascii="Times New Roman" w:hAnsi="Times New Roman" w:cs="Times New Roman"/>
          <w:sz w:val="24"/>
          <w:szCs w:val="24"/>
        </w:rPr>
        <w:t>4</w:t>
      </w:r>
      <w:r w:rsidRPr="00E640AD">
        <w:rPr>
          <w:rFonts w:ascii="Times New Roman" w:hAnsi="Times New Roman" w:cs="Times New Roman"/>
          <w:sz w:val="24"/>
          <w:szCs w:val="24"/>
        </w:rPr>
        <w:t xml:space="preserve"> тысячи рублей</w:t>
      </w:r>
      <w:r w:rsidR="005B1C0E" w:rsidRPr="00E640AD">
        <w:rPr>
          <w:rFonts w:ascii="Times New Roman" w:hAnsi="Times New Roman" w:cs="Times New Roman"/>
          <w:sz w:val="24"/>
          <w:szCs w:val="24"/>
        </w:rPr>
        <w:t>.</w:t>
      </w:r>
    </w:p>
    <w:p w:rsidR="000846A8" w:rsidRPr="009D6896" w:rsidRDefault="000846A8" w:rsidP="00475242">
      <w:pPr>
        <w:spacing w:after="0" w:line="240" w:lineRule="auto"/>
        <w:ind w:firstLine="567"/>
        <w:jc w:val="both"/>
        <w:rPr>
          <w:rFonts w:ascii="Times New Roman" w:hAnsi="Times New Roman" w:cs="Times New Roman"/>
          <w:sz w:val="24"/>
          <w:szCs w:val="24"/>
        </w:rPr>
      </w:pPr>
    </w:p>
    <w:p w:rsidR="00E43F9A" w:rsidRDefault="008C52DA" w:rsidP="00475242">
      <w:pPr>
        <w:spacing w:after="0" w:line="240" w:lineRule="auto"/>
        <w:ind w:firstLine="567"/>
        <w:jc w:val="both"/>
        <w:rPr>
          <w:rFonts w:ascii="Times New Roman" w:hAnsi="Times New Roman" w:cs="Times New Roman"/>
          <w:b/>
          <w:sz w:val="24"/>
          <w:szCs w:val="24"/>
        </w:rPr>
      </w:pPr>
      <w:r w:rsidRPr="009D6896">
        <w:rPr>
          <w:rFonts w:ascii="Times New Roman" w:hAnsi="Times New Roman" w:cs="Times New Roman"/>
          <w:b/>
          <w:sz w:val="24"/>
          <w:szCs w:val="24"/>
        </w:rPr>
        <w:t>Коллективное обращение граждан</w:t>
      </w:r>
    </w:p>
    <w:p w:rsidR="009D25B9" w:rsidRPr="00E12B41" w:rsidRDefault="009D25B9" w:rsidP="00475242">
      <w:pPr>
        <w:spacing w:after="0" w:line="240" w:lineRule="auto"/>
        <w:ind w:firstLine="567"/>
        <w:jc w:val="both"/>
        <w:rPr>
          <w:rFonts w:ascii="Times New Roman" w:hAnsi="Times New Roman" w:cs="Times New Roman"/>
          <w:sz w:val="24"/>
          <w:szCs w:val="24"/>
        </w:rPr>
      </w:pPr>
      <w:r w:rsidRPr="00E12B41">
        <w:rPr>
          <w:rFonts w:ascii="Times New Roman" w:hAnsi="Times New Roman" w:cs="Times New Roman"/>
          <w:sz w:val="24"/>
          <w:szCs w:val="24"/>
        </w:rPr>
        <w:t>1)</w:t>
      </w:r>
      <w:r w:rsidRPr="00E12B41">
        <w:rPr>
          <w:rFonts w:ascii="Times New Roman" w:hAnsi="Times New Roman" w:cs="Times New Roman"/>
        </w:rPr>
        <w:t xml:space="preserve"> По обращению жителей дома №26 по ул.50 лет Октября с.</w:t>
      </w:r>
      <w:r w:rsidR="00475242">
        <w:rPr>
          <w:rFonts w:ascii="Times New Roman" w:hAnsi="Times New Roman" w:cs="Times New Roman"/>
        </w:rPr>
        <w:t xml:space="preserve"> </w:t>
      </w:r>
      <w:r w:rsidRPr="00E12B41">
        <w:rPr>
          <w:rFonts w:ascii="Times New Roman" w:hAnsi="Times New Roman" w:cs="Times New Roman"/>
        </w:rPr>
        <w:t xml:space="preserve">Ковран </w:t>
      </w:r>
      <w:r w:rsidR="00A87996" w:rsidRPr="00E12B41">
        <w:rPr>
          <w:rFonts w:ascii="Times New Roman" w:hAnsi="Times New Roman" w:cs="Times New Roman"/>
        </w:rPr>
        <w:t xml:space="preserve">в марте </w:t>
      </w:r>
      <w:r w:rsidR="001C1559" w:rsidRPr="00E12B41">
        <w:rPr>
          <w:rFonts w:ascii="Times New Roman" w:hAnsi="Times New Roman" w:cs="Times New Roman"/>
        </w:rPr>
        <w:t>2019</w:t>
      </w:r>
      <w:r w:rsidR="00475242">
        <w:rPr>
          <w:rFonts w:ascii="Times New Roman" w:hAnsi="Times New Roman" w:cs="Times New Roman"/>
        </w:rPr>
        <w:t xml:space="preserve"> </w:t>
      </w:r>
      <w:r w:rsidR="00A87996" w:rsidRPr="00E12B41">
        <w:rPr>
          <w:rFonts w:ascii="Times New Roman" w:hAnsi="Times New Roman" w:cs="Times New Roman"/>
        </w:rPr>
        <w:t xml:space="preserve">года </w:t>
      </w:r>
      <w:r w:rsidRPr="00E12B41">
        <w:rPr>
          <w:rFonts w:ascii="Times New Roman" w:hAnsi="Times New Roman" w:cs="Times New Roman"/>
        </w:rPr>
        <w:t xml:space="preserve">произведен ремонт  в системе канализации </w:t>
      </w:r>
      <w:proofErr w:type="gramStart"/>
      <w:r w:rsidRPr="00E12B41">
        <w:rPr>
          <w:rFonts w:ascii="Times New Roman" w:hAnsi="Times New Roman" w:cs="Times New Roman"/>
        </w:rPr>
        <w:t>в</w:t>
      </w:r>
      <w:proofErr w:type="gramEnd"/>
      <w:r w:rsidRPr="00E12B41">
        <w:rPr>
          <w:rFonts w:ascii="Times New Roman" w:hAnsi="Times New Roman" w:cs="Times New Roman"/>
        </w:rPr>
        <w:t xml:space="preserve"> много квартирном двухэтажном доме.</w:t>
      </w:r>
    </w:p>
    <w:p w:rsidR="005B1C0E" w:rsidRPr="009B3846" w:rsidRDefault="00475242" w:rsidP="004752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B1C0E" w:rsidRPr="009B3846">
        <w:rPr>
          <w:rFonts w:ascii="Times New Roman" w:hAnsi="Times New Roman" w:cs="Times New Roman"/>
          <w:sz w:val="24"/>
          <w:szCs w:val="24"/>
        </w:rPr>
        <w:t>)</w:t>
      </w:r>
      <w:r w:rsidR="009B3846">
        <w:rPr>
          <w:rFonts w:ascii="Times New Roman" w:hAnsi="Times New Roman" w:cs="Times New Roman"/>
          <w:sz w:val="24"/>
          <w:szCs w:val="24"/>
        </w:rPr>
        <w:t xml:space="preserve"> </w:t>
      </w:r>
      <w:r w:rsidR="00E12B41" w:rsidRPr="009B3846">
        <w:rPr>
          <w:rFonts w:ascii="Times New Roman" w:hAnsi="Times New Roman" w:cs="Times New Roman"/>
          <w:sz w:val="24"/>
          <w:szCs w:val="24"/>
        </w:rPr>
        <w:t>По обращению</w:t>
      </w:r>
      <w:r w:rsidR="00A87996" w:rsidRPr="009B3846">
        <w:rPr>
          <w:rFonts w:ascii="Times New Roman" w:hAnsi="Times New Roman" w:cs="Times New Roman"/>
          <w:sz w:val="24"/>
          <w:szCs w:val="24"/>
        </w:rPr>
        <w:t xml:space="preserve"> </w:t>
      </w:r>
      <w:r w:rsidR="00E213AD" w:rsidRPr="009B3846">
        <w:rPr>
          <w:rFonts w:ascii="Times New Roman" w:hAnsi="Times New Roman" w:cs="Times New Roman"/>
          <w:sz w:val="24"/>
          <w:szCs w:val="24"/>
        </w:rPr>
        <w:t>жител</w:t>
      </w:r>
      <w:r w:rsidR="00E12B41" w:rsidRPr="009B3846">
        <w:rPr>
          <w:rFonts w:ascii="Times New Roman" w:hAnsi="Times New Roman" w:cs="Times New Roman"/>
          <w:sz w:val="24"/>
          <w:szCs w:val="24"/>
        </w:rPr>
        <w:t>ей</w:t>
      </w:r>
      <w:r w:rsidR="00E213AD" w:rsidRPr="009B3846">
        <w:rPr>
          <w:rFonts w:ascii="Times New Roman" w:hAnsi="Times New Roman" w:cs="Times New Roman"/>
          <w:sz w:val="24"/>
          <w:szCs w:val="24"/>
        </w:rPr>
        <w:t xml:space="preserve"> села Ковран в Правительство Камчатского края и Законодательное Собрание Камчатского края</w:t>
      </w:r>
      <w:r w:rsidR="005B1C0E" w:rsidRPr="009B3846">
        <w:rPr>
          <w:rFonts w:ascii="Times New Roman" w:hAnsi="Times New Roman" w:cs="Times New Roman"/>
          <w:sz w:val="24"/>
          <w:szCs w:val="24"/>
        </w:rPr>
        <w:t xml:space="preserve"> о включении капитального строительства наземной дороги из </w:t>
      </w:r>
      <w:r>
        <w:rPr>
          <w:rFonts w:ascii="Times New Roman" w:hAnsi="Times New Roman" w:cs="Times New Roman"/>
          <w:sz w:val="24"/>
          <w:szCs w:val="24"/>
        </w:rPr>
        <w:t xml:space="preserve">с. </w:t>
      </w:r>
      <w:proofErr w:type="spellStart"/>
      <w:r w:rsidR="005B1C0E" w:rsidRPr="009B3846">
        <w:rPr>
          <w:rFonts w:ascii="Times New Roman" w:hAnsi="Times New Roman" w:cs="Times New Roman"/>
          <w:sz w:val="24"/>
          <w:szCs w:val="24"/>
        </w:rPr>
        <w:t>Коврана</w:t>
      </w:r>
      <w:proofErr w:type="spellEnd"/>
      <w:r w:rsidR="005B1C0E" w:rsidRPr="009B3846">
        <w:rPr>
          <w:rFonts w:ascii="Times New Roman" w:hAnsi="Times New Roman" w:cs="Times New Roman"/>
          <w:sz w:val="24"/>
          <w:szCs w:val="24"/>
        </w:rPr>
        <w:t xml:space="preserve"> в с.</w:t>
      </w:r>
      <w:r>
        <w:rPr>
          <w:rFonts w:ascii="Times New Roman" w:hAnsi="Times New Roman" w:cs="Times New Roman"/>
          <w:sz w:val="24"/>
          <w:szCs w:val="24"/>
        </w:rPr>
        <w:t xml:space="preserve"> </w:t>
      </w:r>
      <w:r w:rsidR="005B1C0E" w:rsidRPr="009B3846">
        <w:rPr>
          <w:rFonts w:ascii="Times New Roman" w:hAnsi="Times New Roman" w:cs="Times New Roman"/>
          <w:sz w:val="24"/>
          <w:szCs w:val="24"/>
        </w:rPr>
        <w:t>Усть-Хайрюзово в государственную программу Камчатского края по развитию транспортной инфраструктуры в Камчатском кра</w:t>
      </w:r>
      <w:r w:rsidR="00704451" w:rsidRPr="009B3846">
        <w:rPr>
          <w:rFonts w:ascii="Times New Roman" w:hAnsi="Times New Roman" w:cs="Times New Roman"/>
          <w:sz w:val="24"/>
          <w:szCs w:val="24"/>
        </w:rPr>
        <w:t>е</w:t>
      </w:r>
      <w:r w:rsidR="00E12B41" w:rsidRPr="009B3846">
        <w:rPr>
          <w:rFonts w:ascii="Times New Roman" w:hAnsi="Times New Roman" w:cs="Times New Roman"/>
          <w:sz w:val="24"/>
          <w:szCs w:val="24"/>
        </w:rPr>
        <w:t>, был получен отрицательный ответ из-за отсутствия финансирования</w:t>
      </w:r>
      <w:r w:rsidR="005B1C0E" w:rsidRPr="009B3846">
        <w:rPr>
          <w:rFonts w:ascii="Times New Roman" w:hAnsi="Times New Roman" w:cs="Times New Roman"/>
          <w:sz w:val="24"/>
          <w:szCs w:val="24"/>
        </w:rPr>
        <w:t>.</w:t>
      </w:r>
      <w:r w:rsidR="00704451" w:rsidRPr="009B3846">
        <w:rPr>
          <w:rFonts w:ascii="Times New Roman" w:hAnsi="Times New Roman" w:cs="Times New Roman"/>
          <w:sz w:val="24"/>
          <w:szCs w:val="24"/>
        </w:rPr>
        <w:t xml:space="preserve"> </w:t>
      </w:r>
    </w:p>
    <w:p w:rsidR="00016ABC" w:rsidRPr="001E4D9B" w:rsidRDefault="00475242" w:rsidP="00475242">
      <w:pPr>
        <w:spacing w:after="0" w:line="240" w:lineRule="auto"/>
        <w:ind w:firstLine="567"/>
        <w:jc w:val="both"/>
      </w:pPr>
      <w:r>
        <w:rPr>
          <w:rFonts w:ascii="Times New Roman" w:hAnsi="Times New Roman" w:cs="Times New Roman"/>
          <w:sz w:val="24"/>
          <w:szCs w:val="24"/>
        </w:rPr>
        <w:t>3</w:t>
      </w:r>
      <w:r w:rsidR="000D1648" w:rsidRPr="009B3846">
        <w:rPr>
          <w:rFonts w:ascii="Times New Roman" w:hAnsi="Times New Roman" w:cs="Times New Roman"/>
          <w:sz w:val="24"/>
          <w:szCs w:val="24"/>
        </w:rPr>
        <w:t>)</w:t>
      </w:r>
      <w:r w:rsidR="00704451" w:rsidRPr="009B3846">
        <w:rPr>
          <w:rFonts w:ascii="Times New Roman" w:hAnsi="Times New Roman" w:cs="Times New Roman"/>
          <w:color w:val="FF0000"/>
          <w:sz w:val="24"/>
          <w:szCs w:val="24"/>
        </w:rPr>
        <w:t xml:space="preserve"> </w:t>
      </w:r>
      <w:r w:rsidR="00E12B41" w:rsidRPr="009B3846">
        <w:rPr>
          <w:rFonts w:ascii="Times New Roman" w:hAnsi="Times New Roman" w:cs="Times New Roman"/>
          <w:sz w:val="24"/>
          <w:szCs w:val="24"/>
        </w:rPr>
        <w:t>По обращению депутатов к</w:t>
      </w:r>
      <w:r w:rsidR="00E12B41" w:rsidRPr="009B3846">
        <w:rPr>
          <w:rFonts w:ascii="Times New Roman" w:hAnsi="Times New Roman" w:cs="Times New Roman"/>
          <w:color w:val="FF0000"/>
          <w:sz w:val="24"/>
          <w:szCs w:val="24"/>
        </w:rPr>
        <w:t xml:space="preserve"> </w:t>
      </w:r>
      <w:r w:rsidR="00704451" w:rsidRPr="009B3846">
        <w:rPr>
          <w:rFonts w:ascii="Times New Roman" w:hAnsi="Times New Roman" w:cs="Times New Roman"/>
          <w:sz w:val="24"/>
          <w:szCs w:val="24"/>
        </w:rPr>
        <w:t>депутат</w:t>
      </w:r>
      <w:r w:rsidR="00E12B41" w:rsidRPr="009B3846">
        <w:rPr>
          <w:rFonts w:ascii="Times New Roman" w:hAnsi="Times New Roman" w:cs="Times New Roman"/>
          <w:sz w:val="24"/>
          <w:szCs w:val="24"/>
        </w:rPr>
        <w:t>у</w:t>
      </w:r>
      <w:r w:rsidR="001E4D9B">
        <w:rPr>
          <w:rFonts w:ascii="Times New Roman" w:hAnsi="Times New Roman" w:cs="Times New Roman"/>
          <w:sz w:val="24"/>
          <w:szCs w:val="24"/>
        </w:rPr>
        <w:t xml:space="preserve"> Камчатского края </w:t>
      </w:r>
      <w:proofErr w:type="spellStart"/>
      <w:r w:rsidR="001E4D9B">
        <w:rPr>
          <w:rFonts w:ascii="Times New Roman" w:hAnsi="Times New Roman" w:cs="Times New Roman"/>
          <w:sz w:val="24"/>
          <w:szCs w:val="24"/>
        </w:rPr>
        <w:t>Б.Н.Чуеву</w:t>
      </w:r>
      <w:proofErr w:type="spellEnd"/>
      <w:r w:rsidR="00704451" w:rsidRPr="009B3846">
        <w:rPr>
          <w:rFonts w:ascii="Times New Roman" w:hAnsi="Times New Roman" w:cs="Times New Roman"/>
          <w:sz w:val="24"/>
          <w:szCs w:val="24"/>
        </w:rPr>
        <w:t xml:space="preserve"> по реше</w:t>
      </w:r>
      <w:r w:rsidR="000846A8" w:rsidRPr="009B3846">
        <w:rPr>
          <w:rFonts w:ascii="Times New Roman" w:hAnsi="Times New Roman" w:cs="Times New Roman"/>
          <w:sz w:val="24"/>
          <w:szCs w:val="24"/>
        </w:rPr>
        <w:t>ни</w:t>
      </w:r>
      <w:r w:rsidR="00704451" w:rsidRPr="009B3846">
        <w:rPr>
          <w:rFonts w:ascii="Times New Roman" w:hAnsi="Times New Roman" w:cs="Times New Roman"/>
          <w:sz w:val="24"/>
          <w:szCs w:val="24"/>
        </w:rPr>
        <w:t>ю наболевшего острого вопроса: строительств</w:t>
      </w:r>
      <w:r w:rsidR="000846A8" w:rsidRPr="009B3846">
        <w:rPr>
          <w:rFonts w:ascii="Times New Roman" w:hAnsi="Times New Roman" w:cs="Times New Roman"/>
          <w:sz w:val="24"/>
          <w:szCs w:val="24"/>
        </w:rPr>
        <w:t>а</w:t>
      </w:r>
      <w:r w:rsidR="001E4D9B">
        <w:rPr>
          <w:rFonts w:ascii="Times New Roman" w:hAnsi="Times New Roman" w:cs="Times New Roman"/>
          <w:sz w:val="24"/>
          <w:szCs w:val="24"/>
        </w:rPr>
        <w:t xml:space="preserve"> детсада или капитальный ремонт: д</w:t>
      </w:r>
      <w:r w:rsidR="00704451" w:rsidRPr="009B3846">
        <w:rPr>
          <w:rFonts w:ascii="Times New Roman" w:hAnsi="Times New Roman" w:cs="Times New Roman"/>
          <w:sz w:val="24"/>
          <w:szCs w:val="24"/>
        </w:rPr>
        <w:t>анный вопрос рассмотрен депутатами Камчатского края,</w:t>
      </w:r>
      <w:r w:rsidR="00704451" w:rsidRPr="009B3846">
        <w:rPr>
          <w:rFonts w:ascii="Times New Roman" w:hAnsi="Times New Roman" w:cs="Times New Roman"/>
          <w:color w:val="FF0000"/>
          <w:sz w:val="24"/>
          <w:szCs w:val="24"/>
        </w:rPr>
        <w:t xml:space="preserve"> </w:t>
      </w:r>
      <w:r w:rsidR="00E213AD" w:rsidRPr="009B3846">
        <w:rPr>
          <w:rFonts w:ascii="Times New Roman" w:hAnsi="Times New Roman" w:cs="Times New Roman"/>
          <w:sz w:val="24"/>
          <w:szCs w:val="24"/>
        </w:rPr>
        <w:t>есть</w:t>
      </w:r>
      <w:r w:rsidR="00E213AD" w:rsidRPr="009B3846">
        <w:rPr>
          <w:rFonts w:ascii="Times New Roman" w:hAnsi="Times New Roman" w:cs="Times New Roman"/>
          <w:color w:val="FF0000"/>
          <w:sz w:val="24"/>
          <w:szCs w:val="24"/>
        </w:rPr>
        <w:t xml:space="preserve"> </w:t>
      </w:r>
      <w:r w:rsidR="00A87996" w:rsidRPr="009B3846">
        <w:rPr>
          <w:rFonts w:ascii="Times New Roman" w:hAnsi="Times New Roman" w:cs="Times New Roman"/>
          <w:sz w:val="24"/>
          <w:szCs w:val="24"/>
        </w:rPr>
        <w:t>положительное</w:t>
      </w:r>
      <w:r w:rsidR="00A87996" w:rsidRPr="009B3846">
        <w:rPr>
          <w:rFonts w:ascii="Times New Roman" w:hAnsi="Times New Roman" w:cs="Times New Roman"/>
          <w:color w:val="FF0000"/>
          <w:sz w:val="24"/>
          <w:szCs w:val="24"/>
        </w:rPr>
        <w:t xml:space="preserve"> </w:t>
      </w:r>
      <w:r w:rsidR="00B62CB6" w:rsidRPr="009B3846">
        <w:rPr>
          <w:rFonts w:ascii="Times New Roman" w:hAnsi="Times New Roman" w:cs="Times New Roman"/>
          <w:sz w:val="24"/>
          <w:szCs w:val="24"/>
        </w:rPr>
        <w:t xml:space="preserve">решение о </w:t>
      </w:r>
      <w:r w:rsidR="00704451" w:rsidRPr="009B3846">
        <w:rPr>
          <w:rFonts w:ascii="Times New Roman" w:hAnsi="Times New Roman" w:cs="Times New Roman"/>
          <w:sz w:val="24"/>
          <w:szCs w:val="24"/>
        </w:rPr>
        <w:t>включени</w:t>
      </w:r>
      <w:r w:rsidR="00E35855" w:rsidRPr="009B3846">
        <w:rPr>
          <w:rFonts w:ascii="Times New Roman" w:hAnsi="Times New Roman" w:cs="Times New Roman"/>
          <w:sz w:val="24"/>
          <w:szCs w:val="24"/>
        </w:rPr>
        <w:t>и</w:t>
      </w:r>
      <w:r w:rsidR="00704451" w:rsidRPr="009B3846">
        <w:rPr>
          <w:rFonts w:ascii="Times New Roman" w:hAnsi="Times New Roman" w:cs="Times New Roman"/>
          <w:sz w:val="24"/>
          <w:szCs w:val="24"/>
        </w:rPr>
        <w:t xml:space="preserve"> в инвестиционн</w:t>
      </w:r>
      <w:r w:rsidR="00A87996" w:rsidRPr="009B3846">
        <w:rPr>
          <w:rFonts w:ascii="Times New Roman" w:hAnsi="Times New Roman" w:cs="Times New Roman"/>
          <w:sz w:val="24"/>
          <w:szCs w:val="24"/>
        </w:rPr>
        <w:t>ую</w:t>
      </w:r>
      <w:r w:rsidR="00704451" w:rsidRPr="009B3846">
        <w:rPr>
          <w:rFonts w:ascii="Times New Roman" w:hAnsi="Times New Roman" w:cs="Times New Roman"/>
          <w:sz w:val="24"/>
          <w:szCs w:val="24"/>
        </w:rPr>
        <w:t xml:space="preserve"> программ</w:t>
      </w:r>
      <w:r w:rsidR="00A87996" w:rsidRPr="009B3846">
        <w:rPr>
          <w:rFonts w:ascii="Times New Roman" w:hAnsi="Times New Roman" w:cs="Times New Roman"/>
          <w:sz w:val="24"/>
          <w:szCs w:val="24"/>
        </w:rPr>
        <w:t>у</w:t>
      </w:r>
      <w:r w:rsidR="00704451" w:rsidRPr="009B3846">
        <w:rPr>
          <w:rFonts w:ascii="Times New Roman" w:hAnsi="Times New Roman" w:cs="Times New Roman"/>
          <w:sz w:val="24"/>
          <w:szCs w:val="24"/>
        </w:rPr>
        <w:t xml:space="preserve"> К</w:t>
      </w:r>
      <w:r w:rsidR="00B62CB6" w:rsidRPr="009B3846">
        <w:rPr>
          <w:rFonts w:ascii="Times New Roman" w:hAnsi="Times New Roman" w:cs="Times New Roman"/>
          <w:sz w:val="24"/>
          <w:szCs w:val="24"/>
        </w:rPr>
        <w:t>амчатского края</w:t>
      </w:r>
      <w:r w:rsidR="00E213AD" w:rsidRPr="009B3846">
        <w:rPr>
          <w:rFonts w:ascii="Times New Roman" w:hAnsi="Times New Roman" w:cs="Times New Roman"/>
          <w:sz w:val="24"/>
          <w:szCs w:val="24"/>
        </w:rPr>
        <w:t xml:space="preserve"> </w:t>
      </w:r>
      <w:r w:rsidR="00A87996" w:rsidRPr="009B3846">
        <w:rPr>
          <w:rFonts w:ascii="Times New Roman" w:hAnsi="Times New Roman" w:cs="Times New Roman"/>
          <w:sz w:val="24"/>
          <w:szCs w:val="24"/>
        </w:rPr>
        <w:t>–</w:t>
      </w:r>
      <w:r w:rsidR="009B3846" w:rsidRPr="009B3846">
        <w:rPr>
          <w:rFonts w:ascii="Times New Roman" w:hAnsi="Times New Roman" w:cs="Times New Roman"/>
          <w:sz w:val="24"/>
          <w:szCs w:val="24"/>
        </w:rPr>
        <w:t>капитальный ремонт</w:t>
      </w:r>
      <w:r w:rsidR="001E4D9B">
        <w:rPr>
          <w:rFonts w:ascii="Times New Roman" w:hAnsi="Times New Roman" w:cs="Times New Roman"/>
          <w:sz w:val="24"/>
          <w:szCs w:val="24"/>
        </w:rPr>
        <w:t xml:space="preserve"> д</w:t>
      </w:r>
      <w:r w:rsidR="00E213AD" w:rsidRPr="009B3846">
        <w:rPr>
          <w:rFonts w:ascii="Times New Roman" w:hAnsi="Times New Roman" w:cs="Times New Roman"/>
          <w:sz w:val="24"/>
          <w:szCs w:val="24"/>
        </w:rPr>
        <w:t>етского сада</w:t>
      </w:r>
      <w:r w:rsidR="00373AE9" w:rsidRPr="009B3846">
        <w:rPr>
          <w:rFonts w:ascii="Times New Roman" w:hAnsi="Times New Roman" w:cs="Times New Roman"/>
          <w:sz w:val="24"/>
          <w:szCs w:val="24"/>
        </w:rPr>
        <w:t xml:space="preserve"> в 20</w:t>
      </w:r>
      <w:r w:rsidR="009B3846" w:rsidRPr="009B3846">
        <w:rPr>
          <w:rFonts w:ascii="Times New Roman" w:hAnsi="Times New Roman" w:cs="Times New Roman"/>
          <w:sz w:val="24"/>
          <w:szCs w:val="24"/>
        </w:rPr>
        <w:t>20-2021</w:t>
      </w:r>
      <w:r w:rsidR="00AC5168">
        <w:rPr>
          <w:rFonts w:ascii="Times New Roman" w:hAnsi="Times New Roman" w:cs="Times New Roman"/>
          <w:sz w:val="24"/>
          <w:szCs w:val="24"/>
        </w:rPr>
        <w:t xml:space="preserve"> </w:t>
      </w:r>
      <w:r w:rsidR="009B3846" w:rsidRPr="009B3846">
        <w:rPr>
          <w:rFonts w:ascii="Times New Roman" w:hAnsi="Times New Roman" w:cs="Times New Roman"/>
          <w:sz w:val="24"/>
          <w:szCs w:val="24"/>
        </w:rPr>
        <w:t>гг</w:t>
      </w:r>
      <w:r w:rsidR="00E213AD" w:rsidRPr="009B3846">
        <w:rPr>
          <w:rFonts w:ascii="Times New Roman" w:hAnsi="Times New Roman" w:cs="Times New Roman"/>
          <w:sz w:val="24"/>
          <w:szCs w:val="24"/>
        </w:rPr>
        <w:t>.</w:t>
      </w:r>
      <w:r w:rsidR="00016ABC" w:rsidRPr="00016ABC">
        <w:rPr>
          <w:b/>
        </w:rPr>
        <w:t xml:space="preserve"> </w:t>
      </w:r>
      <w:r w:rsidR="001E4D9B" w:rsidRPr="001E4D9B">
        <w:t>с разработкой ПСД.</w:t>
      </w:r>
    </w:p>
    <w:p w:rsidR="00016ABC" w:rsidRPr="001E4D9B" w:rsidRDefault="00016ABC" w:rsidP="00475242">
      <w:pPr>
        <w:spacing w:after="0" w:line="240" w:lineRule="auto"/>
        <w:ind w:firstLine="567"/>
        <w:jc w:val="both"/>
      </w:pPr>
    </w:p>
    <w:p w:rsidR="00016ABC" w:rsidRPr="00016ABC" w:rsidRDefault="00016ABC" w:rsidP="00475242">
      <w:pPr>
        <w:spacing w:after="0" w:line="240" w:lineRule="auto"/>
        <w:ind w:firstLine="567"/>
        <w:jc w:val="both"/>
        <w:rPr>
          <w:rFonts w:ascii="Times New Roman" w:hAnsi="Times New Roman" w:cs="Times New Roman"/>
          <w:b/>
          <w:sz w:val="24"/>
          <w:szCs w:val="24"/>
        </w:rPr>
      </w:pPr>
      <w:r w:rsidRPr="00016ABC">
        <w:rPr>
          <w:rFonts w:ascii="Times New Roman" w:hAnsi="Times New Roman" w:cs="Times New Roman"/>
          <w:b/>
          <w:sz w:val="24"/>
          <w:szCs w:val="24"/>
        </w:rPr>
        <w:t>Вопросы гражданской обороны, предупреждения и ликвидации чрезвычайных ситуаций природного и техногенного характера</w:t>
      </w:r>
    </w:p>
    <w:p w:rsidR="00016ABC" w:rsidRPr="00016ABC" w:rsidRDefault="00016ABC" w:rsidP="00475242">
      <w:pPr>
        <w:spacing w:after="0" w:line="240" w:lineRule="auto"/>
        <w:ind w:firstLine="567"/>
        <w:jc w:val="both"/>
        <w:rPr>
          <w:rFonts w:ascii="Times New Roman" w:hAnsi="Times New Roman" w:cs="Times New Roman"/>
          <w:sz w:val="24"/>
          <w:szCs w:val="24"/>
        </w:rPr>
      </w:pPr>
      <w:r w:rsidRPr="00016ABC">
        <w:rPr>
          <w:rFonts w:ascii="Times New Roman" w:hAnsi="Times New Roman" w:cs="Times New Roman"/>
          <w:sz w:val="24"/>
          <w:szCs w:val="24"/>
        </w:rPr>
        <w:t xml:space="preserve">Работа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w:t>
      </w:r>
      <w:r w:rsidR="001C1559">
        <w:rPr>
          <w:rFonts w:ascii="Times New Roman" w:hAnsi="Times New Roman" w:cs="Times New Roman"/>
          <w:sz w:val="24"/>
          <w:szCs w:val="24"/>
        </w:rPr>
        <w:t>2019</w:t>
      </w:r>
      <w:r w:rsidRPr="00016ABC">
        <w:rPr>
          <w:rFonts w:ascii="Times New Roman" w:hAnsi="Times New Roman" w:cs="Times New Roman"/>
          <w:sz w:val="24"/>
          <w:szCs w:val="24"/>
        </w:rPr>
        <w:t xml:space="preserve"> году проводилась в соответствии с планом основных мероприятий на </w:t>
      </w:r>
      <w:r w:rsidR="001C1559">
        <w:rPr>
          <w:rFonts w:ascii="Times New Roman" w:hAnsi="Times New Roman" w:cs="Times New Roman"/>
          <w:sz w:val="24"/>
          <w:szCs w:val="24"/>
        </w:rPr>
        <w:t>2019</w:t>
      </w:r>
      <w:r w:rsidRPr="00016ABC">
        <w:rPr>
          <w:rFonts w:ascii="Times New Roman" w:hAnsi="Times New Roman" w:cs="Times New Roman"/>
          <w:sz w:val="24"/>
          <w:szCs w:val="24"/>
        </w:rPr>
        <w:t xml:space="preserve"> год. </w:t>
      </w:r>
    </w:p>
    <w:p w:rsidR="00016ABC" w:rsidRDefault="00016ABC" w:rsidP="00475242">
      <w:pPr>
        <w:spacing w:after="0" w:line="240" w:lineRule="auto"/>
        <w:ind w:firstLine="567"/>
        <w:jc w:val="both"/>
        <w:rPr>
          <w:rFonts w:ascii="Times New Roman" w:hAnsi="Times New Roman" w:cs="Times New Roman"/>
          <w:b/>
          <w:sz w:val="24"/>
          <w:szCs w:val="24"/>
          <w:highlight w:val="yellow"/>
        </w:rPr>
      </w:pPr>
    </w:p>
    <w:p w:rsidR="00016ABC" w:rsidRDefault="00016ABC" w:rsidP="00475242">
      <w:pPr>
        <w:spacing w:after="0" w:line="240" w:lineRule="auto"/>
        <w:ind w:firstLine="567"/>
        <w:jc w:val="both"/>
        <w:rPr>
          <w:rFonts w:ascii="Times New Roman" w:hAnsi="Times New Roman" w:cs="Times New Roman"/>
          <w:b/>
          <w:sz w:val="24"/>
          <w:szCs w:val="24"/>
          <w:highlight w:val="yellow"/>
        </w:rPr>
      </w:pPr>
    </w:p>
    <w:p w:rsidR="00016ABC" w:rsidRPr="00016ABC" w:rsidRDefault="00016ABC" w:rsidP="00475242">
      <w:pPr>
        <w:spacing w:after="0" w:line="240" w:lineRule="auto"/>
        <w:ind w:firstLine="567"/>
        <w:jc w:val="both"/>
        <w:rPr>
          <w:rFonts w:ascii="Times New Roman" w:hAnsi="Times New Roman" w:cs="Times New Roman"/>
          <w:sz w:val="24"/>
          <w:szCs w:val="24"/>
        </w:rPr>
      </w:pPr>
      <w:r w:rsidRPr="00016ABC">
        <w:rPr>
          <w:rFonts w:ascii="Times New Roman" w:hAnsi="Times New Roman" w:cs="Times New Roman"/>
          <w:b/>
          <w:sz w:val="24"/>
          <w:szCs w:val="24"/>
        </w:rPr>
        <w:t>Противодействие коррупции</w:t>
      </w:r>
    </w:p>
    <w:p w:rsidR="00016ABC" w:rsidRPr="00016ABC" w:rsidRDefault="00016ABC" w:rsidP="00475242">
      <w:pPr>
        <w:spacing w:after="0" w:line="240" w:lineRule="auto"/>
        <w:ind w:firstLine="567"/>
        <w:jc w:val="both"/>
        <w:rPr>
          <w:rFonts w:ascii="Times New Roman" w:hAnsi="Times New Roman" w:cs="Times New Roman"/>
          <w:sz w:val="24"/>
          <w:szCs w:val="24"/>
          <w:highlight w:val="yellow"/>
        </w:rPr>
      </w:pPr>
    </w:p>
    <w:p w:rsidR="00016ABC" w:rsidRPr="00016ABC" w:rsidRDefault="00016ABC" w:rsidP="00475242">
      <w:pPr>
        <w:spacing w:after="0" w:line="240" w:lineRule="auto"/>
        <w:ind w:firstLine="567"/>
        <w:jc w:val="both"/>
        <w:rPr>
          <w:rFonts w:ascii="Times New Roman" w:hAnsi="Times New Roman" w:cs="Times New Roman"/>
          <w:sz w:val="24"/>
          <w:szCs w:val="24"/>
          <w:highlight w:val="yellow"/>
        </w:rPr>
      </w:pPr>
      <w:r w:rsidRPr="003F3D6F">
        <w:rPr>
          <w:rFonts w:ascii="Times New Roman" w:hAnsi="Times New Roman" w:cs="Times New Roman"/>
          <w:sz w:val="24"/>
          <w:szCs w:val="24"/>
        </w:rPr>
        <w:t>В рамках ужесточения антикоррупционного законодательства как никогда актуальными и острыми стали вопросы про</w:t>
      </w:r>
      <w:r w:rsidR="004A6105" w:rsidRPr="003F3D6F">
        <w:rPr>
          <w:rFonts w:ascii="Times New Roman" w:hAnsi="Times New Roman" w:cs="Times New Roman"/>
          <w:sz w:val="24"/>
          <w:szCs w:val="24"/>
        </w:rPr>
        <w:t>тиводействия коррупции. В сельском поселении «село Ковран»</w:t>
      </w:r>
      <w:r w:rsidRPr="003F3D6F">
        <w:rPr>
          <w:rFonts w:ascii="Times New Roman" w:hAnsi="Times New Roman" w:cs="Times New Roman"/>
          <w:sz w:val="24"/>
          <w:szCs w:val="24"/>
        </w:rPr>
        <w:t xml:space="preserve"> </w:t>
      </w:r>
      <w:r w:rsidR="004A6105" w:rsidRPr="003F3D6F">
        <w:rPr>
          <w:rFonts w:ascii="Times New Roman" w:hAnsi="Times New Roman" w:cs="Times New Roman"/>
          <w:sz w:val="24"/>
          <w:szCs w:val="24"/>
        </w:rPr>
        <w:t xml:space="preserve">ведется работа по </w:t>
      </w:r>
      <w:r w:rsidRPr="003F3D6F">
        <w:rPr>
          <w:rFonts w:ascii="Times New Roman" w:hAnsi="Times New Roman" w:cs="Times New Roman"/>
          <w:sz w:val="24"/>
          <w:szCs w:val="24"/>
        </w:rPr>
        <w:t xml:space="preserve">антикоррупционной деятельности, который координирует деятельность в данном направлении. Особое внимание уделяется соблюдению муниципальными служащими и руководителями муниципальных учреждений законодательства о противодействии коррупции. Сведения о доходах, расходах, об имуществе и обязательствах имущественного характера отдельных категорий лиц и членов их семей, в соответствии с законом, ежегодно размещаются в сети «Интернет» на официальном сайте Администрации </w:t>
      </w:r>
      <w:r w:rsidR="004A6105" w:rsidRPr="003F3D6F">
        <w:rPr>
          <w:rFonts w:ascii="Times New Roman" w:hAnsi="Times New Roman" w:cs="Times New Roman"/>
          <w:sz w:val="24"/>
          <w:szCs w:val="24"/>
        </w:rPr>
        <w:t xml:space="preserve">села Ковран. </w:t>
      </w:r>
      <w:r w:rsidRPr="003F3D6F">
        <w:rPr>
          <w:rFonts w:ascii="Times New Roman" w:hAnsi="Times New Roman" w:cs="Times New Roman"/>
          <w:sz w:val="24"/>
          <w:szCs w:val="24"/>
        </w:rPr>
        <w:t xml:space="preserve">Проводится антикоррупционная экспертиза проектов нормативных правовых актов Администрации </w:t>
      </w:r>
      <w:r w:rsidR="004A6105" w:rsidRPr="003F3D6F">
        <w:rPr>
          <w:rFonts w:ascii="Times New Roman" w:hAnsi="Times New Roman" w:cs="Times New Roman"/>
          <w:sz w:val="24"/>
          <w:szCs w:val="24"/>
        </w:rPr>
        <w:t>сельского поселения «село Ковран»</w:t>
      </w:r>
      <w:r w:rsidRPr="003F3D6F">
        <w:rPr>
          <w:rFonts w:ascii="Times New Roman" w:hAnsi="Times New Roman" w:cs="Times New Roman"/>
          <w:sz w:val="24"/>
          <w:szCs w:val="24"/>
        </w:rPr>
        <w:t>.</w:t>
      </w:r>
      <w:r w:rsidR="003A28E3" w:rsidRPr="003F3D6F">
        <w:t xml:space="preserve"> </w:t>
      </w:r>
      <w:r w:rsidR="003A28E3" w:rsidRPr="003F3D6F">
        <w:rPr>
          <w:rFonts w:ascii="Times New Roman" w:hAnsi="Times New Roman" w:cs="Times New Roman"/>
          <w:sz w:val="24"/>
          <w:szCs w:val="24"/>
        </w:rPr>
        <w:tab/>
        <w:t>Н</w:t>
      </w:r>
      <w:r w:rsidR="003A28E3" w:rsidRPr="003A28E3">
        <w:rPr>
          <w:rFonts w:ascii="Times New Roman" w:hAnsi="Times New Roman" w:cs="Times New Roman"/>
          <w:sz w:val="24"/>
          <w:szCs w:val="24"/>
        </w:rPr>
        <w:t>азнач</w:t>
      </w:r>
      <w:r w:rsidR="003A28E3">
        <w:rPr>
          <w:rFonts w:ascii="Times New Roman" w:hAnsi="Times New Roman" w:cs="Times New Roman"/>
          <w:sz w:val="24"/>
          <w:szCs w:val="24"/>
        </w:rPr>
        <w:t>ено</w:t>
      </w:r>
      <w:r w:rsidR="003A28E3" w:rsidRPr="003A28E3">
        <w:rPr>
          <w:rFonts w:ascii="Times New Roman" w:hAnsi="Times New Roman" w:cs="Times New Roman"/>
          <w:sz w:val="24"/>
          <w:szCs w:val="24"/>
        </w:rPr>
        <w:t xml:space="preserve"> ответственно</w:t>
      </w:r>
      <w:r w:rsidR="003A28E3">
        <w:rPr>
          <w:rFonts w:ascii="Times New Roman" w:hAnsi="Times New Roman" w:cs="Times New Roman"/>
          <w:sz w:val="24"/>
          <w:szCs w:val="24"/>
        </w:rPr>
        <w:t>е лицо</w:t>
      </w:r>
      <w:r w:rsidR="003A28E3" w:rsidRPr="003A28E3">
        <w:rPr>
          <w:rFonts w:ascii="Times New Roman" w:hAnsi="Times New Roman" w:cs="Times New Roman"/>
          <w:sz w:val="24"/>
          <w:szCs w:val="24"/>
        </w:rPr>
        <w:t xml:space="preserve"> за проведение антикоррупционной экспертизы нормативно правовых актов и проектов нормативно-правовых актов администрации  сельского поселения «село Ковран» – </w:t>
      </w:r>
      <w:proofErr w:type="spellStart"/>
      <w:r w:rsidR="003A28E3" w:rsidRPr="003A28E3">
        <w:rPr>
          <w:rFonts w:ascii="Times New Roman" w:hAnsi="Times New Roman" w:cs="Times New Roman"/>
          <w:sz w:val="24"/>
          <w:szCs w:val="24"/>
        </w:rPr>
        <w:t>ВрИО</w:t>
      </w:r>
      <w:proofErr w:type="spellEnd"/>
      <w:r w:rsidR="003A28E3" w:rsidRPr="003A28E3">
        <w:rPr>
          <w:rFonts w:ascii="Times New Roman" w:hAnsi="Times New Roman" w:cs="Times New Roman"/>
          <w:sz w:val="24"/>
          <w:szCs w:val="24"/>
        </w:rPr>
        <w:t xml:space="preserve"> консультант администрации – Почтово</w:t>
      </w:r>
      <w:r w:rsidR="003A28E3">
        <w:rPr>
          <w:rFonts w:ascii="Times New Roman" w:hAnsi="Times New Roman" w:cs="Times New Roman"/>
          <w:sz w:val="24"/>
          <w:szCs w:val="24"/>
        </w:rPr>
        <w:t>й</w:t>
      </w:r>
      <w:r w:rsidR="003A28E3" w:rsidRPr="003A28E3">
        <w:rPr>
          <w:rFonts w:ascii="Times New Roman" w:hAnsi="Times New Roman" w:cs="Times New Roman"/>
          <w:sz w:val="24"/>
          <w:szCs w:val="24"/>
        </w:rPr>
        <w:t xml:space="preserve"> Серге</w:t>
      </w:r>
      <w:r w:rsidR="003A28E3">
        <w:rPr>
          <w:rFonts w:ascii="Times New Roman" w:hAnsi="Times New Roman" w:cs="Times New Roman"/>
          <w:sz w:val="24"/>
          <w:szCs w:val="24"/>
        </w:rPr>
        <w:t>й</w:t>
      </w:r>
      <w:r w:rsidR="003A28E3" w:rsidRPr="003A28E3">
        <w:rPr>
          <w:rFonts w:ascii="Times New Roman" w:hAnsi="Times New Roman" w:cs="Times New Roman"/>
          <w:sz w:val="24"/>
          <w:szCs w:val="24"/>
        </w:rPr>
        <w:t xml:space="preserve"> Владимирович.</w:t>
      </w:r>
    </w:p>
    <w:p w:rsidR="00E213AD" w:rsidRPr="009D6896" w:rsidRDefault="00F41A02" w:rsidP="00475242">
      <w:pPr>
        <w:spacing w:after="0" w:line="240" w:lineRule="auto"/>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  </w:t>
      </w:r>
    </w:p>
    <w:p w:rsidR="002F44CB" w:rsidRPr="009D6896" w:rsidRDefault="002F44CB" w:rsidP="00475242">
      <w:pPr>
        <w:spacing w:after="0" w:line="240" w:lineRule="auto"/>
        <w:ind w:firstLine="567"/>
        <w:jc w:val="both"/>
        <w:rPr>
          <w:rFonts w:ascii="Times New Roman" w:hAnsi="Times New Roman" w:cs="Times New Roman"/>
          <w:sz w:val="24"/>
          <w:szCs w:val="24"/>
        </w:rPr>
      </w:pPr>
      <w:r w:rsidRPr="009D6896">
        <w:rPr>
          <w:rFonts w:ascii="Times New Roman" w:hAnsi="Times New Roman" w:cs="Times New Roman"/>
          <w:b/>
          <w:sz w:val="24"/>
          <w:szCs w:val="24"/>
        </w:rPr>
        <w:t>Трудности, с которыми пришлось столкнуться, заключались в следующем:</w:t>
      </w:r>
      <w:r w:rsidRPr="009D6896">
        <w:rPr>
          <w:rFonts w:ascii="Times New Roman" w:hAnsi="Times New Roman" w:cs="Times New Roman"/>
          <w:sz w:val="24"/>
          <w:szCs w:val="24"/>
        </w:rPr>
        <w:t xml:space="preserve">                                                                                                                                       - возрастающий объем полномочий органов местного самоуправления и отсутствие достаточных финансовых ресурсов для их обеспечения;                                                                     - дефицит бюджетных сре</w:t>
      </w:r>
      <w:proofErr w:type="gramStart"/>
      <w:r w:rsidRPr="009D6896">
        <w:rPr>
          <w:rFonts w:ascii="Times New Roman" w:hAnsi="Times New Roman" w:cs="Times New Roman"/>
          <w:sz w:val="24"/>
          <w:szCs w:val="24"/>
        </w:rPr>
        <w:t>дств дл</w:t>
      </w:r>
      <w:proofErr w:type="gramEnd"/>
      <w:r w:rsidRPr="009D6896">
        <w:rPr>
          <w:rFonts w:ascii="Times New Roman" w:hAnsi="Times New Roman" w:cs="Times New Roman"/>
          <w:sz w:val="24"/>
          <w:szCs w:val="24"/>
        </w:rPr>
        <w:t>я более качественного выполнения возложенных полномочий;</w:t>
      </w:r>
    </w:p>
    <w:p w:rsidR="002F44CB" w:rsidRPr="009D6896" w:rsidRDefault="002F44CB" w:rsidP="00475242">
      <w:pPr>
        <w:spacing w:line="240" w:lineRule="auto"/>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В бюджете не хватает средств на содержание дорог, решения вопросов </w:t>
      </w:r>
      <w:r w:rsidR="00D842BF" w:rsidRPr="009D6896">
        <w:rPr>
          <w:rFonts w:ascii="Times New Roman" w:hAnsi="Times New Roman" w:cs="Times New Roman"/>
          <w:sz w:val="24"/>
          <w:szCs w:val="24"/>
        </w:rPr>
        <w:t xml:space="preserve">по благоустройству села, </w:t>
      </w:r>
      <w:r w:rsidRPr="009D6896">
        <w:rPr>
          <w:rFonts w:ascii="Times New Roman" w:hAnsi="Times New Roman" w:cs="Times New Roman"/>
          <w:sz w:val="24"/>
          <w:szCs w:val="24"/>
        </w:rPr>
        <w:t>пожарной безопасности, восстановление и капитальный ремонт</w:t>
      </w:r>
      <w:r w:rsidR="006E44F4">
        <w:rPr>
          <w:rFonts w:ascii="Times New Roman" w:hAnsi="Times New Roman" w:cs="Times New Roman"/>
          <w:sz w:val="24"/>
          <w:szCs w:val="24"/>
        </w:rPr>
        <w:t>, строительство</w:t>
      </w:r>
      <w:r w:rsidRPr="009D6896">
        <w:rPr>
          <w:rFonts w:ascii="Times New Roman" w:hAnsi="Times New Roman" w:cs="Times New Roman"/>
          <w:sz w:val="24"/>
          <w:szCs w:val="24"/>
        </w:rPr>
        <w:t xml:space="preserve"> жилого фонда</w:t>
      </w:r>
      <w:r w:rsidR="00D842BF" w:rsidRPr="009D6896">
        <w:rPr>
          <w:rFonts w:ascii="Times New Roman" w:hAnsi="Times New Roman" w:cs="Times New Roman"/>
          <w:sz w:val="24"/>
          <w:szCs w:val="24"/>
        </w:rPr>
        <w:t>.</w:t>
      </w:r>
    </w:p>
    <w:p w:rsidR="00E43F9A" w:rsidRPr="009D6896" w:rsidRDefault="00E43F9A" w:rsidP="00475242">
      <w:pPr>
        <w:pStyle w:val="a3"/>
        <w:ind w:firstLine="567"/>
        <w:jc w:val="both"/>
        <w:rPr>
          <w:rFonts w:ascii="Times New Roman" w:hAnsi="Times New Roman" w:cs="Times New Roman"/>
          <w:sz w:val="24"/>
          <w:szCs w:val="24"/>
        </w:rPr>
      </w:pPr>
      <w:r w:rsidRPr="009D25B9">
        <w:rPr>
          <w:rFonts w:ascii="Times New Roman" w:hAnsi="Times New Roman" w:cs="Times New Roman"/>
          <w:b/>
          <w:sz w:val="24"/>
          <w:szCs w:val="24"/>
        </w:rPr>
        <w:lastRenderedPageBreak/>
        <w:t>Рассмотрим основные направления деятельности администрации сельского поселения</w:t>
      </w:r>
      <w:r w:rsidRPr="009D6896">
        <w:rPr>
          <w:rFonts w:ascii="Times New Roman" w:hAnsi="Times New Roman" w:cs="Times New Roman"/>
          <w:sz w:val="24"/>
          <w:szCs w:val="24"/>
        </w:rPr>
        <w:t>:</w:t>
      </w:r>
    </w:p>
    <w:p w:rsidR="00314F8F" w:rsidRPr="009D6896" w:rsidRDefault="00314F8F" w:rsidP="00475242">
      <w:pPr>
        <w:pStyle w:val="a3"/>
        <w:ind w:firstLine="567"/>
        <w:jc w:val="both"/>
        <w:rPr>
          <w:rFonts w:ascii="Times New Roman" w:hAnsi="Times New Roman" w:cs="Times New Roman"/>
          <w:color w:val="FF0000"/>
          <w:sz w:val="24"/>
          <w:szCs w:val="24"/>
        </w:rPr>
      </w:pPr>
      <w:r w:rsidRPr="009D6896">
        <w:rPr>
          <w:rFonts w:ascii="Times New Roman" w:hAnsi="Times New Roman" w:cs="Times New Roman"/>
          <w:color w:val="FF0000"/>
          <w:sz w:val="24"/>
          <w:szCs w:val="24"/>
        </w:rPr>
        <w:t xml:space="preserve">        </w:t>
      </w:r>
    </w:p>
    <w:p w:rsidR="00D842BF" w:rsidRDefault="00D842BF"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На 20</w:t>
      </w:r>
      <w:r w:rsidR="003F743E">
        <w:rPr>
          <w:rFonts w:ascii="Times New Roman" w:hAnsi="Times New Roman" w:cs="Times New Roman"/>
          <w:sz w:val="24"/>
          <w:szCs w:val="24"/>
        </w:rPr>
        <w:t>20</w:t>
      </w:r>
      <w:r w:rsidR="00475242">
        <w:rPr>
          <w:rFonts w:ascii="Times New Roman" w:hAnsi="Times New Roman" w:cs="Times New Roman"/>
          <w:sz w:val="24"/>
          <w:szCs w:val="24"/>
        </w:rPr>
        <w:t xml:space="preserve"> </w:t>
      </w:r>
      <w:r w:rsidRPr="009D6896">
        <w:rPr>
          <w:rFonts w:ascii="Times New Roman" w:hAnsi="Times New Roman" w:cs="Times New Roman"/>
          <w:sz w:val="24"/>
          <w:szCs w:val="24"/>
        </w:rPr>
        <w:t>год:</w:t>
      </w:r>
    </w:p>
    <w:p w:rsidR="00373AE9" w:rsidRPr="009D6896" w:rsidRDefault="006A71E0"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373AE9">
        <w:rPr>
          <w:rFonts w:ascii="Times New Roman" w:hAnsi="Times New Roman" w:cs="Times New Roman"/>
          <w:sz w:val="24"/>
          <w:szCs w:val="24"/>
        </w:rPr>
        <w:t xml:space="preserve"> П</w:t>
      </w:r>
      <w:r w:rsidR="00373AE9" w:rsidRPr="00373AE9">
        <w:rPr>
          <w:rFonts w:ascii="Times New Roman" w:hAnsi="Times New Roman" w:cs="Times New Roman"/>
          <w:sz w:val="24"/>
          <w:szCs w:val="24"/>
        </w:rPr>
        <w:t>ланируем в этом году закончить разработку проектно-сметн</w:t>
      </w:r>
      <w:r w:rsidR="00373AE9">
        <w:rPr>
          <w:rFonts w:ascii="Times New Roman" w:hAnsi="Times New Roman" w:cs="Times New Roman"/>
          <w:sz w:val="24"/>
          <w:szCs w:val="24"/>
        </w:rPr>
        <w:t>ой</w:t>
      </w:r>
      <w:r w:rsidR="00373AE9" w:rsidRPr="00373AE9">
        <w:rPr>
          <w:rFonts w:ascii="Times New Roman" w:hAnsi="Times New Roman" w:cs="Times New Roman"/>
          <w:sz w:val="24"/>
          <w:szCs w:val="24"/>
        </w:rPr>
        <w:t xml:space="preserve"> документаци</w:t>
      </w:r>
      <w:r w:rsidR="00373AE9">
        <w:rPr>
          <w:rFonts w:ascii="Times New Roman" w:hAnsi="Times New Roman" w:cs="Times New Roman"/>
          <w:sz w:val="24"/>
          <w:szCs w:val="24"/>
        </w:rPr>
        <w:t>и</w:t>
      </w:r>
      <w:r w:rsidR="00373AE9" w:rsidRPr="00373AE9">
        <w:rPr>
          <w:rFonts w:ascii="Times New Roman" w:hAnsi="Times New Roman" w:cs="Times New Roman"/>
          <w:sz w:val="24"/>
          <w:szCs w:val="24"/>
        </w:rPr>
        <w:t xml:space="preserve"> по строительству водозабора и системы водоснабжения сельского поселения</w:t>
      </w:r>
      <w:r w:rsidR="00373AE9">
        <w:rPr>
          <w:rFonts w:ascii="Times New Roman" w:hAnsi="Times New Roman" w:cs="Times New Roman"/>
          <w:sz w:val="24"/>
          <w:szCs w:val="24"/>
        </w:rPr>
        <w:t>, пройти государственную экспертизу</w:t>
      </w:r>
      <w:r w:rsidR="00373AE9" w:rsidRPr="00373AE9">
        <w:rPr>
          <w:rFonts w:ascii="Times New Roman" w:hAnsi="Times New Roman" w:cs="Times New Roman"/>
          <w:sz w:val="24"/>
          <w:szCs w:val="24"/>
        </w:rPr>
        <w:t>.</w:t>
      </w:r>
    </w:p>
    <w:p w:rsidR="006A71E0" w:rsidRPr="009B3846" w:rsidRDefault="006A71E0" w:rsidP="0047524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B3846">
        <w:rPr>
          <w:rFonts w:ascii="Times New Roman" w:hAnsi="Times New Roman" w:cs="Times New Roman"/>
          <w:sz w:val="24"/>
          <w:szCs w:val="24"/>
        </w:rPr>
        <w:t xml:space="preserve">поданы </w:t>
      </w:r>
      <w:r w:rsidRPr="009B3846">
        <w:rPr>
          <w:rFonts w:ascii="Times New Roman" w:hAnsi="Times New Roman" w:cs="Times New Roman"/>
          <w:sz w:val="24"/>
          <w:szCs w:val="24"/>
        </w:rPr>
        <w:t>бюджетные заявки на 2020</w:t>
      </w:r>
      <w:r w:rsidR="00475242">
        <w:rPr>
          <w:rFonts w:ascii="Times New Roman" w:hAnsi="Times New Roman" w:cs="Times New Roman"/>
          <w:sz w:val="24"/>
          <w:szCs w:val="24"/>
        </w:rPr>
        <w:t xml:space="preserve"> </w:t>
      </w:r>
      <w:r w:rsidRPr="009B3846">
        <w:rPr>
          <w:rFonts w:ascii="Times New Roman" w:hAnsi="Times New Roman" w:cs="Times New Roman"/>
          <w:sz w:val="24"/>
          <w:szCs w:val="24"/>
        </w:rPr>
        <w:t>год:</w:t>
      </w:r>
    </w:p>
    <w:p w:rsidR="006A71E0" w:rsidRPr="009B3846" w:rsidRDefault="006A71E0" w:rsidP="00475242">
      <w:pPr>
        <w:pStyle w:val="a3"/>
        <w:ind w:firstLine="567"/>
        <w:jc w:val="both"/>
        <w:rPr>
          <w:rFonts w:ascii="Times New Roman" w:hAnsi="Times New Roman" w:cs="Times New Roman"/>
          <w:sz w:val="24"/>
          <w:szCs w:val="24"/>
        </w:rPr>
      </w:pPr>
      <w:r w:rsidRPr="009B3846">
        <w:rPr>
          <w:rFonts w:ascii="Times New Roman" w:hAnsi="Times New Roman" w:cs="Times New Roman"/>
          <w:sz w:val="24"/>
          <w:szCs w:val="24"/>
        </w:rPr>
        <w:t>- В министерство строительства Камчатского края- разработка ПСД на строительство новых домов в сельском поселении; межевание земельных участков под строительство новых домов;</w:t>
      </w:r>
    </w:p>
    <w:p w:rsidR="006A71E0" w:rsidRPr="009B3846" w:rsidRDefault="006A71E0" w:rsidP="00475242">
      <w:pPr>
        <w:pStyle w:val="a3"/>
        <w:ind w:firstLine="567"/>
        <w:jc w:val="both"/>
        <w:rPr>
          <w:rFonts w:ascii="Times New Roman" w:hAnsi="Times New Roman" w:cs="Times New Roman"/>
          <w:sz w:val="24"/>
          <w:szCs w:val="24"/>
        </w:rPr>
      </w:pPr>
      <w:r w:rsidRPr="009B3846">
        <w:rPr>
          <w:rFonts w:ascii="Times New Roman" w:hAnsi="Times New Roman" w:cs="Times New Roman"/>
          <w:sz w:val="24"/>
          <w:szCs w:val="24"/>
        </w:rPr>
        <w:t>- В министерство ЖКХ Камчатского края: на строительство водоснабжения в с. Ковран</w:t>
      </w:r>
      <w:r w:rsidR="00AC5168">
        <w:rPr>
          <w:rFonts w:ascii="Times New Roman" w:hAnsi="Times New Roman" w:cs="Times New Roman"/>
          <w:sz w:val="24"/>
          <w:szCs w:val="24"/>
        </w:rPr>
        <w:t>;</w:t>
      </w:r>
    </w:p>
    <w:p w:rsidR="006A68E1" w:rsidRPr="009B3846" w:rsidRDefault="006A68E1" w:rsidP="00475242">
      <w:pPr>
        <w:pStyle w:val="a3"/>
        <w:ind w:firstLine="567"/>
        <w:jc w:val="both"/>
        <w:rPr>
          <w:rFonts w:ascii="Times New Roman" w:hAnsi="Times New Roman" w:cs="Times New Roman"/>
          <w:sz w:val="24"/>
          <w:szCs w:val="24"/>
        </w:rPr>
      </w:pPr>
      <w:r w:rsidRPr="009B3846">
        <w:rPr>
          <w:rFonts w:ascii="Times New Roman" w:hAnsi="Times New Roman" w:cs="Times New Roman"/>
          <w:sz w:val="24"/>
          <w:szCs w:val="24"/>
        </w:rPr>
        <w:t>-</w:t>
      </w:r>
      <w:r w:rsidR="00984FC7" w:rsidRPr="009B3846">
        <w:rPr>
          <w:rFonts w:ascii="Times New Roman" w:hAnsi="Times New Roman" w:cs="Times New Roman"/>
          <w:sz w:val="24"/>
          <w:szCs w:val="24"/>
        </w:rPr>
        <w:t xml:space="preserve"> п</w:t>
      </w:r>
      <w:r w:rsidR="00D842BF" w:rsidRPr="009B3846">
        <w:rPr>
          <w:rFonts w:ascii="Times New Roman" w:hAnsi="Times New Roman" w:cs="Times New Roman"/>
          <w:sz w:val="24"/>
          <w:szCs w:val="24"/>
        </w:rPr>
        <w:t>ланируем</w:t>
      </w:r>
      <w:r w:rsidRPr="009B3846">
        <w:rPr>
          <w:rFonts w:ascii="Times New Roman" w:hAnsi="Times New Roman" w:cs="Times New Roman"/>
          <w:sz w:val="24"/>
          <w:szCs w:val="24"/>
        </w:rPr>
        <w:t xml:space="preserve"> замену </w:t>
      </w:r>
      <w:r w:rsidR="009B3846">
        <w:rPr>
          <w:rFonts w:ascii="Times New Roman" w:hAnsi="Times New Roman" w:cs="Times New Roman"/>
          <w:sz w:val="24"/>
          <w:szCs w:val="24"/>
        </w:rPr>
        <w:t>общедомовой системы освещения</w:t>
      </w:r>
      <w:r w:rsidR="00D842BF" w:rsidRPr="009B3846">
        <w:rPr>
          <w:rFonts w:ascii="Times New Roman" w:hAnsi="Times New Roman" w:cs="Times New Roman"/>
          <w:sz w:val="24"/>
          <w:szCs w:val="24"/>
        </w:rPr>
        <w:t xml:space="preserve"> по д.23 ул.50 лет октября</w:t>
      </w:r>
      <w:r w:rsidR="00984FC7" w:rsidRPr="009B3846">
        <w:rPr>
          <w:rFonts w:ascii="Times New Roman" w:hAnsi="Times New Roman" w:cs="Times New Roman"/>
          <w:sz w:val="24"/>
          <w:szCs w:val="24"/>
        </w:rPr>
        <w:t xml:space="preserve"> </w:t>
      </w:r>
      <w:r w:rsidR="00D842BF" w:rsidRPr="009B3846">
        <w:rPr>
          <w:rFonts w:ascii="Times New Roman" w:hAnsi="Times New Roman" w:cs="Times New Roman"/>
          <w:sz w:val="24"/>
          <w:szCs w:val="24"/>
        </w:rPr>
        <w:t>(ФКР)</w:t>
      </w:r>
      <w:r w:rsidR="00984FC7" w:rsidRPr="009B3846">
        <w:rPr>
          <w:rFonts w:ascii="Times New Roman" w:hAnsi="Times New Roman" w:cs="Times New Roman"/>
          <w:sz w:val="24"/>
          <w:szCs w:val="24"/>
        </w:rPr>
        <w:t>;</w:t>
      </w:r>
    </w:p>
    <w:p w:rsidR="006A71E0" w:rsidRPr="009B3846" w:rsidRDefault="00AF3CF1" w:rsidP="00475242">
      <w:pPr>
        <w:pStyle w:val="a3"/>
        <w:ind w:firstLine="567"/>
        <w:jc w:val="both"/>
        <w:rPr>
          <w:rFonts w:ascii="Times New Roman" w:hAnsi="Times New Roman" w:cs="Times New Roman"/>
          <w:sz w:val="24"/>
          <w:szCs w:val="24"/>
        </w:rPr>
      </w:pPr>
      <w:r w:rsidRPr="009B3846">
        <w:rPr>
          <w:rFonts w:ascii="Times New Roman" w:hAnsi="Times New Roman" w:cs="Times New Roman"/>
          <w:sz w:val="24"/>
          <w:szCs w:val="24"/>
        </w:rPr>
        <w:t xml:space="preserve">- планируется провести ремонт части дорожного полотна </w:t>
      </w:r>
      <w:r w:rsidR="005755BE" w:rsidRPr="009B3846">
        <w:rPr>
          <w:rFonts w:ascii="Times New Roman" w:hAnsi="Times New Roman" w:cs="Times New Roman"/>
          <w:sz w:val="24"/>
          <w:szCs w:val="24"/>
        </w:rPr>
        <w:t>дороги Ковран</w:t>
      </w:r>
      <w:r w:rsidR="006A71E0" w:rsidRPr="009B3846">
        <w:rPr>
          <w:rFonts w:ascii="Times New Roman" w:hAnsi="Times New Roman" w:cs="Times New Roman"/>
          <w:sz w:val="24"/>
          <w:szCs w:val="24"/>
        </w:rPr>
        <w:t>;</w:t>
      </w:r>
    </w:p>
    <w:p w:rsidR="00C71A8E" w:rsidRPr="009B3846" w:rsidRDefault="006A71E0" w:rsidP="00475242">
      <w:pPr>
        <w:pStyle w:val="a3"/>
        <w:ind w:firstLine="567"/>
        <w:jc w:val="both"/>
        <w:rPr>
          <w:rFonts w:ascii="Times New Roman" w:hAnsi="Times New Roman" w:cs="Times New Roman"/>
          <w:sz w:val="24"/>
          <w:szCs w:val="24"/>
        </w:rPr>
      </w:pPr>
      <w:r w:rsidRPr="009B3846">
        <w:rPr>
          <w:rFonts w:ascii="Times New Roman" w:hAnsi="Times New Roman" w:cs="Times New Roman"/>
          <w:sz w:val="24"/>
          <w:szCs w:val="24"/>
        </w:rPr>
        <w:t>3)</w:t>
      </w:r>
      <w:r w:rsidR="00475242">
        <w:rPr>
          <w:rFonts w:ascii="Times New Roman" w:hAnsi="Times New Roman" w:cs="Times New Roman"/>
          <w:sz w:val="24"/>
          <w:szCs w:val="24"/>
        </w:rPr>
        <w:t xml:space="preserve"> </w:t>
      </w:r>
      <w:r w:rsidR="00984FC7" w:rsidRPr="009B3846">
        <w:rPr>
          <w:rFonts w:ascii="Times New Roman" w:hAnsi="Times New Roman" w:cs="Times New Roman"/>
          <w:sz w:val="24"/>
          <w:szCs w:val="24"/>
        </w:rPr>
        <w:t xml:space="preserve">Закончить </w:t>
      </w:r>
      <w:r w:rsidR="00D842BF" w:rsidRPr="009B3846">
        <w:rPr>
          <w:rFonts w:ascii="Times New Roman" w:hAnsi="Times New Roman" w:cs="Times New Roman"/>
          <w:sz w:val="24"/>
          <w:szCs w:val="24"/>
        </w:rPr>
        <w:t>работ</w:t>
      </w:r>
      <w:r w:rsidR="00984FC7" w:rsidRPr="009B3846">
        <w:rPr>
          <w:rFonts w:ascii="Times New Roman" w:hAnsi="Times New Roman" w:cs="Times New Roman"/>
          <w:sz w:val="24"/>
          <w:szCs w:val="24"/>
        </w:rPr>
        <w:t>ы</w:t>
      </w:r>
      <w:r w:rsidR="00BA0F13" w:rsidRPr="009B3846">
        <w:rPr>
          <w:rFonts w:ascii="Times New Roman" w:hAnsi="Times New Roman" w:cs="Times New Roman"/>
          <w:sz w:val="24"/>
          <w:szCs w:val="24"/>
        </w:rPr>
        <w:t xml:space="preserve"> </w:t>
      </w:r>
      <w:r w:rsidR="00D842BF" w:rsidRPr="009B3846">
        <w:rPr>
          <w:rFonts w:ascii="Times New Roman" w:hAnsi="Times New Roman" w:cs="Times New Roman"/>
          <w:sz w:val="24"/>
          <w:szCs w:val="24"/>
        </w:rPr>
        <w:t xml:space="preserve">по </w:t>
      </w:r>
      <w:r w:rsidR="00C71A8E" w:rsidRPr="009B3846">
        <w:rPr>
          <w:rFonts w:ascii="Times New Roman" w:hAnsi="Times New Roman" w:cs="Times New Roman"/>
          <w:sz w:val="24"/>
          <w:szCs w:val="24"/>
        </w:rPr>
        <w:t>закрыти</w:t>
      </w:r>
      <w:r w:rsidR="00D842BF" w:rsidRPr="009B3846">
        <w:rPr>
          <w:rFonts w:ascii="Times New Roman" w:hAnsi="Times New Roman" w:cs="Times New Roman"/>
          <w:sz w:val="24"/>
          <w:szCs w:val="24"/>
        </w:rPr>
        <w:t>ю</w:t>
      </w:r>
      <w:r w:rsidR="00C71A8E" w:rsidRPr="009B3846">
        <w:rPr>
          <w:rFonts w:ascii="Times New Roman" w:hAnsi="Times New Roman" w:cs="Times New Roman"/>
          <w:sz w:val="24"/>
          <w:szCs w:val="24"/>
        </w:rPr>
        <w:t xml:space="preserve"> </w:t>
      </w:r>
      <w:r w:rsidR="00BA0F13" w:rsidRPr="009B3846">
        <w:rPr>
          <w:rFonts w:ascii="Times New Roman" w:hAnsi="Times New Roman" w:cs="Times New Roman"/>
          <w:sz w:val="24"/>
          <w:szCs w:val="24"/>
        </w:rPr>
        <w:t>несанкционированных свалок</w:t>
      </w:r>
      <w:r w:rsidR="00D842BF" w:rsidRPr="009B3846">
        <w:rPr>
          <w:rFonts w:ascii="Times New Roman" w:hAnsi="Times New Roman" w:cs="Times New Roman"/>
          <w:sz w:val="24"/>
          <w:szCs w:val="24"/>
        </w:rPr>
        <w:t>(металлолома)</w:t>
      </w:r>
      <w:r w:rsidR="00475242">
        <w:rPr>
          <w:rFonts w:ascii="Times New Roman" w:hAnsi="Times New Roman" w:cs="Times New Roman"/>
          <w:sz w:val="24"/>
          <w:szCs w:val="24"/>
        </w:rPr>
        <w:t xml:space="preserve"> </w:t>
      </w:r>
      <w:r w:rsidR="00984FC7" w:rsidRPr="009B3846">
        <w:rPr>
          <w:rFonts w:ascii="Times New Roman" w:hAnsi="Times New Roman" w:cs="Times New Roman"/>
          <w:sz w:val="24"/>
          <w:szCs w:val="24"/>
        </w:rPr>
        <w:t>(Агентство по отходам КК)</w:t>
      </w:r>
      <w:r w:rsidR="00AC5168">
        <w:rPr>
          <w:rFonts w:ascii="Times New Roman" w:hAnsi="Times New Roman" w:cs="Times New Roman"/>
          <w:sz w:val="24"/>
          <w:szCs w:val="24"/>
        </w:rPr>
        <w:t>.</w:t>
      </w:r>
    </w:p>
    <w:p w:rsidR="00984FC7" w:rsidRPr="009B3846" w:rsidRDefault="006A71E0" w:rsidP="00475242">
      <w:pPr>
        <w:pStyle w:val="a3"/>
        <w:ind w:firstLine="567"/>
        <w:jc w:val="both"/>
        <w:rPr>
          <w:rFonts w:ascii="Times New Roman" w:hAnsi="Times New Roman" w:cs="Times New Roman"/>
          <w:sz w:val="24"/>
          <w:szCs w:val="24"/>
        </w:rPr>
      </w:pPr>
      <w:r w:rsidRPr="009B3846">
        <w:rPr>
          <w:rFonts w:ascii="Times New Roman" w:hAnsi="Times New Roman" w:cs="Times New Roman"/>
          <w:sz w:val="24"/>
          <w:szCs w:val="24"/>
        </w:rPr>
        <w:t>4)</w:t>
      </w:r>
      <w:r w:rsidR="00475242">
        <w:rPr>
          <w:rFonts w:ascii="Times New Roman" w:hAnsi="Times New Roman" w:cs="Times New Roman"/>
          <w:sz w:val="24"/>
          <w:szCs w:val="24"/>
        </w:rPr>
        <w:t xml:space="preserve"> </w:t>
      </w:r>
      <w:r w:rsidR="00984FC7" w:rsidRPr="009B3846">
        <w:rPr>
          <w:rFonts w:ascii="Times New Roman" w:hAnsi="Times New Roman" w:cs="Times New Roman"/>
          <w:sz w:val="24"/>
          <w:szCs w:val="24"/>
        </w:rPr>
        <w:t xml:space="preserve">обустройство </w:t>
      </w:r>
      <w:r w:rsidR="00DB64C9" w:rsidRPr="009B3846">
        <w:rPr>
          <w:rFonts w:ascii="Times New Roman" w:hAnsi="Times New Roman" w:cs="Times New Roman"/>
          <w:sz w:val="24"/>
          <w:szCs w:val="24"/>
        </w:rPr>
        <w:t xml:space="preserve">трех </w:t>
      </w:r>
      <w:r w:rsidR="00984FC7" w:rsidRPr="009B3846">
        <w:rPr>
          <w:rFonts w:ascii="Times New Roman" w:hAnsi="Times New Roman" w:cs="Times New Roman"/>
          <w:sz w:val="24"/>
          <w:szCs w:val="24"/>
        </w:rPr>
        <w:t>площадок для сбора ТБО</w:t>
      </w:r>
      <w:r w:rsidR="009B3846">
        <w:rPr>
          <w:rFonts w:ascii="Times New Roman" w:hAnsi="Times New Roman" w:cs="Times New Roman"/>
          <w:sz w:val="24"/>
          <w:szCs w:val="24"/>
        </w:rPr>
        <w:t xml:space="preserve"> </w:t>
      </w:r>
      <w:r w:rsidR="002B1417" w:rsidRPr="009B3846">
        <w:rPr>
          <w:rFonts w:ascii="Times New Roman" w:hAnsi="Times New Roman" w:cs="Times New Roman"/>
          <w:sz w:val="24"/>
          <w:szCs w:val="24"/>
        </w:rPr>
        <w:t>(благоустройство)</w:t>
      </w:r>
      <w:r w:rsidR="00AC5168">
        <w:rPr>
          <w:rFonts w:ascii="Times New Roman" w:hAnsi="Times New Roman" w:cs="Times New Roman"/>
          <w:sz w:val="24"/>
          <w:szCs w:val="24"/>
        </w:rPr>
        <w:t>.</w:t>
      </w:r>
    </w:p>
    <w:p w:rsidR="00984FC7" w:rsidRPr="00016985" w:rsidRDefault="006A71E0" w:rsidP="00475242">
      <w:pPr>
        <w:pStyle w:val="a3"/>
        <w:ind w:firstLine="567"/>
        <w:jc w:val="both"/>
        <w:rPr>
          <w:rFonts w:ascii="Times New Roman" w:hAnsi="Times New Roman" w:cs="Times New Roman"/>
          <w:sz w:val="24"/>
          <w:szCs w:val="24"/>
        </w:rPr>
      </w:pPr>
      <w:r w:rsidRPr="009B3846">
        <w:rPr>
          <w:rFonts w:ascii="Times New Roman" w:hAnsi="Times New Roman" w:cs="Times New Roman"/>
          <w:sz w:val="24"/>
          <w:szCs w:val="24"/>
        </w:rPr>
        <w:t>5)</w:t>
      </w:r>
      <w:r w:rsidR="009B3846">
        <w:rPr>
          <w:rFonts w:ascii="Times New Roman" w:hAnsi="Times New Roman" w:cs="Times New Roman"/>
          <w:sz w:val="24"/>
          <w:szCs w:val="24"/>
        </w:rPr>
        <w:t xml:space="preserve"> </w:t>
      </w:r>
      <w:r w:rsidR="00984FC7" w:rsidRPr="009B3846">
        <w:rPr>
          <w:rFonts w:ascii="Times New Roman" w:hAnsi="Times New Roman" w:cs="Times New Roman"/>
          <w:sz w:val="24"/>
          <w:szCs w:val="24"/>
        </w:rPr>
        <w:t xml:space="preserve">решение задачи по </w:t>
      </w:r>
      <w:r w:rsidR="00DB64C9" w:rsidRPr="009B3846">
        <w:rPr>
          <w:rFonts w:ascii="Times New Roman" w:hAnsi="Times New Roman" w:cs="Times New Roman"/>
          <w:sz w:val="24"/>
          <w:szCs w:val="24"/>
        </w:rPr>
        <w:t>отбору регионального оператора на территории сельского поселения по обращению с твердыми коммунальными отходами (ИП или другой организацией) для заключения соглашения</w:t>
      </w:r>
      <w:r w:rsidR="00016985" w:rsidRPr="009B3846">
        <w:rPr>
          <w:rFonts w:ascii="Times New Roman" w:hAnsi="Times New Roman" w:cs="Times New Roman"/>
          <w:sz w:val="24"/>
          <w:szCs w:val="24"/>
        </w:rPr>
        <w:t>.</w:t>
      </w:r>
    </w:p>
    <w:p w:rsidR="00984FC7" w:rsidRPr="009D6896" w:rsidRDefault="00984FC7" w:rsidP="00475242">
      <w:pPr>
        <w:pStyle w:val="a3"/>
        <w:ind w:firstLine="567"/>
        <w:jc w:val="both"/>
        <w:rPr>
          <w:rFonts w:ascii="Times New Roman" w:hAnsi="Times New Roman" w:cs="Times New Roman"/>
          <w:sz w:val="24"/>
          <w:szCs w:val="24"/>
        </w:rPr>
      </w:pPr>
    </w:p>
    <w:p w:rsidR="00314F8F" w:rsidRPr="009D6896" w:rsidRDefault="00314F8F"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По вопросам культуры и спорта:</w:t>
      </w:r>
    </w:p>
    <w:p w:rsidR="00AF3CF1" w:rsidRPr="009D6896" w:rsidRDefault="00AF3CF1"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w:t>
      </w:r>
      <w:r w:rsidR="002B1417" w:rsidRPr="009D6896">
        <w:rPr>
          <w:rFonts w:ascii="Times New Roman" w:hAnsi="Times New Roman" w:cs="Times New Roman"/>
          <w:sz w:val="24"/>
          <w:szCs w:val="24"/>
        </w:rPr>
        <w:t xml:space="preserve"> </w:t>
      </w:r>
      <w:r w:rsidRPr="009D6896">
        <w:rPr>
          <w:rFonts w:ascii="Times New Roman" w:hAnsi="Times New Roman" w:cs="Times New Roman"/>
          <w:sz w:val="24"/>
          <w:szCs w:val="24"/>
        </w:rPr>
        <w:t xml:space="preserve"> продолжим традицию проведения национальных обрядовых праздников;</w:t>
      </w:r>
    </w:p>
    <w:p w:rsidR="00BA0F13" w:rsidRPr="009D6896" w:rsidRDefault="00BA0F13"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продолжим участие в районных спортивных соревнования, военно-спортивных мероприятиях</w:t>
      </w:r>
      <w:r w:rsidR="00F85095" w:rsidRPr="009D6896">
        <w:rPr>
          <w:rFonts w:ascii="Times New Roman" w:hAnsi="Times New Roman" w:cs="Times New Roman"/>
          <w:sz w:val="24"/>
          <w:szCs w:val="24"/>
        </w:rPr>
        <w:t>.</w:t>
      </w:r>
    </w:p>
    <w:p w:rsidR="00E2574F" w:rsidRPr="006A71E0" w:rsidRDefault="00F85095" w:rsidP="00475242">
      <w:pPr>
        <w:pStyle w:val="a3"/>
        <w:ind w:firstLine="567"/>
        <w:jc w:val="both"/>
        <w:rPr>
          <w:rFonts w:ascii="Times New Roman" w:hAnsi="Times New Roman" w:cs="Times New Roman"/>
          <w:b/>
          <w:sz w:val="24"/>
          <w:szCs w:val="24"/>
        </w:rPr>
      </w:pPr>
      <w:r w:rsidRPr="009D6896">
        <w:rPr>
          <w:rFonts w:ascii="Times New Roman" w:hAnsi="Times New Roman" w:cs="Times New Roman"/>
          <w:sz w:val="24"/>
          <w:szCs w:val="24"/>
        </w:rPr>
        <w:t xml:space="preserve">     </w:t>
      </w:r>
      <w:r w:rsidRPr="006E44F4">
        <w:rPr>
          <w:rFonts w:ascii="Times New Roman" w:hAnsi="Times New Roman" w:cs="Times New Roman"/>
          <w:sz w:val="24"/>
          <w:szCs w:val="24"/>
        </w:rPr>
        <w:t xml:space="preserve"> </w:t>
      </w:r>
      <w:r w:rsidR="00314F8F" w:rsidRPr="006A71E0">
        <w:rPr>
          <w:rFonts w:ascii="Times New Roman" w:hAnsi="Times New Roman" w:cs="Times New Roman"/>
          <w:b/>
          <w:sz w:val="24"/>
          <w:szCs w:val="24"/>
        </w:rPr>
        <w:t>И</w:t>
      </w:r>
      <w:r w:rsidR="004732BC" w:rsidRPr="006A71E0">
        <w:rPr>
          <w:rFonts w:ascii="Times New Roman" w:hAnsi="Times New Roman" w:cs="Times New Roman"/>
          <w:b/>
          <w:sz w:val="24"/>
          <w:szCs w:val="24"/>
        </w:rPr>
        <w:t xml:space="preserve"> конечно самая главная задача – повышение эффективности местного самоуправления, обеспечение максимального удовлетворения социальных потребностей населения. </w:t>
      </w:r>
    </w:p>
    <w:p w:rsidR="000846A8" w:rsidRPr="006E44F4" w:rsidRDefault="000846A8" w:rsidP="00475242">
      <w:pPr>
        <w:pStyle w:val="a3"/>
        <w:ind w:firstLine="567"/>
        <w:jc w:val="both"/>
        <w:rPr>
          <w:rFonts w:ascii="Times New Roman" w:hAnsi="Times New Roman" w:cs="Times New Roman"/>
          <w:sz w:val="24"/>
          <w:szCs w:val="24"/>
        </w:rPr>
      </w:pPr>
      <w:r w:rsidRPr="006E44F4">
        <w:rPr>
          <w:rFonts w:ascii="Times New Roman" w:hAnsi="Times New Roman" w:cs="Times New Roman"/>
          <w:sz w:val="24"/>
          <w:szCs w:val="24"/>
        </w:rPr>
        <w:t>Я желаю всем неравнодушным жителям села подключиться к нашей начатой работе трезвого образа жизни населения, приходить на кружки</w:t>
      </w:r>
      <w:r w:rsidR="0054572B" w:rsidRPr="006E44F4">
        <w:rPr>
          <w:rFonts w:ascii="Times New Roman" w:hAnsi="Times New Roman" w:cs="Times New Roman"/>
          <w:sz w:val="24"/>
          <w:szCs w:val="24"/>
        </w:rPr>
        <w:t xml:space="preserve"> и мероприятия</w:t>
      </w:r>
      <w:r w:rsidRPr="006E44F4">
        <w:rPr>
          <w:rFonts w:ascii="Times New Roman" w:hAnsi="Times New Roman" w:cs="Times New Roman"/>
          <w:sz w:val="24"/>
          <w:szCs w:val="24"/>
        </w:rPr>
        <w:t xml:space="preserve"> в </w:t>
      </w:r>
      <w:r w:rsidR="0054572B" w:rsidRPr="006E44F4">
        <w:rPr>
          <w:rFonts w:ascii="Times New Roman" w:hAnsi="Times New Roman" w:cs="Times New Roman"/>
          <w:sz w:val="24"/>
          <w:szCs w:val="24"/>
        </w:rPr>
        <w:t>сельский дом культуры, продолжить работу волонтерам</w:t>
      </w:r>
      <w:r w:rsidRPr="006E44F4">
        <w:rPr>
          <w:rFonts w:ascii="Times New Roman" w:hAnsi="Times New Roman" w:cs="Times New Roman"/>
          <w:sz w:val="24"/>
          <w:szCs w:val="24"/>
        </w:rPr>
        <w:t>, приходить на общие собрания</w:t>
      </w:r>
      <w:r w:rsidR="002B1417" w:rsidRPr="006E44F4">
        <w:rPr>
          <w:rFonts w:ascii="Times New Roman" w:hAnsi="Times New Roman" w:cs="Times New Roman"/>
          <w:sz w:val="24"/>
          <w:szCs w:val="24"/>
        </w:rPr>
        <w:t xml:space="preserve"> жителей, активнее участвовать в жизни нашего села. </w:t>
      </w:r>
    </w:p>
    <w:p w:rsidR="005C784F" w:rsidRPr="009D6896" w:rsidRDefault="006A68E1" w:rsidP="00475242">
      <w:pPr>
        <w:pStyle w:val="a3"/>
        <w:ind w:firstLine="567"/>
        <w:jc w:val="both"/>
        <w:rPr>
          <w:rFonts w:ascii="Times New Roman" w:hAnsi="Times New Roman" w:cs="Times New Roman"/>
          <w:sz w:val="24"/>
          <w:szCs w:val="24"/>
        </w:rPr>
      </w:pPr>
      <w:r w:rsidRPr="009D6896">
        <w:rPr>
          <w:rFonts w:ascii="Times New Roman" w:hAnsi="Times New Roman" w:cs="Times New Roman"/>
          <w:sz w:val="24"/>
          <w:szCs w:val="24"/>
        </w:rPr>
        <w:t xml:space="preserve"> </w:t>
      </w:r>
    </w:p>
    <w:p w:rsidR="00670D73" w:rsidRPr="006E44F4" w:rsidRDefault="00670D73" w:rsidP="00475242">
      <w:pPr>
        <w:ind w:firstLine="567"/>
        <w:jc w:val="both"/>
        <w:rPr>
          <w:rFonts w:ascii="Times New Roman" w:hAnsi="Times New Roman" w:cs="Times New Roman"/>
          <w:b/>
          <w:sz w:val="24"/>
          <w:szCs w:val="24"/>
        </w:rPr>
      </w:pPr>
      <w:r w:rsidRPr="009D6896">
        <w:rPr>
          <w:rFonts w:ascii="Times New Roman" w:hAnsi="Times New Roman" w:cs="Times New Roman"/>
          <w:sz w:val="24"/>
          <w:szCs w:val="24"/>
        </w:rPr>
        <w:t xml:space="preserve"> </w:t>
      </w:r>
      <w:r w:rsidR="006A68E1" w:rsidRPr="006E44F4">
        <w:rPr>
          <w:rFonts w:ascii="Times New Roman" w:hAnsi="Times New Roman" w:cs="Times New Roman"/>
          <w:b/>
          <w:sz w:val="24"/>
          <w:szCs w:val="24"/>
        </w:rPr>
        <w:t>В заключение своего доклада</w:t>
      </w:r>
      <w:r w:rsidRPr="006E44F4">
        <w:rPr>
          <w:rFonts w:ascii="Times New Roman" w:hAnsi="Times New Roman" w:cs="Times New Roman"/>
          <w:b/>
          <w:sz w:val="24"/>
          <w:szCs w:val="24"/>
        </w:rPr>
        <w:t xml:space="preserve"> </w:t>
      </w:r>
      <w:r w:rsidR="00A87996" w:rsidRPr="006E44F4">
        <w:rPr>
          <w:rFonts w:ascii="Times New Roman" w:hAnsi="Times New Roman" w:cs="Times New Roman"/>
          <w:b/>
          <w:sz w:val="24"/>
          <w:szCs w:val="24"/>
        </w:rPr>
        <w:t>я</w:t>
      </w:r>
      <w:r w:rsidR="006A68E1" w:rsidRPr="006E44F4">
        <w:rPr>
          <w:rFonts w:ascii="Times New Roman" w:hAnsi="Times New Roman" w:cs="Times New Roman"/>
          <w:b/>
          <w:sz w:val="24"/>
          <w:szCs w:val="24"/>
        </w:rPr>
        <w:t xml:space="preserve"> благодарю всех, кто оказывает нам поддержку и помощь</w:t>
      </w:r>
      <w:r w:rsidR="002B1417" w:rsidRPr="006E44F4">
        <w:rPr>
          <w:rFonts w:ascii="Times New Roman" w:hAnsi="Times New Roman" w:cs="Times New Roman"/>
          <w:b/>
          <w:sz w:val="24"/>
          <w:szCs w:val="24"/>
        </w:rPr>
        <w:t>:</w:t>
      </w:r>
      <w:r w:rsidR="006A68E1" w:rsidRPr="006E44F4">
        <w:rPr>
          <w:rFonts w:ascii="Times New Roman" w:hAnsi="Times New Roman" w:cs="Times New Roman"/>
          <w:b/>
          <w:sz w:val="24"/>
          <w:szCs w:val="24"/>
        </w:rPr>
        <w:t xml:space="preserve"> Губернатора Камчатского края В.И. </w:t>
      </w:r>
      <w:proofErr w:type="spellStart"/>
      <w:r w:rsidR="006A68E1" w:rsidRPr="006E44F4">
        <w:rPr>
          <w:rFonts w:ascii="Times New Roman" w:hAnsi="Times New Roman" w:cs="Times New Roman"/>
          <w:b/>
          <w:sz w:val="24"/>
          <w:szCs w:val="24"/>
        </w:rPr>
        <w:t>Илюхина</w:t>
      </w:r>
      <w:proofErr w:type="spellEnd"/>
      <w:r w:rsidR="006A68E1" w:rsidRPr="006E44F4">
        <w:rPr>
          <w:rFonts w:ascii="Times New Roman" w:hAnsi="Times New Roman" w:cs="Times New Roman"/>
          <w:b/>
          <w:sz w:val="24"/>
          <w:szCs w:val="24"/>
        </w:rPr>
        <w:t>, Правительство Камчатского края, депутатов Законодательного Собрания Камчатского края, Администрацию Тигильского муниципального района,</w:t>
      </w:r>
      <w:r w:rsidRPr="006E44F4">
        <w:rPr>
          <w:rFonts w:ascii="Times New Roman" w:hAnsi="Times New Roman" w:cs="Times New Roman"/>
          <w:b/>
          <w:sz w:val="24"/>
          <w:szCs w:val="24"/>
        </w:rPr>
        <w:t xml:space="preserve"> депутат</w:t>
      </w:r>
      <w:r w:rsidR="002B1417" w:rsidRPr="006E44F4">
        <w:rPr>
          <w:rFonts w:ascii="Times New Roman" w:hAnsi="Times New Roman" w:cs="Times New Roman"/>
          <w:b/>
          <w:sz w:val="24"/>
          <w:szCs w:val="24"/>
        </w:rPr>
        <w:t>ов</w:t>
      </w:r>
      <w:r w:rsidRPr="006E44F4">
        <w:rPr>
          <w:rFonts w:ascii="Times New Roman" w:hAnsi="Times New Roman" w:cs="Times New Roman"/>
          <w:b/>
          <w:sz w:val="24"/>
          <w:szCs w:val="24"/>
        </w:rPr>
        <w:t xml:space="preserve"> Собрания депутатов сельского поселения</w:t>
      </w:r>
      <w:r w:rsidR="005C784F" w:rsidRPr="006E44F4">
        <w:rPr>
          <w:rFonts w:ascii="Times New Roman" w:hAnsi="Times New Roman" w:cs="Times New Roman"/>
          <w:b/>
          <w:sz w:val="24"/>
          <w:szCs w:val="24"/>
        </w:rPr>
        <w:t xml:space="preserve"> «село Ковран»</w:t>
      </w:r>
      <w:r w:rsidRPr="006E44F4">
        <w:rPr>
          <w:rFonts w:ascii="Times New Roman" w:hAnsi="Times New Roman" w:cs="Times New Roman"/>
          <w:b/>
          <w:sz w:val="24"/>
          <w:szCs w:val="24"/>
        </w:rPr>
        <w:t>,   руководител</w:t>
      </w:r>
      <w:r w:rsidR="002B1417" w:rsidRPr="006E44F4">
        <w:rPr>
          <w:rFonts w:ascii="Times New Roman" w:hAnsi="Times New Roman" w:cs="Times New Roman"/>
          <w:b/>
          <w:sz w:val="24"/>
          <w:szCs w:val="24"/>
        </w:rPr>
        <w:t>ей</w:t>
      </w:r>
      <w:r w:rsidRPr="006E44F4">
        <w:rPr>
          <w:rFonts w:ascii="Times New Roman" w:hAnsi="Times New Roman" w:cs="Times New Roman"/>
          <w:b/>
          <w:sz w:val="24"/>
          <w:szCs w:val="24"/>
        </w:rPr>
        <w:t xml:space="preserve"> организаций и учреждений, расположенных на территории  сельского поселения</w:t>
      </w:r>
      <w:r w:rsidR="005C784F" w:rsidRPr="006E44F4">
        <w:rPr>
          <w:rFonts w:ascii="Times New Roman" w:hAnsi="Times New Roman" w:cs="Times New Roman"/>
          <w:b/>
          <w:sz w:val="24"/>
          <w:szCs w:val="24"/>
        </w:rPr>
        <w:t xml:space="preserve"> «село Ковран»,</w:t>
      </w:r>
      <w:r w:rsidR="009D6896" w:rsidRPr="006E44F4">
        <w:rPr>
          <w:rFonts w:ascii="Times New Roman" w:hAnsi="Times New Roman" w:cs="Times New Roman"/>
          <w:b/>
          <w:sz w:val="24"/>
          <w:szCs w:val="24"/>
        </w:rPr>
        <w:t xml:space="preserve"> Общественный фонд «Возрождения развития оленеводства Камчатского края», АО «</w:t>
      </w:r>
      <w:proofErr w:type="spellStart"/>
      <w:r w:rsidR="009D6896" w:rsidRPr="006E44F4">
        <w:rPr>
          <w:rFonts w:ascii="Times New Roman" w:hAnsi="Times New Roman" w:cs="Times New Roman"/>
          <w:b/>
          <w:sz w:val="24"/>
          <w:szCs w:val="24"/>
        </w:rPr>
        <w:t>Хайрюзовский</w:t>
      </w:r>
      <w:proofErr w:type="spellEnd"/>
      <w:r w:rsidR="009D6896" w:rsidRPr="006E44F4">
        <w:rPr>
          <w:rFonts w:ascii="Times New Roman" w:hAnsi="Times New Roman" w:cs="Times New Roman"/>
          <w:b/>
          <w:sz w:val="24"/>
          <w:szCs w:val="24"/>
        </w:rPr>
        <w:t xml:space="preserve"> РКЗ», РО «</w:t>
      </w:r>
      <w:proofErr w:type="spellStart"/>
      <w:r w:rsidR="009D6896" w:rsidRPr="006E44F4">
        <w:rPr>
          <w:rFonts w:ascii="Times New Roman" w:hAnsi="Times New Roman" w:cs="Times New Roman"/>
          <w:b/>
          <w:sz w:val="24"/>
          <w:szCs w:val="24"/>
        </w:rPr>
        <w:t>Каврал</w:t>
      </w:r>
      <w:proofErr w:type="spellEnd"/>
      <w:r w:rsidR="00AC5168">
        <w:rPr>
          <w:rFonts w:ascii="Times New Roman" w:hAnsi="Times New Roman" w:cs="Times New Roman"/>
          <w:b/>
          <w:sz w:val="24"/>
          <w:szCs w:val="24"/>
        </w:rPr>
        <w:t>»</w:t>
      </w:r>
      <w:r w:rsidR="009D6896" w:rsidRPr="006E44F4">
        <w:rPr>
          <w:rFonts w:ascii="Times New Roman" w:hAnsi="Times New Roman" w:cs="Times New Roman"/>
          <w:b/>
          <w:sz w:val="24"/>
          <w:szCs w:val="24"/>
        </w:rPr>
        <w:t>, РО «</w:t>
      </w:r>
      <w:proofErr w:type="spellStart"/>
      <w:r w:rsidR="009D6896" w:rsidRPr="006E44F4">
        <w:rPr>
          <w:rFonts w:ascii="Times New Roman" w:hAnsi="Times New Roman" w:cs="Times New Roman"/>
          <w:b/>
          <w:sz w:val="24"/>
          <w:szCs w:val="24"/>
        </w:rPr>
        <w:t>Каюю</w:t>
      </w:r>
      <w:proofErr w:type="spellEnd"/>
      <w:r w:rsidR="009D6896" w:rsidRPr="006E44F4">
        <w:rPr>
          <w:rFonts w:ascii="Times New Roman" w:hAnsi="Times New Roman" w:cs="Times New Roman"/>
          <w:b/>
          <w:sz w:val="24"/>
          <w:szCs w:val="24"/>
        </w:rPr>
        <w:t>»,</w:t>
      </w:r>
      <w:r w:rsidR="005C784F" w:rsidRPr="006E44F4">
        <w:rPr>
          <w:rFonts w:ascii="Times New Roman" w:hAnsi="Times New Roman" w:cs="Times New Roman"/>
          <w:b/>
          <w:sz w:val="24"/>
          <w:szCs w:val="24"/>
        </w:rPr>
        <w:t xml:space="preserve"> индивидуальны</w:t>
      </w:r>
      <w:r w:rsidR="002B1417" w:rsidRPr="006E44F4">
        <w:rPr>
          <w:rFonts w:ascii="Times New Roman" w:hAnsi="Times New Roman" w:cs="Times New Roman"/>
          <w:b/>
          <w:sz w:val="24"/>
          <w:szCs w:val="24"/>
        </w:rPr>
        <w:t>х</w:t>
      </w:r>
      <w:r w:rsidR="005C784F" w:rsidRPr="006E44F4">
        <w:rPr>
          <w:rFonts w:ascii="Times New Roman" w:hAnsi="Times New Roman" w:cs="Times New Roman"/>
          <w:b/>
          <w:sz w:val="24"/>
          <w:szCs w:val="24"/>
        </w:rPr>
        <w:t xml:space="preserve"> предпринимател</w:t>
      </w:r>
      <w:r w:rsidR="002B1417" w:rsidRPr="006E44F4">
        <w:rPr>
          <w:rFonts w:ascii="Times New Roman" w:hAnsi="Times New Roman" w:cs="Times New Roman"/>
          <w:b/>
          <w:sz w:val="24"/>
          <w:szCs w:val="24"/>
        </w:rPr>
        <w:t>ей</w:t>
      </w:r>
      <w:r w:rsidRPr="006E44F4">
        <w:rPr>
          <w:rFonts w:ascii="Times New Roman" w:hAnsi="Times New Roman" w:cs="Times New Roman"/>
          <w:b/>
          <w:sz w:val="24"/>
          <w:szCs w:val="24"/>
        </w:rPr>
        <w:t xml:space="preserve"> </w:t>
      </w:r>
      <w:r w:rsidR="00F85095" w:rsidRPr="006E44F4">
        <w:rPr>
          <w:rFonts w:ascii="Times New Roman" w:hAnsi="Times New Roman" w:cs="Times New Roman"/>
          <w:b/>
          <w:sz w:val="24"/>
          <w:szCs w:val="24"/>
        </w:rPr>
        <w:t>и активист</w:t>
      </w:r>
      <w:r w:rsidR="002B1417" w:rsidRPr="006E44F4">
        <w:rPr>
          <w:rFonts w:ascii="Times New Roman" w:hAnsi="Times New Roman" w:cs="Times New Roman"/>
          <w:b/>
          <w:sz w:val="24"/>
          <w:szCs w:val="24"/>
        </w:rPr>
        <w:t>ов</w:t>
      </w:r>
      <w:r w:rsidR="00F85095" w:rsidRPr="006E44F4">
        <w:rPr>
          <w:rFonts w:ascii="Times New Roman" w:hAnsi="Times New Roman" w:cs="Times New Roman"/>
          <w:b/>
          <w:sz w:val="24"/>
          <w:szCs w:val="24"/>
        </w:rPr>
        <w:t xml:space="preserve"> нашего села </w:t>
      </w:r>
      <w:r w:rsidRPr="006E44F4">
        <w:rPr>
          <w:rFonts w:ascii="Times New Roman" w:hAnsi="Times New Roman" w:cs="Times New Roman"/>
          <w:b/>
          <w:sz w:val="24"/>
          <w:szCs w:val="24"/>
        </w:rPr>
        <w:t xml:space="preserve">за их беспокойный характер, ответственный подход и активное участие в </w:t>
      </w:r>
      <w:r w:rsidR="009D6896" w:rsidRPr="006E44F4">
        <w:rPr>
          <w:rFonts w:ascii="Times New Roman" w:hAnsi="Times New Roman" w:cs="Times New Roman"/>
          <w:b/>
          <w:sz w:val="24"/>
          <w:szCs w:val="24"/>
        </w:rPr>
        <w:t xml:space="preserve">решении социально значимых вопросов </w:t>
      </w:r>
      <w:r w:rsidRPr="006E44F4">
        <w:rPr>
          <w:rFonts w:ascii="Times New Roman" w:hAnsi="Times New Roman" w:cs="Times New Roman"/>
          <w:b/>
          <w:sz w:val="24"/>
          <w:szCs w:val="24"/>
        </w:rPr>
        <w:t xml:space="preserve"> нашего поселения</w:t>
      </w:r>
      <w:r w:rsidR="009D6896" w:rsidRPr="006E44F4">
        <w:rPr>
          <w:rFonts w:ascii="Times New Roman" w:hAnsi="Times New Roman" w:cs="Times New Roman"/>
          <w:b/>
          <w:sz w:val="24"/>
          <w:szCs w:val="24"/>
        </w:rPr>
        <w:t>, оказываемую помощь и поддержку в решении вопросов местного значения</w:t>
      </w:r>
      <w:r w:rsidRPr="006E44F4">
        <w:rPr>
          <w:rFonts w:ascii="Times New Roman" w:hAnsi="Times New Roman" w:cs="Times New Roman"/>
          <w:b/>
          <w:sz w:val="24"/>
          <w:szCs w:val="24"/>
        </w:rPr>
        <w:t xml:space="preserve">. </w:t>
      </w:r>
    </w:p>
    <w:p w:rsidR="00181CB2" w:rsidRPr="009D6896" w:rsidRDefault="006E44F4" w:rsidP="00475242">
      <w:pPr>
        <w:ind w:firstLine="567"/>
        <w:jc w:val="both"/>
        <w:rPr>
          <w:rFonts w:ascii="Times New Roman" w:hAnsi="Times New Roman" w:cs="Times New Roman"/>
          <w:sz w:val="24"/>
          <w:szCs w:val="24"/>
        </w:rPr>
      </w:pPr>
      <w:r>
        <w:rPr>
          <w:rFonts w:ascii="Times New Roman" w:hAnsi="Times New Roman" w:cs="Times New Roman"/>
          <w:sz w:val="24"/>
          <w:szCs w:val="24"/>
        </w:rPr>
        <w:t>Спасибо за внимание.</w:t>
      </w:r>
    </w:p>
    <w:sectPr w:rsidR="00181CB2" w:rsidRPr="009D6896" w:rsidSect="006E133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7966"/>
    <w:multiLevelType w:val="hybridMultilevel"/>
    <w:tmpl w:val="22B26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2E1410"/>
    <w:multiLevelType w:val="hybridMultilevel"/>
    <w:tmpl w:val="C982201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2E7ACD"/>
    <w:multiLevelType w:val="hybridMultilevel"/>
    <w:tmpl w:val="E3944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76AD6"/>
    <w:multiLevelType w:val="hybridMultilevel"/>
    <w:tmpl w:val="E0640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62642"/>
    <w:multiLevelType w:val="hybridMultilevel"/>
    <w:tmpl w:val="B6A8C8CA"/>
    <w:lvl w:ilvl="0" w:tplc="4D32ECC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1B4432"/>
    <w:multiLevelType w:val="hybridMultilevel"/>
    <w:tmpl w:val="26BC7BEE"/>
    <w:lvl w:ilvl="0" w:tplc="0419000B">
      <w:start w:val="1"/>
      <w:numFmt w:val="bullet"/>
      <w:lvlText w:val=""/>
      <w:lvlJc w:val="left"/>
      <w:pPr>
        <w:ind w:left="991" w:hanging="360"/>
      </w:pPr>
      <w:rPr>
        <w:rFonts w:ascii="Wingdings" w:hAnsi="Wingdings" w:hint="default"/>
      </w:rPr>
    </w:lvl>
    <w:lvl w:ilvl="1" w:tplc="04190003" w:tentative="1">
      <w:start w:val="1"/>
      <w:numFmt w:val="bullet"/>
      <w:lvlText w:val="o"/>
      <w:lvlJc w:val="left"/>
      <w:pPr>
        <w:ind w:left="1711" w:hanging="360"/>
      </w:pPr>
      <w:rPr>
        <w:rFonts w:ascii="Courier New" w:hAnsi="Courier New" w:cs="Courier New" w:hint="default"/>
      </w:rPr>
    </w:lvl>
    <w:lvl w:ilvl="2" w:tplc="04190005" w:tentative="1">
      <w:start w:val="1"/>
      <w:numFmt w:val="bullet"/>
      <w:lvlText w:val=""/>
      <w:lvlJc w:val="left"/>
      <w:pPr>
        <w:ind w:left="2431" w:hanging="360"/>
      </w:pPr>
      <w:rPr>
        <w:rFonts w:ascii="Wingdings" w:hAnsi="Wingdings" w:hint="default"/>
      </w:rPr>
    </w:lvl>
    <w:lvl w:ilvl="3" w:tplc="04190001" w:tentative="1">
      <w:start w:val="1"/>
      <w:numFmt w:val="bullet"/>
      <w:lvlText w:val=""/>
      <w:lvlJc w:val="left"/>
      <w:pPr>
        <w:ind w:left="3151" w:hanging="360"/>
      </w:pPr>
      <w:rPr>
        <w:rFonts w:ascii="Symbol" w:hAnsi="Symbol" w:hint="default"/>
      </w:rPr>
    </w:lvl>
    <w:lvl w:ilvl="4" w:tplc="04190003" w:tentative="1">
      <w:start w:val="1"/>
      <w:numFmt w:val="bullet"/>
      <w:lvlText w:val="o"/>
      <w:lvlJc w:val="left"/>
      <w:pPr>
        <w:ind w:left="3871" w:hanging="360"/>
      </w:pPr>
      <w:rPr>
        <w:rFonts w:ascii="Courier New" w:hAnsi="Courier New" w:cs="Courier New" w:hint="default"/>
      </w:rPr>
    </w:lvl>
    <w:lvl w:ilvl="5" w:tplc="04190005" w:tentative="1">
      <w:start w:val="1"/>
      <w:numFmt w:val="bullet"/>
      <w:lvlText w:val=""/>
      <w:lvlJc w:val="left"/>
      <w:pPr>
        <w:ind w:left="4591" w:hanging="360"/>
      </w:pPr>
      <w:rPr>
        <w:rFonts w:ascii="Wingdings" w:hAnsi="Wingdings" w:hint="default"/>
      </w:rPr>
    </w:lvl>
    <w:lvl w:ilvl="6" w:tplc="04190001" w:tentative="1">
      <w:start w:val="1"/>
      <w:numFmt w:val="bullet"/>
      <w:lvlText w:val=""/>
      <w:lvlJc w:val="left"/>
      <w:pPr>
        <w:ind w:left="5311" w:hanging="360"/>
      </w:pPr>
      <w:rPr>
        <w:rFonts w:ascii="Symbol" w:hAnsi="Symbol" w:hint="default"/>
      </w:rPr>
    </w:lvl>
    <w:lvl w:ilvl="7" w:tplc="04190003" w:tentative="1">
      <w:start w:val="1"/>
      <w:numFmt w:val="bullet"/>
      <w:lvlText w:val="o"/>
      <w:lvlJc w:val="left"/>
      <w:pPr>
        <w:ind w:left="6031" w:hanging="360"/>
      </w:pPr>
      <w:rPr>
        <w:rFonts w:ascii="Courier New" w:hAnsi="Courier New" w:cs="Courier New" w:hint="default"/>
      </w:rPr>
    </w:lvl>
    <w:lvl w:ilvl="8" w:tplc="04190005" w:tentative="1">
      <w:start w:val="1"/>
      <w:numFmt w:val="bullet"/>
      <w:lvlText w:val=""/>
      <w:lvlJc w:val="left"/>
      <w:pPr>
        <w:ind w:left="6751" w:hanging="360"/>
      </w:pPr>
      <w:rPr>
        <w:rFonts w:ascii="Wingdings" w:hAnsi="Wingdings" w:hint="default"/>
      </w:rPr>
    </w:lvl>
  </w:abstractNum>
  <w:abstractNum w:abstractNumId="6">
    <w:nsid w:val="6D1E6E41"/>
    <w:multiLevelType w:val="hybridMultilevel"/>
    <w:tmpl w:val="4226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64"/>
    <w:rsid w:val="000052EB"/>
    <w:rsid w:val="0001623B"/>
    <w:rsid w:val="00016985"/>
    <w:rsid w:val="00016ABC"/>
    <w:rsid w:val="00025C00"/>
    <w:rsid w:val="000274C8"/>
    <w:rsid w:val="00027757"/>
    <w:rsid w:val="00027F3F"/>
    <w:rsid w:val="0004788D"/>
    <w:rsid w:val="000549BD"/>
    <w:rsid w:val="00065659"/>
    <w:rsid w:val="00065BEF"/>
    <w:rsid w:val="0007690B"/>
    <w:rsid w:val="00076986"/>
    <w:rsid w:val="00083CFE"/>
    <w:rsid w:val="000846A8"/>
    <w:rsid w:val="0009677F"/>
    <w:rsid w:val="000B190E"/>
    <w:rsid w:val="000D1648"/>
    <w:rsid w:val="000D1E21"/>
    <w:rsid w:val="000D4482"/>
    <w:rsid w:val="000E7E16"/>
    <w:rsid w:val="000F66D8"/>
    <w:rsid w:val="001071F8"/>
    <w:rsid w:val="001209AC"/>
    <w:rsid w:val="001279C8"/>
    <w:rsid w:val="00142569"/>
    <w:rsid w:val="00147B46"/>
    <w:rsid w:val="00160AE4"/>
    <w:rsid w:val="001634AA"/>
    <w:rsid w:val="00165785"/>
    <w:rsid w:val="00167E1E"/>
    <w:rsid w:val="00181CB2"/>
    <w:rsid w:val="00196C6B"/>
    <w:rsid w:val="00197A52"/>
    <w:rsid w:val="001B6695"/>
    <w:rsid w:val="001C1559"/>
    <w:rsid w:val="001C7797"/>
    <w:rsid w:val="001C786A"/>
    <w:rsid w:val="001D2A46"/>
    <w:rsid w:val="001E4D9B"/>
    <w:rsid w:val="001E5878"/>
    <w:rsid w:val="001E7D59"/>
    <w:rsid w:val="001F357C"/>
    <w:rsid w:val="00201BF5"/>
    <w:rsid w:val="0021714C"/>
    <w:rsid w:val="00236366"/>
    <w:rsid w:val="00253038"/>
    <w:rsid w:val="002641E6"/>
    <w:rsid w:val="00264A94"/>
    <w:rsid w:val="00273B57"/>
    <w:rsid w:val="00284DE7"/>
    <w:rsid w:val="00291BD5"/>
    <w:rsid w:val="002939D4"/>
    <w:rsid w:val="002A79C0"/>
    <w:rsid w:val="002B1417"/>
    <w:rsid w:val="002B4319"/>
    <w:rsid w:val="002B7F03"/>
    <w:rsid w:val="002C2978"/>
    <w:rsid w:val="002D5B2A"/>
    <w:rsid w:val="002E04E7"/>
    <w:rsid w:val="002E1154"/>
    <w:rsid w:val="002E29C4"/>
    <w:rsid w:val="002F44CB"/>
    <w:rsid w:val="00300C2F"/>
    <w:rsid w:val="00302F1B"/>
    <w:rsid w:val="00303588"/>
    <w:rsid w:val="00314F8F"/>
    <w:rsid w:val="0032143D"/>
    <w:rsid w:val="003239C1"/>
    <w:rsid w:val="00334933"/>
    <w:rsid w:val="00337EE1"/>
    <w:rsid w:val="003401E1"/>
    <w:rsid w:val="003513B3"/>
    <w:rsid w:val="00373AE9"/>
    <w:rsid w:val="00383F6F"/>
    <w:rsid w:val="00384C59"/>
    <w:rsid w:val="00387A09"/>
    <w:rsid w:val="0039350D"/>
    <w:rsid w:val="00394465"/>
    <w:rsid w:val="00397D99"/>
    <w:rsid w:val="003A28E3"/>
    <w:rsid w:val="003B226E"/>
    <w:rsid w:val="003D2864"/>
    <w:rsid w:val="003F3D6F"/>
    <w:rsid w:val="003F743E"/>
    <w:rsid w:val="0040176A"/>
    <w:rsid w:val="00407064"/>
    <w:rsid w:val="004104E9"/>
    <w:rsid w:val="004149B8"/>
    <w:rsid w:val="00416090"/>
    <w:rsid w:val="00420E38"/>
    <w:rsid w:val="00425B8E"/>
    <w:rsid w:val="004335FD"/>
    <w:rsid w:val="00457402"/>
    <w:rsid w:val="004732BC"/>
    <w:rsid w:val="00474FD3"/>
    <w:rsid w:val="00475242"/>
    <w:rsid w:val="00475EE5"/>
    <w:rsid w:val="00476241"/>
    <w:rsid w:val="0047632C"/>
    <w:rsid w:val="004844E2"/>
    <w:rsid w:val="00497637"/>
    <w:rsid w:val="004A48BE"/>
    <w:rsid w:val="004A6105"/>
    <w:rsid w:val="004A6DE0"/>
    <w:rsid w:val="004B529E"/>
    <w:rsid w:val="004C14B5"/>
    <w:rsid w:val="004D298C"/>
    <w:rsid w:val="004D726A"/>
    <w:rsid w:val="004E0808"/>
    <w:rsid w:val="004E2169"/>
    <w:rsid w:val="004E7775"/>
    <w:rsid w:val="00502498"/>
    <w:rsid w:val="005206F6"/>
    <w:rsid w:val="00532855"/>
    <w:rsid w:val="0054572B"/>
    <w:rsid w:val="005556B4"/>
    <w:rsid w:val="00555EE6"/>
    <w:rsid w:val="0056487C"/>
    <w:rsid w:val="00565586"/>
    <w:rsid w:val="005723B1"/>
    <w:rsid w:val="005755BE"/>
    <w:rsid w:val="00590A16"/>
    <w:rsid w:val="005B1C0E"/>
    <w:rsid w:val="005B1FB4"/>
    <w:rsid w:val="005C0812"/>
    <w:rsid w:val="005C5195"/>
    <w:rsid w:val="005C784F"/>
    <w:rsid w:val="005F57D8"/>
    <w:rsid w:val="00603DE8"/>
    <w:rsid w:val="00617CAD"/>
    <w:rsid w:val="0063007A"/>
    <w:rsid w:val="00646AA2"/>
    <w:rsid w:val="00650CE5"/>
    <w:rsid w:val="0066629B"/>
    <w:rsid w:val="00670D73"/>
    <w:rsid w:val="00683576"/>
    <w:rsid w:val="00695498"/>
    <w:rsid w:val="00695FD9"/>
    <w:rsid w:val="006A4DCC"/>
    <w:rsid w:val="006A5BF5"/>
    <w:rsid w:val="006A68E1"/>
    <w:rsid w:val="006A71E0"/>
    <w:rsid w:val="006B5B53"/>
    <w:rsid w:val="006C1CF5"/>
    <w:rsid w:val="006C4804"/>
    <w:rsid w:val="006E1330"/>
    <w:rsid w:val="006E44F4"/>
    <w:rsid w:val="006E6EB7"/>
    <w:rsid w:val="006F47B8"/>
    <w:rsid w:val="00704451"/>
    <w:rsid w:val="00712B68"/>
    <w:rsid w:val="00713051"/>
    <w:rsid w:val="00716C49"/>
    <w:rsid w:val="00717508"/>
    <w:rsid w:val="00717EBC"/>
    <w:rsid w:val="00721C16"/>
    <w:rsid w:val="007230AE"/>
    <w:rsid w:val="00724B93"/>
    <w:rsid w:val="007311CA"/>
    <w:rsid w:val="00732415"/>
    <w:rsid w:val="00733B1E"/>
    <w:rsid w:val="00735868"/>
    <w:rsid w:val="007A2D98"/>
    <w:rsid w:val="007A6F5F"/>
    <w:rsid w:val="007B0ACA"/>
    <w:rsid w:val="007B213E"/>
    <w:rsid w:val="007C2A05"/>
    <w:rsid w:val="007E3861"/>
    <w:rsid w:val="007F14AC"/>
    <w:rsid w:val="007F50E5"/>
    <w:rsid w:val="007F5721"/>
    <w:rsid w:val="008213E0"/>
    <w:rsid w:val="00825722"/>
    <w:rsid w:val="008626E8"/>
    <w:rsid w:val="00883D7E"/>
    <w:rsid w:val="008862F0"/>
    <w:rsid w:val="00886EAC"/>
    <w:rsid w:val="00887B5F"/>
    <w:rsid w:val="008949A2"/>
    <w:rsid w:val="008A08E3"/>
    <w:rsid w:val="008B0093"/>
    <w:rsid w:val="008C1040"/>
    <w:rsid w:val="008C52DA"/>
    <w:rsid w:val="008C5C78"/>
    <w:rsid w:val="008D2790"/>
    <w:rsid w:val="008D2F11"/>
    <w:rsid w:val="008D35AA"/>
    <w:rsid w:val="008D7467"/>
    <w:rsid w:val="008D7710"/>
    <w:rsid w:val="008F07BF"/>
    <w:rsid w:val="008F48FC"/>
    <w:rsid w:val="008F5C0D"/>
    <w:rsid w:val="008F62AC"/>
    <w:rsid w:val="00913083"/>
    <w:rsid w:val="00930B29"/>
    <w:rsid w:val="00944EC9"/>
    <w:rsid w:val="0095412B"/>
    <w:rsid w:val="00957B62"/>
    <w:rsid w:val="0096187A"/>
    <w:rsid w:val="00961F9C"/>
    <w:rsid w:val="009750A3"/>
    <w:rsid w:val="00984FC7"/>
    <w:rsid w:val="00985F3B"/>
    <w:rsid w:val="0098763B"/>
    <w:rsid w:val="009A6EE5"/>
    <w:rsid w:val="009B02A0"/>
    <w:rsid w:val="009B3846"/>
    <w:rsid w:val="009B7DB4"/>
    <w:rsid w:val="009C1F3B"/>
    <w:rsid w:val="009D25B9"/>
    <w:rsid w:val="009D6896"/>
    <w:rsid w:val="009E1DE3"/>
    <w:rsid w:val="00A14807"/>
    <w:rsid w:val="00A160FF"/>
    <w:rsid w:val="00A40302"/>
    <w:rsid w:val="00A4579B"/>
    <w:rsid w:val="00A567D7"/>
    <w:rsid w:val="00A57C24"/>
    <w:rsid w:val="00A62204"/>
    <w:rsid w:val="00A8573D"/>
    <w:rsid w:val="00A8739D"/>
    <w:rsid w:val="00A87996"/>
    <w:rsid w:val="00A963C0"/>
    <w:rsid w:val="00AA0EDA"/>
    <w:rsid w:val="00AA136F"/>
    <w:rsid w:val="00AA624D"/>
    <w:rsid w:val="00AC5168"/>
    <w:rsid w:val="00AD72C5"/>
    <w:rsid w:val="00AE1F37"/>
    <w:rsid w:val="00AF3784"/>
    <w:rsid w:val="00AF3CF1"/>
    <w:rsid w:val="00B2167F"/>
    <w:rsid w:val="00B22C7B"/>
    <w:rsid w:val="00B36C37"/>
    <w:rsid w:val="00B4016E"/>
    <w:rsid w:val="00B41D7F"/>
    <w:rsid w:val="00B45815"/>
    <w:rsid w:val="00B62CB6"/>
    <w:rsid w:val="00B65AB1"/>
    <w:rsid w:val="00B72510"/>
    <w:rsid w:val="00B91C0A"/>
    <w:rsid w:val="00BA0F13"/>
    <w:rsid w:val="00BA37DB"/>
    <w:rsid w:val="00BB7A52"/>
    <w:rsid w:val="00BC0BE6"/>
    <w:rsid w:val="00BD06E4"/>
    <w:rsid w:val="00BF341A"/>
    <w:rsid w:val="00C1319B"/>
    <w:rsid w:val="00C24899"/>
    <w:rsid w:val="00C36DEB"/>
    <w:rsid w:val="00C378E6"/>
    <w:rsid w:val="00C413FF"/>
    <w:rsid w:val="00C45D78"/>
    <w:rsid w:val="00C52B82"/>
    <w:rsid w:val="00C65635"/>
    <w:rsid w:val="00C70B47"/>
    <w:rsid w:val="00C71A8E"/>
    <w:rsid w:val="00C72925"/>
    <w:rsid w:val="00C751E2"/>
    <w:rsid w:val="00C846E3"/>
    <w:rsid w:val="00C9084A"/>
    <w:rsid w:val="00C9736F"/>
    <w:rsid w:val="00CA3AA9"/>
    <w:rsid w:val="00CC7263"/>
    <w:rsid w:val="00CD0734"/>
    <w:rsid w:val="00CF7566"/>
    <w:rsid w:val="00D00964"/>
    <w:rsid w:val="00D00A9D"/>
    <w:rsid w:val="00D1264F"/>
    <w:rsid w:val="00D14DB9"/>
    <w:rsid w:val="00D37688"/>
    <w:rsid w:val="00D446C1"/>
    <w:rsid w:val="00D44909"/>
    <w:rsid w:val="00D4513B"/>
    <w:rsid w:val="00D51727"/>
    <w:rsid w:val="00D606DB"/>
    <w:rsid w:val="00D61B07"/>
    <w:rsid w:val="00D80730"/>
    <w:rsid w:val="00D83B82"/>
    <w:rsid w:val="00D842BF"/>
    <w:rsid w:val="00D86B3D"/>
    <w:rsid w:val="00D87F57"/>
    <w:rsid w:val="00D926E9"/>
    <w:rsid w:val="00DA2F88"/>
    <w:rsid w:val="00DA4627"/>
    <w:rsid w:val="00DA6CED"/>
    <w:rsid w:val="00DA7B67"/>
    <w:rsid w:val="00DA7D58"/>
    <w:rsid w:val="00DB64C9"/>
    <w:rsid w:val="00DC184E"/>
    <w:rsid w:val="00DD18FC"/>
    <w:rsid w:val="00E02B25"/>
    <w:rsid w:val="00E03E5C"/>
    <w:rsid w:val="00E12B41"/>
    <w:rsid w:val="00E213AD"/>
    <w:rsid w:val="00E2292A"/>
    <w:rsid w:val="00E2574F"/>
    <w:rsid w:val="00E35855"/>
    <w:rsid w:val="00E35929"/>
    <w:rsid w:val="00E40C76"/>
    <w:rsid w:val="00E4186F"/>
    <w:rsid w:val="00E43F9A"/>
    <w:rsid w:val="00E53A5E"/>
    <w:rsid w:val="00E56A6E"/>
    <w:rsid w:val="00E640AD"/>
    <w:rsid w:val="00E7526A"/>
    <w:rsid w:val="00E7663C"/>
    <w:rsid w:val="00E81B3D"/>
    <w:rsid w:val="00EA2362"/>
    <w:rsid w:val="00EC17E7"/>
    <w:rsid w:val="00EC4251"/>
    <w:rsid w:val="00ED400B"/>
    <w:rsid w:val="00EF084B"/>
    <w:rsid w:val="00EF230C"/>
    <w:rsid w:val="00EF37F8"/>
    <w:rsid w:val="00EF6096"/>
    <w:rsid w:val="00F00608"/>
    <w:rsid w:val="00F227BC"/>
    <w:rsid w:val="00F23933"/>
    <w:rsid w:val="00F323DF"/>
    <w:rsid w:val="00F35C1E"/>
    <w:rsid w:val="00F41A02"/>
    <w:rsid w:val="00F71106"/>
    <w:rsid w:val="00F72D29"/>
    <w:rsid w:val="00F85095"/>
    <w:rsid w:val="00F91527"/>
    <w:rsid w:val="00FA099B"/>
    <w:rsid w:val="00FB093C"/>
    <w:rsid w:val="00FC165F"/>
    <w:rsid w:val="00FC4EB3"/>
    <w:rsid w:val="00FC7DD9"/>
    <w:rsid w:val="00FD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9C1"/>
    <w:pPr>
      <w:spacing w:after="0" w:line="240" w:lineRule="auto"/>
    </w:pPr>
  </w:style>
  <w:style w:type="paragraph" w:customStyle="1" w:styleId="ConsNormal">
    <w:name w:val="ConsNormal"/>
    <w:rsid w:val="00712B68"/>
    <w:pPr>
      <w:widowControl w:val="0"/>
      <w:spacing w:after="0" w:line="240" w:lineRule="auto"/>
      <w:ind w:firstLine="720"/>
    </w:pPr>
    <w:rPr>
      <w:rFonts w:ascii="Arial" w:eastAsia="Times New Roman" w:hAnsi="Arial" w:cs="Times New Roman"/>
      <w:snapToGrid w:val="0"/>
      <w:sz w:val="20"/>
      <w:szCs w:val="20"/>
    </w:rPr>
  </w:style>
  <w:style w:type="table" w:styleId="a4">
    <w:name w:val="Table Grid"/>
    <w:basedOn w:val="a1"/>
    <w:rsid w:val="00712B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413FF"/>
    <w:pPr>
      <w:ind w:left="720"/>
      <w:contextualSpacing/>
    </w:pPr>
    <w:rPr>
      <w:rFonts w:ascii="Calibri" w:eastAsia="Times New Roman" w:hAnsi="Calibri" w:cs="Times New Roman"/>
    </w:rPr>
  </w:style>
  <w:style w:type="paragraph" w:styleId="a6">
    <w:name w:val="Normal (Web)"/>
    <w:basedOn w:val="a"/>
    <w:uiPriority w:val="99"/>
    <w:semiHidden/>
    <w:unhideWhenUsed/>
    <w:rsid w:val="00A14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4807"/>
  </w:style>
  <w:style w:type="paragraph" w:styleId="a7">
    <w:name w:val="Balloon Text"/>
    <w:basedOn w:val="a"/>
    <w:link w:val="a8"/>
    <w:uiPriority w:val="99"/>
    <w:semiHidden/>
    <w:unhideWhenUsed/>
    <w:rsid w:val="00E40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C76"/>
    <w:rPr>
      <w:rFonts w:ascii="Tahoma" w:hAnsi="Tahoma" w:cs="Tahoma"/>
      <w:sz w:val="16"/>
      <w:szCs w:val="16"/>
    </w:rPr>
  </w:style>
  <w:style w:type="paragraph" w:customStyle="1" w:styleId="a9">
    <w:name w:val="Стиль"/>
    <w:rsid w:val="001209A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9C1"/>
    <w:pPr>
      <w:spacing w:after="0" w:line="240" w:lineRule="auto"/>
    </w:pPr>
  </w:style>
  <w:style w:type="paragraph" w:customStyle="1" w:styleId="ConsNormal">
    <w:name w:val="ConsNormal"/>
    <w:rsid w:val="00712B68"/>
    <w:pPr>
      <w:widowControl w:val="0"/>
      <w:spacing w:after="0" w:line="240" w:lineRule="auto"/>
      <w:ind w:firstLine="720"/>
    </w:pPr>
    <w:rPr>
      <w:rFonts w:ascii="Arial" w:eastAsia="Times New Roman" w:hAnsi="Arial" w:cs="Times New Roman"/>
      <w:snapToGrid w:val="0"/>
      <w:sz w:val="20"/>
      <w:szCs w:val="20"/>
    </w:rPr>
  </w:style>
  <w:style w:type="table" w:styleId="a4">
    <w:name w:val="Table Grid"/>
    <w:basedOn w:val="a1"/>
    <w:rsid w:val="00712B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413FF"/>
    <w:pPr>
      <w:ind w:left="720"/>
      <w:contextualSpacing/>
    </w:pPr>
    <w:rPr>
      <w:rFonts w:ascii="Calibri" w:eastAsia="Times New Roman" w:hAnsi="Calibri" w:cs="Times New Roman"/>
    </w:rPr>
  </w:style>
  <w:style w:type="paragraph" w:styleId="a6">
    <w:name w:val="Normal (Web)"/>
    <w:basedOn w:val="a"/>
    <w:uiPriority w:val="99"/>
    <w:semiHidden/>
    <w:unhideWhenUsed/>
    <w:rsid w:val="00A14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4807"/>
  </w:style>
  <w:style w:type="paragraph" w:styleId="a7">
    <w:name w:val="Balloon Text"/>
    <w:basedOn w:val="a"/>
    <w:link w:val="a8"/>
    <w:uiPriority w:val="99"/>
    <w:semiHidden/>
    <w:unhideWhenUsed/>
    <w:rsid w:val="00E40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C76"/>
    <w:rPr>
      <w:rFonts w:ascii="Tahoma" w:hAnsi="Tahoma" w:cs="Tahoma"/>
      <w:sz w:val="16"/>
      <w:szCs w:val="16"/>
    </w:rPr>
  </w:style>
  <w:style w:type="paragraph" w:customStyle="1" w:styleId="a9">
    <w:name w:val="Стиль"/>
    <w:rsid w:val="001209A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38">
      <w:bodyDiv w:val="1"/>
      <w:marLeft w:val="0"/>
      <w:marRight w:val="0"/>
      <w:marTop w:val="0"/>
      <w:marBottom w:val="0"/>
      <w:divBdr>
        <w:top w:val="none" w:sz="0" w:space="0" w:color="auto"/>
        <w:left w:val="none" w:sz="0" w:space="0" w:color="auto"/>
        <w:bottom w:val="none" w:sz="0" w:space="0" w:color="auto"/>
        <w:right w:val="none" w:sz="0" w:space="0" w:color="auto"/>
      </w:divBdr>
    </w:div>
    <w:div w:id="573508306">
      <w:bodyDiv w:val="1"/>
      <w:marLeft w:val="0"/>
      <w:marRight w:val="0"/>
      <w:marTop w:val="0"/>
      <w:marBottom w:val="0"/>
      <w:divBdr>
        <w:top w:val="none" w:sz="0" w:space="0" w:color="auto"/>
        <w:left w:val="none" w:sz="0" w:space="0" w:color="auto"/>
        <w:bottom w:val="none" w:sz="0" w:space="0" w:color="auto"/>
        <w:right w:val="none" w:sz="0" w:space="0" w:color="auto"/>
      </w:divBdr>
    </w:div>
    <w:div w:id="14502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u-RU"/>
              <a:t>201</a:t>
            </a:r>
            <a:r>
              <a:rPr lang="en-US"/>
              <a:t>9</a:t>
            </a:r>
            <a:r>
              <a:rPr lang="ru-RU"/>
              <a:t> год</a:t>
            </a:r>
          </a:p>
        </c:rich>
      </c:tx>
      <c:overlay val="0"/>
    </c:title>
    <c:autoTitleDeleted val="0"/>
    <c:view3D>
      <c:rotX val="1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'Диаграмма 4'!$E$1</c:f>
              <c:strCache>
                <c:ptCount val="1"/>
                <c:pt idx="0">
                  <c:v>2019</c:v>
                </c:pt>
              </c:strCache>
            </c:strRef>
          </c:tx>
          <c:spPr>
            <a:effectLst/>
            <a:scene3d>
              <a:camera prst="orthographicFront"/>
              <a:lightRig rig="threePt" dir="t"/>
            </a:scene3d>
            <a:sp3d prstMaterial="softEdge">
              <a:bevelT prst="angle"/>
              <a:bevelB/>
            </a:sp3d>
          </c:spPr>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Pt>
            <c:idx val="5"/>
            <c:invertIfNegative val="1"/>
            <c:bubble3D val="0"/>
          </c:dPt>
          <c:dPt>
            <c:idx val="6"/>
            <c:invertIfNegative val="1"/>
            <c:bubble3D val="0"/>
          </c:dPt>
          <c:dPt>
            <c:idx val="7"/>
            <c:invertIfNegative val="1"/>
            <c:bubble3D val="0"/>
          </c:dPt>
          <c:cat>
            <c:multiLvlStrRef>
              <c:f>'Диаграмма 4'!$D$2:$E$10</c:f>
              <c:multiLvlStrCache>
                <c:ptCount val="9"/>
                <c:lvl>
                  <c:pt idx="0">
                    <c:v>8 451,54</c:v>
                  </c:pt>
                  <c:pt idx="1">
                    <c:v>193,90</c:v>
                  </c:pt>
                  <c:pt idx="2">
                    <c:v>258,91</c:v>
                  </c:pt>
                  <c:pt idx="3">
                    <c:v>1 298,32</c:v>
                  </c:pt>
                  <c:pt idx="4">
                    <c:v>20 266,19</c:v>
                  </c:pt>
                  <c:pt idx="5">
                    <c:v>324,57</c:v>
                  </c:pt>
                  <c:pt idx="6">
                    <c:v>4 274,51</c:v>
                  </c:pt>
                  <c:pt idx="7">
                    <c:v>2 341,68</c:v>
                  </c:pt>
                  <c:pt idx="8">
                    <c:v>5,00</c:v>
                  </c:pt>
                </c:lvl>
                <c:lvl>
                  <c:pt idx="0">
                    <c:v>Общегосударственные расходы -  </c:v>
                  </c:pt>
                  <c:pt idx="1">
                    <c:v>Национальная оборона - </c:v>
                  </c:pt>
                  <c:pt idx="2">
                    <c:v>Национальная безопасность - </c:v>
                  </c:pt>
                  <c:pt idx="3">
                    <c:v>Национальная экономика - </c:v>
                  </c:pt>
                  <c:pt idx="4">
                    <c:v>Жилищно-коммунальное хозяйство - </c:v>
                  </c:pt>
                  <c:pt idx="5">
                    <c:v>Охрана окружающей среды -</c:v>
                  </c:pt>
                  <c:pt idx="6">
                    <c:v>Культура,  кинематография и средства массовой информации - </c:v>
                  </c:pt>
                  <c:pt idx="7">
                    <c:v>Социальная политика -</c:v>
                  </c:pt>
                  <c:pt idx="8">
                    <c:v>Физическая культура и спорт -</c:v>
                  </c:pt>
                </c:lvl>
              </c:multiLvlStrCache>
            </c:multiLvlStrRef>
          </c:cat>
          <c:val>
            <c:numRef>
              <c:f>'Диаграмма 4'!$E$2:$E$10</c:f>
              <c:numCache>
                <c:formatCode>#,##0.00</c:formatCode>
                <c:ptCount val="9"/>
                <c:pt idx="0">
                  <c:v>8451.5371899999991</c:v>
                </c:pt>
                <c:pt idx="1">
                  <c:v>193.9</c:v>
                </c:pt>
                <c:pt idx="2">
                  <c:v>258.91000000000003</c:v>
                </c:pt>
                <c:pt idx="3">
                  <c:v>1298.32212</c:v>
                </c:pt>
                <c:pt idx="4">
                  <c:v>20266.187389999999</c:v>
                </c:pt>
                <c:pt idx="5">
                  <c:v>324.56700000000001</c:v>
                </c:pt>
                <c:pt idx="6">
                  <c:v>4274.50846</c:v>
                </c:pt>
                <c:pt idx="7">
                  <c:v>2341.6832199999999</c:v>
                </c:pt>
                <c:pt idx="8">
                  <c:v>5</c:v>
                </c:pt>
              </c:numCache>
            </c:numRef>
          </c:val>
        </c:ser>
        <c:dLbls>
          <c:showLegendKey val="0"/>
          <c:showVal val="0"/>
          <c:showCatName val="0"/>
          <c:showSerName val="0"/>
          <c:showPercent val="0"/>
          <c:showBubbleSize val="0"/>
        </c:dLbls>
        <c:gapWidth val="0"/>
        <c:gapDepth val="100"/>
        <c:shape val="cylinder"/>
        <c:axId val="110353408"/>
        <c:axId val="109671488"/>
        <c:axId val="0"/>
      </c:bar3DChart>
      <c:catAx>
        <c:axId val="110353408"/>
        <c:scaling>
          <c:orientation val="minMax"/>
        </c:scaling>
        <c:delete val="1"/>
        <c:axPos val="b"/>
        <c:numFmt formatCode="General" sourceLinked="0"/>
        <c:majorTickMark val="out"/>
        <c:minorTickMark val="none"/>
        <c:tickLblPos val="nextTo"/>
        <c:crossAx val="109671488"/>
        <c:crosses val="autoZero"/>
        <c:auto val="1"/>
        <c:lblAlgn val="ctr"/>
        <c:lblOffset val="100"/>
        <c:noMultiLvlLbl val="0"/>
      </c:catAx>
      <c:valAx>
        <c:axId val="109671488"/>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10353408"/>
        <c:crosses val="autoZero"/>
        <c:crossBetween val="between"/>
      </c:valAx>
      <c:spPr>
        <a:noFill/>
        <a:ln w="25400">
          <a:noFill/>
        </a:ln>
      </c:spPr>
    </c:plotArea>
    <c:legend>
      <c:legendPos val="r"/>
      <c:layout>
        <c:manualLayout>
          <c:xMode val="edge"/>
          <c:yMode val="edge"/>
          <c:x val="0.65739049959795481"/>
          <c:y val="6.9493267364567929E-2"/>
          <c:w val="0.3324244079316675"/>
          <c:h val="0.896472049060413"/>
        </c:manualLayout>
      </c:layout>
      <c:overlay val="0"/>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spPr>
    <a:scene3d>
      <a:camera prst="orthographicFront"/>
      <a:lightRig rig="threePt" dir="t"/>
    </a:scene3d>
    <a:sp3d>
      <a:bevelB/>
    </a:sp3d>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D9FD-A49A-4CDE-9D8E-F818BC00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6199</TotalTime>
  <Pages>13</Pages>
  <Words>5743</Words>
  <Characters>32737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Nix</cp:lastModifiedBy>
  <cp:revision>79</cp:revision>
  <cp:lastPrinted>2019-03-13T23:33:00Z</cp:lastPrinted>
  <dcterms:created xsi:type="dcterms:W3CDTF">2014-04-07T21:34:00Z</dcterms:created>
  <dcterms:modified xsi:type="dcterms:W3CDTF">2020-04-07T05:26:00Z</dcterms:modified>
</cp:coreProperties>
</file>