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6A1C6D">
        <w:rPr>
          <w:sz w:val="28"/>
          <w:szCs w:val="28"/>
        </w:rPr>
        <w:t>15</w:t>
      </w:r>
      <w:r w:rsidRPr="00327377">
        <w:rPr>
          <w:sz w:val="28"/>
          <w:szCs w:val="28"/>
        </w:rPr>
        <w:t>»</w:t>
      </w:r>
      <w:r w:rsidR="00C51C37">
        <w:rPr>
          <w:sz w:val="28"/>
          <w:szCs w:val="28"/>
        </w:rPr>
        <w:t xml:space="preserve"> августа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39676C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39676C">
        <w:rPr>
          <w:sz w:val="28"/>
          <w:szCs w:val="28"/>
        </w:rPr>
        <w:t>4</w:t>
      </w:r>
      <w:r w:rsidR="006A1C6D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p w:rsidR="006A1C6D" w:rsidRDefault="006A1C6D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Pr="006A1C6D">
        <w:rPr>
          <w:sz w:val="28"/>
          <w:szCs w:val="28"/>
        </w:rPr>
        <w:t>главы</w:t>
      </w:r>
    </w:p>
    <w:p w:rsidR="006A1C6D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муниципального образования</w:t>
      </w:r>
    </w:p>
    <w:p w:rsidR="006A1C6D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сельского поселения «село Ковран»</w:t>
      </w:r>
    </w:p>
    <w:p w:rsidR="00C51C37" w:rsidRDefault="006A1C6D" w:rsidP="00FC55DA">
      <w:pPr>
        <w:jc w:val="both"/>
        <w:rPr>
          <w:sz w:val="28"/>
          <w:szCs w:val="28"/>
        </w:rPr>
      </w:pPr>
      <w:r w:rsidRPr="006A1C6D">
        <w:rPr>
          <w:sz w:val="28"/>
          <w:szCs w:val="28"/>
        </w:rPr>
        <w:t xml:space="preserve"> от 17.04.2019 № 11</w:t>
      </w:r>
    </w:p>
    <w:p w:rsidR="006A1C6D" w:rsidRDefault="006A1C6D" w:rsidP="00FC55DA">
      <w:pPr>
        <w:jc w:val="both"/>
        <w:rPr>
          <w:sz w:val="28"/>
          <w:szCs w:val="28"/>
        </w:rPr>
      </w:pPr>
    </w:p>
    <w:p w:rsidR="006A1C6D" w:rsidRDefault="006A1C6D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1C6D">
        <w:rPr>
          <w:sz w:val="28"/>
          <w:szCs w:val="28"/>
        </w:rPr>
        <w:t xml:space="preserve"> соответствии с Законом Камчатского края от 01.10.2020 № 506 пункт 12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</w:t>
      </w:r>
      <w:r>
        <w:rPr>
          <w:sz w:val="28"/>
          <w:szCs w:val="28"/>
        </w:rPr>
        <w:t xml:space="preserve"> и </w:t>
      </w:r>
      <w:r w:rsidR="00457847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протест</w:t>
      </w:r>
      <w:r w:rsidR="003557B5" w:rsidRPr="003557B5">
        <w:t xml:space="preserve"> </w:t>
      </w:r>
      <w:r w:rsidR="003557B5" w:rsidRPr="003557B5">
        <w:rPr>
          <w:sz w:val="28"/>
          <w:szCs w:val="28"/>
        </w:rPr>
        <w:t>Прокурор</w:t>
      </w:r>
      <w:r w:rsidR="003557B5">
        <w:rPr>
          <w:sz w:val="28"/>
          <w:szCs w:val="28"/>
        </w:rPr>
        <w:t xml:space="preserve">а </w:t>
      </w:r>
      <w:proofErr w:type="spellStart"/>
      <w:r w:rsidR="003557B5">
        <w:rPr>
          <w:sz w:val="28"/>
          <w:szCs w:val="28"/>
        </w:rPr>
        <w:t>Тигильского</w:t>
      </w:r>
      <w:proofErr w:type="spellEnd"/>
      <w:r w:rsidR="003557B5" w:rsidRPr="003557B5">
        <w:rPr>
          <w:sz w:val="28"/>
          <w:szCs w:val="28"/>
        </w:rPr>
        <w:t xml:space="preserve"> района</w:t>
      </w:r>
      <w:r w:rsidR="003557B5">
        <w:rPr>
          <w:sz w:val="28"/>
          <w:szCs w:val="28"/>
        </w:rPr>
        <w:t xml:space="preserve"> от </w:t>
      </w:r>
      <w:r w:rsidR="003557B5" w:rsidRPr="003557B5">
        <w:rPr>
          <w:sz w:val="28"/>
          <w:szCs w:val="28"/>
        </w:rPr>
        <w:t>04.08.2022 № 07-02-2022/49</w:t>
      </w:r>
    </w:p>
    <w:p w:rsidR="003557B5" w:rsidRDefault="003557B5" w:rsidP="00FC55DA">
      <w:pPr>
        <w:jc w:val="both"/>
        <w:rPr>
          <w:sz w:val="28"/>
          <w:szCs w:val="28"/>
        </w:rPr>
      </w:pPr>
    </w:p>
    <w:p w:rsidR="003557B5" w:rsidRDefault="003557B5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3557B5" w:rsidRDefault="003557B5" w:rsidP="00FC55DA">
      <w:pPr>
        <w:jc w:val="both"/>
        <w:rPr>
          <w:sz w:val="28"/>
          <w:szCs w:val="28"/>
        </w:rPr>
      </w:pPr>
    </w:p>
    <w:p w:rsidR="003557B5" w:rsidRDefault="003557B5" w:rsidP="00FC55DA">
      <w:pPr>
        <w:jc w:val="both"/>
        <w:rPr>
          <w:sz w:val="28"/>
          <w:szCs w:val="28"/>
        </w:rPr>
      </w:pPr>
      <w:r w:rsidRPr="003557B5">
        <w:rPr>
          <w:sz w:val="28"/>
          <w:szCs w:val="28"/>
        </w:rPr>
        <w:t xml:space="preserve">Постановление от 17.04.2019 № 11 «Об утверждении Правил обустройства мест (площадок) накопления твердых коммунальных отходов на территории сельского поселения «село Ковран» </w:t>
      </w:r>
      <w:proofErr w:type="spellStart"/>
      <w:r w:rsidRPr="003557B5">
        <w:rPr>
          <w:sz w:val="28"/>
          <w:szCs w:val="28"/>
        </w:rPr>
        <w:t>Тиги</w:t>
      </w:r>
      <w:bookmarkStart w:id="0" w:name="_GoBack"/>
      <w:bookmarkEnd w:id="0"/>
      <w:r w:rsidRPr="003557B5">
        <w:rPr>
          <w:sz w:val="28"/>
          <w:szCs w:val="28"/>
        </w:rPr>
        <w:t>льский</w:t>
      </w:r>
      <w:proofErr w:type="spellEnd"/>
      <w:r w:rsidRPr="003557B5">
        <w:rPr>
          <w:sz w:val="28"/>
          <w:szCs w:val="28"/>
        </w:rPr>
        <w:t xml:space="preserve"> район Камчатск</w:t>
      </w:r>
      <w:r w:rsidR="00B62EB8">
        <w:rPr>
          <w:sz w:val="28"/>
          <w:szCs w:val="28"/>
        </w:rPr>
        <w:t>ий край и ведения их реестра», признать утратившим силу</w:t>
      </w:r>
      <w:r w:rsidRPr="003557B5">
        <w:rPr>
          <w:sz w:val="28"/>
          <w:szCs w:val="28"/>
        </w:rPr>
        <w:t>.</w:t>
      </w:r>
    </w:p>
    <w:p w:rsidR="00FF54B0" w:rsidRDefault="00FF54B0" w:rsidP="00FC55DA">
      <w:pPr>
        <w:jc w:val="both"/>
        <w:rPr>
          <w:sz w:val="28"/>
          <w:szCs w:val="28"/>
        </w:rPr>
      </w:pPr>
    </w:p>
    <w:p w:rsidR="00FF54B0" w:rsidRPr="006A1C6D" w:rsidRDefault="00FF54B0" w:rsidP="00FC55DA">
      <w:pPr>
        <w:jc w:val="both"/>
        <w:rPr>
          <w:sz w:val="28"/>
          <w:szCs w:val="28"/>
        </w:rPr>
      </w:pPr>
    </w:p>
    <w:p w:rsidR="00C51C37" w:rsidRPr="006A1C6D" w:rsidRDefault="00C51C37" w:rsidP="00FC55DA">
      <w:pPr>
        <w:jc w:val="both"/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01F91" w:rsidP="001B0837">
      <w:pPr>
        <w:tabs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Врио главы сельсклгл поселения</w:t>
      </w:r>
    </w:p>
    <w:p w:rsidR="00001F91" w:rsidRDefault="00001F91" w:rsidP="001B0837">
      <w:pPr>
        <w:tabs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t>«село Ковран»                                                                                       В.И. Бей</w:t>
      </w:r>
    </w:p>
    <w:sectPr w:rsidR="00001F91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7B5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57847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1C6D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2EB8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54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6AA6-8439-4A34-942C-6657BDBA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69</cp:revision>
  <cp:lastPrinted>2022-08-14T23:36:00Z</cp:lastPrinted>
  <dcterms:created xsi:type="dcterms:W3CDTF">2012-04-16T21:24:00Z</dcterms:created>
  <dcterms:modified xsi:type="dcterms:W3CDTF">2022-08-14T23:36:00Z</dcterms:modified>
</cp:coreProperties>
</file>